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5F2A" w14:textId="77777777" w:rsidR="0010170B" w:rsidRPr="0010170B" w:rsidRDefault="0010170B" w:rsidP="0010170B">
      <w:pPr>
        <w:autoSpaceDE w:val="0"/>
        <w:spacing w:after="0"/>
        <w:ind w:left="5664"/>
        <w:rPr>
          <w:sz w:val="24"/>
        </w:rPr>
      </w:pPr>
      <w:r w:rsidRPr="0010170B">
        <w:rPr>
          <w:rFonts w:ascii="Arial" w:hAnsi="Arial" w:cs="Arial"/>
          <w:bCs/>
          <w:sz w:val="24"/>
        </w:rPr>
        <w:t xml:space="preserve">Załącznik </w:t>
      </w:r>
    </w:p>
    <w:p w14:paraId="2B918D46" w14:textId="7B3F9543" w:rsidR="0010170B" w:rsidRPr="0010170B" w:rsidRDefault="00EB72C9" w:rsidP="0010170B">
      <w:pPr>
        <w:autoSpaceDE w:val="0"/>
        <w:spacing w:after="0"/>
        <w:ind w:left="5664"/>
        <w:rPr>
          <w:sz w:val="24"/>
        </w:rPr>
      </w:pPr>
      <w:r>
        <w:rPr>
          <w:rFonts w:ascii="Arial" w:hAnsi="Arial" w:cs="Arial"/>
          <w:bCs/>
          <w:sz w:val="24"/>
        </w:rPr>
        <w:t xml:space="preserve">do Uchwały Nr </w:t>
      </w:r>
      <w:r w:rsidR="001A765D">
        <w:rPr>
          <w:rFonts w:ascii="Arial" w:hAnsi="Arial" w:cs="Arial"/>
          <w:bCs/>
          <w:sz w:val="24"/>
        </w:rPr>
        <w:t>12</w:t>
      </w:r>
      <w:r w:rsidR="0010170B" w:rsidRPr="0010170B">
        <w:rPr>
          <w:rFonts w:ascii="Arial" w:hAnsi="Arial" w:cs="Arial"/>
          <w:bCs/>
          <w:sz w:val="24"/>
        </w:rPr>
        <w:t>/</w:t>
      </w:r>
      <w:r w:rsidR="006A10B2">
        <w:rPr>
          <w:rFonts w:ascii="Arial" w:hAnsi="Arial" w:cs="Arial"/>
          <w:bCs/>
          <w:sz w:val="24"/>
        </w:rPr>
        <w:t>25</w:t>
      </w:r>
    </w:p>
    <w:p w14:paraId="09E5870E" w14:textId="77777777" w:rsidR="0010170B" w:rsidRPr="0010170B" w:rsidRDefault="0010170B" w:rsidP="0010170B">
      <w:pPr>
        <w:autoSpaceDE w:val="0"/>
        <w:spacing w:after="0"/>
        <w:ind w:left="5664"/>
        <w:rPr>
          <w:sz w:val="24"/>
        </w:rPr>
      </w:pPr>
      <w:r w:rsidRPr="0010170B">
        <w:rPr>
          <w:rFonts w:ascii="Arial" w:hAnsi="Arial" w:cs="Arial"/>
          <w:bCs/>
          <w:sz w:val="24"/>
        </w:rPr>
        <w:t xml:space="preserve">Komitetu Monitorującego program regionalny </w:t>
      </w:r>
      <w:r w:rsidRPr="0010170B">
        <w:rPr>
          <w:rFonts w:ascii="Arial" w:hAnsi="Arial" w:cs="Arial"/>
          <w:bCs/>
          <w:i/>
          <w:sz w:val="24"/>
        </w:rPr>
        <w:t xml:space="preserve">Fundusze Europejskie </w:t>
      </w:r>
    </w:p>
    <w:p w14:paraId="457AE8A5" w14:textId="77777777" w:rsidR="0010170B" w:rsidRPr="0010170B" w:rsidRDefault="0010170B" w:rsidP="0010170B">
      <w:pPr>
        <w:autoSpaceDE w:val="0"/>
        <w:spacing w:after="0"/>
        <w:ind w:left="5664"/>
        <w:rPr>
          <w:sz w:val="24"/>
        </w:rPr>
      </w:pPr>
      <w:r w:rsidRPr="0010170B">
        <w:rPr>
          <w:rFonts w:ascii="Arial" w:hAnsi="Arial" w:cs="Arial"/>
          <w:bCs/>
          <w:i/>
          <w:sz w:val="24"/>
        </w:rPr>
        <w:t>dla Łódzkiego 2021-2027</w:t>
      </w:r>
      <w:r w:rsidRPr="0010170B">
        <w:rPr>
          <w:rFonts w:ascii="Arial" w:hAnsi="Arial" w:cs="Arial"/>
          <w:bCs/>
          <w:sz w:val="24"/>
        </w:rPr>
        <w:t xml:space="preserve">  </w:t>
      </w:r>
    </w:p>
    <w:p w14:paraId="173BE380" w14:textId="05C10C7E" w:rsidR="0010170B" w:rsidRPr="0010170B" w:rsidRDefault="0010170B" w:rsidP="0010170B">
      <w:pPr>
        <w:autoSpaceDE w:val="0"/>
        <w:spacing w:after="0"/>
        <w:ind w:left="5664"/>
        <w:rPr>
          <w:sz w:val="24"/>
        </w:rPr>
      </w:pPr>
      <w:r w:rsidRPr="0010170B">
        <w:rPr>
          <w:rFonts w:ascii="Arial" w:hAnsi="Arial" w:cs="Arial"/>
          <w:bCs/>
          <w:sz w:val="24"/>
        </w:rPr>
        <w:t xml:space="preserve">z </w:t>
      </w:r>
      <w:r w:rsidR="008E1685" w:rsidRPr="0010170B">
        <w:rPr>
          <w:rFonts w:ascii="Arial" w:hAnsi="Arial" w:cs="Arial"/>
          <w:bCs/>
          <w:sz w:val="24"/>
        </w:rPr>
        <w:t>dnia</w:t>
      </w:r>
      <w:r w:rsidR="008E1685">
        <w:rPr>
          <w:rFonts w:ascii="Arial" w:hAnsi="Arial" w:cs="Arial"/>
          <w:bCs/>
          <w:sz w:val="24"/>
        </w:rPr>
        <w:t xml:space="preserve"> </w:t>
      </w:r>
      <w:r w:rsidR="001A765D">
        <w:rPr>
          <w:rFonts w:ascii="Arial" w:hAnsi="Arial" w:cs="Arial"/>
          <w:bCs/>
          <w:sz w:val="24"/>
        </w:rPr>
        <w:t>8 lipca</w:t>
      </w:r>
      <w:r w:rsidR="008E1685">
        <w:rPr>
          <w:rFonts w:ascii="Arial" w:hAnsi="Arial" w:cs="Arial"/>
          <w:bCs/>
          <w:sz w:val="24"/>
        </w:rPr>
        <w:t xml:space="preserve"> </w:t>
      </w:r>
      <w:r w:rsidR="001760D6" w:rsidRPr="0010170B">
        <w:rPr>
          <w:rFonts w:ascii="Arial" w:hAnsi="Arial" w:cs="Arial"/>
          <w:bCs/>
          <w:sz w:val="24"/>
        </w:rPr>
        <w:t>202</w:t>
      </w:r>
      <w:r w:rsidR="001760D6">
        <w:rPr>
          <w:rFonts w:ascii="Arial" w:hAnsi="Arial" w:cs="Arial"/>
          <w:bCs/>
          <w:sz w:val="24"/>
        </w:rPr>
        <w:t>5</w:t>
      </w:r>
      <w:r w:rsidR="001760D6" w:rsidRPr="0010170B">
        <w:rPr>
          <w:rFonts w:ascii="Arial" w:hAnsi="Arial" w:cs="Arial"/>
          <w:bCs/>
          <w:sz w:val="24"/>
        </w:rPr>
        <w:t xml:space="preserve"> </w:t>
      </w:r>
      <w:r w:rsidRPr="0010170B">
        <w:rPr>
          <w:rFonts w:ascii="Arial" w:hAnsi="Arial" w:cs="Arial"/>
          <w:bCs/>
          <w:sz w:val="24"/>
        </w:rPr>
        <w:t>r</w:t>
      </w:r>
      <w:r w:rsidRPr="0010170B">
        <w:rPr>
          <w:rFonts w:ascii="Arial" w:hAnsi="Arial" w:cs="Arial"/>
          <w:bCs/>
          <w:i/>
          <w:sz w:val="24"/>
        </w:rPr>
        <w:t>.</w:t>
      </w:r>
    </w:p>
    <w:p w14:paraId="6F936C01" w14:textId="77777777" w:rsidR="0010170B" w:rsidRDefault="0010170B" w:rsidP="0010170B">
      <w:pPr>
        <w:spacing w:after="0"/>
        <w:ind w:left="5245"/>
        <w:rPr>
          <w:rFonts w:ascii="Arial" w:hAnsi="Arial" w:cs="Arial"/>
          <w:b/>
          <w:bCs/>
          <w:sz w:val="24"/>
        </w:rPr>
      </w:pPr>
    </w:p>
    <w:p w14:paraId="05A35FA6" w14:textId="38D60BE0" w:rsidR="0010170B" w:rsidRDefault="0010170B" w:rsidP="0010170B">
      <w:pPr>
        <w:spacing w:after="0"/>
        <w:jc w:val="center"/>
      </w:pPr>
      <w:r>
        <w:rPr>
          <w:rFonts w:ascii="Arial" w:hAnsi="Arial" w:cs="Arial"/>
          <w:b/>
          <w:sz w:val="28"/>
          <w:szCs w:val="24"/>
        </w:rPr>
        <w:t xml:space="preserve">Regulamin działania Komitetu Monitorującego program regionalny </w:t>
      </w:r>
      <w:r w:rsidR="004500BE">
        <w:rPr>
          <w:rFonts w:ascii="Arial" w:hAnsi="Arial" w:cs="Arial"/>
          <w:b/>
          <w:i/>
          <w:sz w:val="28"/>
          <w:szCs w:val="24"/>
        </w:rPr>
        <w:t xml:space="preserve">Fundusze </w:t>
      </w:r>
      <w:r>
        <w:rPr>
          <w:rFonts w:ascii="Arial" w:hAnsi="Arial" w:cs="Arial"/>
          <w:b/>
          <w:i/>
          <w:sz w:val="28"/>
          <w:szCs w:val="24"/>
        </w:rPr>
        <w:t>Europejskie dla Łódzkiego 2021-2027</w:t>
      </w:r>
    </w:p>
    <w:p w14:paraId="67990B64" w14:textId="77777777" w:rsidR="0010170B" w:rsidRDefault="0010170B" w:rsidP="0010170B">
      <w:pPr>
        <w:spacing w:after="0"/>
        <w:jc w:val="center"/>
      </w:pPr>
      <w:r>
        <w:rPr>
          <w:rFonts w:ascii="Arial" w:hAnsi="Arial" w:cs="Arial"/>
          <w:b/>
          <w:sz w:val="28"/>
          <w:szCs w:val="24"/>
        </w:rPr>
        <w:t>(zwany dalej: Regulaminem)</w:t>
      </w:r>
    </w:p>
    <w:p w14:paraId="7556DBFC" w14:textId="77777777" w:rsidR="0010170B" w:rsidRDefault="0010170B" w:rsidP="0010170B">
      <w:pPr>
        <w:tabs>
          <w:tab w:val="left" w:pos="2863"/>
        </w:tabs>
        <w:spacing w:after="120" w:line="360" w:lineRule="auto"/>
        <w:ind w:left="142"/>
        <w:jc w:val="center"/>
        <w:rPr>
          <w:rFonts w:ascii="Arial" w:hAnsi="Arial" w:cs="Arial"/>
          <w:b/>
          <w:sz w:val="10"/>
          <w:szCs w:val="10"/>
        </w:rPr>
      </w:pPr>
    </w:p>
    <w:p w14:paraId="20423887" w14:textId="77777777" w:rsidR="0010170B" w:rsidRPr="0010170B" w:rsidRDefault="0010170B" w:rsidP="0010170B">
      <w:pPr>
        <w:tabs>
          <w:tab w:val="left" w:pos="2863"/>
        </w:tabs>
        <w:spacing w:after="120" w:line="360" w:lineRule="auto"/>
        <w:ind w:left="142"/>
        <w:jc w:val="center"/>
        <w:rPr>
          <w:rFonts w:ascii="Arial" w:hAnsi="Arial" w:cs="Arial"/>
          <w:sz w:val="24"/>
          <w:szCs w:val="24"/>
        </w:rPr>
      </w:pPr>
      <w:r w:rsidRPr="0010170B">
        <w:rPr>
          <w:rFonts w:ascii="Arial" w:hAnsi="Arial" w:cs="Arial"/>
          <w:b/>
          <w:sz w:val="24"/>
          <w:szCs w:val="24"/>
        </w:rPr>
        <w:t>§ 1</w:t>
      </w:r>
    </w:p>
    <w:p w14:paraId="277F4EC3" w14:textId="77777777" w:rsidR="0010170B" w:rsidRPr="0010170B" w:rsidRDefault="0010170B" w:rsidP="0010170B">
      <w:pPr>
        <w:spacing w:after="120" w:line="360" w:lineRule="auto"/>
        <w:ind w:left="567" w:hanging="425"/>
        <w:jc w:val="center"/>
        <w:rPr>
          <w:rFonts w:ascii="Arial" w:hAnsi="Arial" w:cs="Arial"/>
          <w:sz w:val="24"/>
          <w:szCs w:val="24"/>
        </w:rPr>
      </w:pPr>
      <w:r w:rsidRPr="0010170B">
        <w:rPr>
          <w:rFonts w:ascii="Arial" w:hAnsi="Arial" w:cs="Arial"/>
          <w:b/>
          <w:sz w:val="24"/>
          <w:szCs w:val="24"/>
        </w:rPr>
        <w:t>Postanowienia ogólne</w:t>
      </w:r>
    </w:p>
    <w:p w14:paraId="59FD5FC3" w14:textId="388622B9" w:rsidR="0010170B" w:rsidRPr="0010170B" w:rsidRDefault="0010170B" w:rsidP="0010170B">
      <w:pPr>
        <w:pStyle w:val="Akapitzlist"/>
        <w:numPr>
          <w:ilvl w:val="0"/>
          <w:numId w:val="17"/>
        </w:numPr>
        <w:spacing w:after="120" w:line="360" w:lineRule="auto"/>
        <w:ind w:left="539" w:hanging="397"/>
        <w:rPr>
          <w:rFonts w:ascii="Arial" w:hAnsi="Arial" w:cs="Arial"/>
          <w:sz w:val="24"/>
          <w:szCs w:val="24"/>
        </w:rPr>
      </w:pPr>
      <w:r w:rsidRPr="0010170B">
        <w:rPr>
          <w:rFonts w:ascii="Arial" w:hAnsi="Arial" w:cs="Arial"/>
          <w:sz w:val="24"/>
          <w:szCs w:val="24"/>
        </w:rPr>
        <w:t xml:space="preserve">Komitet Monitorujący program regionalny </w:t>
      </w:r>
      <w:r w:rsidRPr="0010170B">
        <w:rPr>
          <w:rFonts w:ascii="Arial" w:hAnsi="Arial" w:cs="Arial"/>
          <w:i/>
          <w:sz w:val="24"/>
          <w:szCs w:val="24"/>
        </w:rPr>
        <w:t>Fundusze Europejskie dla Łódzkiego 2021-2027</w:t>
      </w:r>
      <w:r w:rsidRPr="0010170B">
        <w:rPr>
          <w:rFonts w:ascii="Arial" w:hAnsi="Arial" w:cs="Arial"/>
          <w:sz w:val="24"/>
          <w:szCs w:val="24"/>
        </w:rPr>
        <w:t xml:space="preserve"> (zwany dalej: Komitetem) został powołany na mocy uchwały Zarządu Województwa Łódzkiego nr </w:t>
      </w:r>
      <w:r w:rsidR="004500BE">
        <w:rPr>
          <w:rFonts w:ascii="Arial" w:hAnsi="Arial" w:cs="Arial"/>
          <w:sz w:val="24"/>
          <w:szCs w:val="24"/>
        </w:rPr>
        <w:t>160</w:t>
      </w:r>
      <w:r w:rsidR="004500BE" w:rsidRPr="0010170B">
        <w:rPr>
          <w:rFonts w:ascii="Arial" w:hAnsi="Arial" w:cs="Arial"/>
          <w:sz w:val="24"/>
          <w:szCs w:val="24"/>
        </w:rPr>
        <w:t>/</w:t>
      </w:r>
      <w:r w:rsidRPr="0010170B">
        <w:rPr>
          <w:rFonts w:ascii="Arial" w:hAnsi="Arial" w:cs="Arial"/>
          <w:sz w:val="24"/>
          <w:szCs w:val="24"/>
        </w:rPr>
        <w:t xml:space="preserve">23 z dnia </w:t>
      </w:r>
      <w:r w:rsidR="004500BE">
        <w:rPr>
          <w:rFonts w:ascii="Arial" w:hAnsi="Arial" w:cs="Arial"/>
          <w:sz w:val="24"/>
          <w:szCs w:val="24"/>
        </w:rPr>
        <w:t>23 lutego</w:t>
      </w:r>
      <w:r w:rsidR="004500BE" w:rsidRPr="0010170B">
        <w:rPr>
          <w:rFonts w:ascii="Arial" w:hAnsi="Arial" w:cs="Arial"/>
          <w:sz w:val="24"/>
          <w:szCs w:val="24"/>
        </w:rPr>
        <w:t xml:space="preserve"> </w:t>
      </w:r>
      <w:r w:rsidRPr="0010170B">
        <w:rPr>
          <w:rFonts w:ascii="Arial" w:hAnsi="Arial" w:cs="Arial"/>
          <w:sz w:val="24"/>
          <w:szCs w:val="24"/>
        </w:rPr>
        <w:t xml:space="preserve">2023 r. </w:t>
      </w:r>
      <w:r w:rsidRPr="0010170B">
        <w:rPr>
          <w:rFonts w:ascii="Arial" w:hAnsi="Arial" w:cs="Arial"/>
          <w:i/>
          <w:sz w:val="24"/>
          <w:szCs w:val="24"/>
        </w:rPr>
        <w:t>w sprawie powołania Komitetu Monitorującego program regionalny Fundusze Europejskie dla Łódzkiego 2021-2027.</w:t>
      </w:r>
    </w:p>
    <w:p w14:paraId="684F9C45" w14:textId="77777777" w:rsidR="0010170B" w:rsidRPr="0010170B" w:rsidRDefault="0010170B" w:rsidP="0010170B">
      <w:pPr>
        <w:pStyle w:val="Akapitzlist"/>
        <w:numPr>
          <w:ilvl w:val="0"/>
          <w:numId w:val="17"/>
        </w:numPr>
        <w:spacing w:after="120" w:line="360" w:lineRule="auto"/>
        <w:ind w:left="539" w:hanging="397"/>
        <w:rPr>
          <w:rFonts w:ascii="Arial" w:hAnsi="Arial" w:cs="Arial"/>
          <w:sz w:val="24"/>
          <w:szCs w:val="24"/>
        </w:rPr>
      </w:pPr>
      <w:r w:rsidRPr="0010170B">
        <w:rPr>
          <w:rFonts w:ascii="Arial" w:hAnsi="Arial" w:cs="Arial"/>
          <w:sz w:val="24"/>
          <w:szCs w:val="24"/>
        </w:rPr>
        <w:t>Komitet działa na podstawie:</w:t>
      </w:r>
    </w:p>
    <w:p w14:paraId="512AFA80" w14:textId="77777777" w:rsidR="0010170B" w:rsidRPr="0010170B" w:rsidRDefault="0010170B" w:rsidP="0010170B">
      <w:pPr>
        <w:pStyle w:val="Akapitzlist"/>
        <w:numPr>
          <w:ilvl w:val="0"/>
          <w:numId w:val="25"/>
        </w:numPr>
        <w:spacing w:after="120" w:line="360" w:lineRule="auto"/>
        <w:ind w:left="993" w:hanging="426"/>
        <w:rPr>
          <w:rFonts w:ascii="Arial" w:hAnsi="Arial" w:cs="Arial"/>
          <w:sz w:val="24"/>
          <w:szCs w:val="24"/>
        </w:rPr>
      </w:pPr>
      <w:r w:rsidRPr="0010170B">
        <w:rPr>
          <w:rFonts w:ascii="Arial" w:hAnsi="Arial" w:cs="Arial"/>
          <w:sz w:val="24"/>
          <w:szCs w:val="24"/>
        </w:rPr>
        <w:t xml:space="preserve">Rozporządzenia Parlamentu Europejskiego i Rady (UE) 2021/1060 z dnia 24 czerwca 2021 r. </w:t>
      </w:r>
      <w:r w:rsidRPr="0010170B">
        <w:rPr>
          <w:rFonts w:ascii="Arial" w:hAnsi="Arial" w:cs="Arial"/>
          <w:i/>
          <w:sz w:val="24"/>
          <w:szCs w:val="24"/>
        </w:rPr>
        <w:t xml:space="preserve">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10170B">
        <w:rPr>
          <w:rFonts w:ascii="Arial" w:hAnsi="Arial" w:cs="Arial"/>
          <w:sz w:val="24"/>
          <w:szCs w:val="24"/>
        </w:rPr>
        <w:t>(zwanego dalej: rozporządzeniem ogólnym);</w:t>
      </w:r>
    </w:p>
    <w:p w14:paraId="78D8EEDE" w14:textId="77777777" w:rsidR="0010170B" w:rsidRPr="0010170B" w:rsidRDefault="0010170B" w:rsidP="0010170B">
      <w:pPr>
        <w:pStyle w:val="Akapitzlist"/>
        <w:numPr>
          <w:ilvl w:val="0"/>
          <w:numId w:val="25"/>
        </w:numPr>
        <w:spacing w:after="120" w:line="360" w:lineRule="auto"/>
        <w:ind w:left="993" w:hanging="426"/>
        <w:rPr>
          <w:rFonts w:ascii="Arial" w:hAnsi="Arial" w:cs="Arial"/>
          <w:sz w:val="24"/>
          <w:szCs w:val="24"/>
        </w:rPr>
      </w:pPr>
      <w:r w:rsidRPr="0010170B">
        <w:rPr>
          <w:rFonts w:ascii="Arial" w:hAnsi="Arial" w:cs="Arial"/>
          <w:sz w:val="24"/>
          <w:szCs w:val="24"/>
        </w:rPr>
        <w:t xml:space="preserve">Rozporządzenia Delegowanego Komisji (UE) nr 240/2014 z dnia 7 stycznia 2014 r. w sprawie </w:t>
      </w:r>
      <w:r w:rsidRPr="0010170B">
        <w:rPr>
          <w:rFonts w:ascii="Arial" w:hAnsi="Arial" w:cs="Arial"/>
          <w:i/>
          <w:sz w:val="24"/>
          <w:szCs w:val="24"/>
        </w:rPr>
        <w:t xml:space="preserve">europejskiego kodeksu postępowania w zakresie partnerstwa w ramach europejskich funduszy strukturalnych i inwestycyjnych </w:t>
      </w:r>
      <w:r w:rsidRPr="0010170B">
        <w:rPr>
          <w:rFonts w:ascii="Arial" w:hAnsi="Arial" w:cs="Arial"/>
          <w:sz w:val="24"/>
          <w:szCs w:val="24"/>
        </w:rPr>
        <w:t>(zwanego dalej: rozporządzeniem w zakresie partnerstwa);</w:t>
      </w:r>
    </w:p>
    <w:p w14:paraId="3550A9D8" w14:textId="77777777" w:rsidR="0010170B" w:rsidRPr="0010170B" w:rsidRDefault="0010170B" w:rsidP="004500BE">
      <w:pPr>
        <w:pStyle w:val="Akapitzlist"/>
        <w:numPr>
          <w:ilvl w:val="0"/>
          <w:numId w:val="25"/>
        </w:numPr>
        <w:spacing w:after="120" w:line="360" w:lineRule="auto"/>
        <w:ind w:left="993" w:hanging="426"/>
        <w:rPr>
          <w:rFonts w:ascii="Arial" w:hAnsi="Arial" w:cs="Arial"/>
          <w:sz w:val="24"/>
          <w:szCs w:val="24"/>
        </w:rPr>
      </w:pPr>
      <w:r w:rsidRPr="0010170B">
        <w:rPr>
          <w:rFonts w:ascii="Arial" w:hAnsi="Arial" w:cs="Arial"/>
          <w:sz w:val="24"/>
          <w:szCs w:val="24"/>
        </w:rPr>
        <w:lastRenderedPageBreak/>
        <w:t xml:space="preserve">Ustawy z dnia 28 kwietnia 2022 r. </w:t>
      </w:r>
      <w:r w:rsidRPr="0010170B">
        <w:rPr>
          <w:rFonts w:ascii="Arial" w:hAnsi="Arial" w:cs="Arial"/>
          <w:i/>
          <w:iCs/>
          <w:sz w:val="24"/>
          <w:szCs w:val="24"/>
        </w:rPr>
        <w:t>o zasadach realizacji zadań finansowanych ze środków europejskich w perspektywie finansowej 2021–2027</w:t>
      </w:r>
      <w:r w:rsidRPr="0010170B">
        <w:rPr>
          <w:rFonts w:ascii="Arial" w:hAnsi="Arial" w:cs="Arial"/>
          <w:iCs/>
          <w:sz w:val="24"/>
          <w:szCs w:val="24"/>
        </w:rPr>
        <w:t xml:space="preserve"> (zwanej dalej: ustawą)</w:t>
      </w:r>
      <w:r w:rsidRPr="0010170B">
        <w:rPr>
          <w:rFonts w:ascii="Arial" w:hAnsi="Arial" w:cs="Arial"/>
          <w:sz w:val="24"/>
          <w:szCs w:val="24"/>
        </w:rPr>
        <w:t>;</w:t>
      </w:r>
    </w:p>
    <w:p w14:paraId="72908C39" w14:textId="77777777" w:rsidR="0010170B" w:rsidRPr="0010170B" w:rsidRDefault="0010170B" w:rsidP="004500BE">
      <w:pPr>
        <w:pStyle w:val="Akapitzlist"/>
        <w:numPr>
          <w:ilvl w:val="0"/>
          <w:numId w:val="25"/>
        </w:numPr>
        <w:spacing w:after="120" w:line="360" w:lineRule="auto"/>
        <w:ind w:left="993" w:hanging="426"/>
        <w:rPr>
          <w:rFonts w:ascii="Arial" w:hAnsi="Arial" w:cs="Arial"/>
          <w:sz w:val="24"/>
          <w:szCs w:val="24"/>
        </w:rPr>
      </w:pPr>
      <w:r w:rsidRPr="0010170B">
        <w:rPr>
          <w:rFonts w:ascii="Arial" w:hAnsi="Arial" w:cs="Arial"/>
          <w:i/>
          <w:sz w:val="24"/>
          <w:szCs w:val="24"/>
        </w:rPr>
        <w:t>Wytycznych dotyczących komitetów monitorujących na lata 2021-2027.</w:t>
      </w:r>
    </w:p>
    <w:p w14:paraId="2E604EDC" w14:textId="77777777" w:rsidR="0010170B" w:rsidRPr="0010170B" w:rsidRDefault="0010170B" w:rsidP="004500BE">
      <w:pPr>
        <w:pStyle w:val="Akapitzlist"/>
        <w:numPr>
          <w:ilvl w:val="0"/>
          <w:numId w:val="17"/>
        </w:numPr>
        <w:spacing w:after="120" w:line="360" w:lineRule="auto"/>
        <w:ind w:left="539" w:hanging="397"/>
        <w:rPr>
          <w:rFonts w:ascii="Arial" w:hAnsi="Arial" w:cs="Arial"/>
          <w:sz w:val="24"/>
          <w:szCs w:val="24"/>
        </w:rPr>
      </w:pPr>
      <w:r w:rsidRPr="0010170B">
        <w:rPr>
          <w:rFonts w:ascii="Arial" w:hAnsi="Arial" w:cs="Arial"/>
          <w:sz w:val="24"/>
          <w:szCs w:val="24"/>
        </w:rPr>
        <w:t>Prace Komitetu są prowadzone w sposób jawny, według reguł określonych w niniejszym Regulaminie.</w:t>
      </w:r>
    </w:p>
    <w:p w14:paraId="3FBE13FB" w14:textId="77777777" w:rsidR="0010170B" w:rsidRPr="0010170B" w:rsidRDefault="001A2B59" w:rsidP="004500BE">
      <w:pPr>
        <w:pStyle w:val="Akapitzlist"/>
        <w:numPr>
          <w:ilvl w:val="0"/>
          <w:numId w:val="17"/>
        </w:numPr>
        <w:spacing w:after="120" w:line="360" w:lineRule="auto"/>
        <w:ind w:left="539" w:hanging="397"/>
        <w:rPr>
          <w:rFonts w:ascii="Arial" w:hAnsi="Arial" w:cs="Arial"/>
          <w:sz w:val="24"/>
          <w:szCs w:val="24"/>
        </w:rPr>
      </w:pPr>
      <w:r>
        <w:rPr>
          <w:rFonts w:ascii="Arial" w:hAnsi="Arial" w:cs="Arial"/>
          <w:sz w:val="24"/>
          <w:szCs w:val="24"/>
        </w:rPr>
        <w:t xml:space="preserve"> Wykaz pojęć i skrótów</w:t>
      </w:r>
      <w:r w:rsidR="0010170B" w:rsidRPr="0010170B">
        <w:rPr>
          <w:rFonts w:ascii="Arial" w:hAnsi="Arial" w:cs="Arial"/>
          <w:sz w:val="24"/>
          <w:szCs w:val="24"/>
        </w:rPr>
        <w:t xml:space="preserve"> stosowanych w dokumencie:</w:t>
      </w:r>
    </w:p>
    <w:p w14:paraId="7A1157A7" w14:textId="77777777" w:rsidR="0010170B" w:rsidRPr="0010170B" w:rsidRDefault="0010170B" w:rsidP="004500BE">
      <w:pPr>
        <w:pStyle w:val="Akapitzlist"/>
        <w:numPr>
          <w:ilvl w:val="1"/>
          <w:numId w:val="17"/>
        </w:numPr>
        <w:spacing w:after="120" w:line="360" w:lineRule="auto"/>
        <w:ind w:left="993" w:hanging="426"/>
        <w:rPr>
          <w:rFonts w:ascii="Arial" w:hAnsi="Arial" w:cs="Arial"/>
          <w:sz w:val="24"/>
          <w:szCs w:val="24"/>
        </w:rPr>
      </w:pPr>
      <w:r w:rsidRPr="0010170B">
        <w:rPr>
          <w:rFonts w:ascii="Arial" w:hAnsi="Arial" w:cs="Arial"/>
          <w:b/>
          <w:sz w:val="24"/>
          <w:szCs w:val="24"/>
        </w:rPr>
        <w:t xml:space="preserve">podmiot wyznaczający lub podmiot wchodzący w skład Komitetu </w:t>
      </w:r>
      <w:r w:rsidRPr="0010170B">
        <w:rPr>
          <w:rFonts w:ascii="Arial" w:hAnsi="Arial" w:cs="Arial"/>
          <w:sz w:val="24"/>
          <w:szCs w:val="24"/>
        </w:rPr>
        <w:t>– podmiot, który wyznaczył do prac Komitetu swojego przedstawiciela jako Członka Komitetu, Zastępcę Członka Komitetu, Obserwatora lub Zastępcę Obserwatora;</w:t>
      </w:r>
    </w:p>
    <w:p w14:paraId="065C88D9" w14:textId="77777777" w:rsidR="0010170B" w:rsidRPr="0010170B" w:rsidRDefault="0010170B" w:rsidP="004500BE">
      <w:pPr>
        <w:pStyle w:val="Akapitzlist"/>
        <w:numPr>
          <w:ilvl w:val="1"/>
          <w:numId w:val="17"/>
        </w:numPr>
        <w:spacing w:after="120" w:line="360" w:lineRule="auto"/>
        <w:ind w:left="993" w:hanging="426"/>
        <w:rPr>
          <w:rFonts w:ascii="Arial" w:hAnsi="Arial" w:cs="Arial"/>
          <w:sz w:val="24"/>
          <w:szCs w:val="24"/>
        </w:rPr>
      </w:pPr>
      <w:r w:rsidRPr="0010170B">
        <w:rPr>
          <w:rFonts w:ascii="Arial" w:hAnsi="Arial" w:cs="Arial"/>
          <w:b/>
          <w:sz w:val="24"/>
          <w:szCs w:val="24"/>
        </w:rPr>
        <w:t>osoby wyznaczone lub przedstawiciele podmiotów wchodzących w skład Komitetu</w:t>
      </w:r>
      <w:r w:rsidRPr="0010170B">
        <w:rPr>
          <w:rFonts w:ascii="Arial" w:hAnsi="Arial" w:cs="Arial"/>
          <w:sz w:val="24"/>
          <w:szCs w:val="24"/>
        </w:rPr>
        <w:t xml:space="preserve"> – osoby wyznaczone do Komitetu przez podmioty wchodzące w skład Komitetu, jako Członkowie Komitetu i ich Zastępcy oraz Obserwatorzy i ich Zastępcy;</w:t>
      </w:r>
    </w:p>
    <w:p w14:paraId="26FAA4F5" w14:textId="77777777" w:rsidR="0010170B" w:rsidRPr="0010170B" w:rsidRDefault="0010170B" w:rsidP="004500BE">
      <w:pPr>
        <w:pStyle w:val="Akapitzlist"/>
        <w:numPr>
          <w:ilvl w:val="1"/>
          <w:numId w:val="17"/>
        </w:numPr>
        <w:spacing w:after="120" w:line="360" w:lineRule="auto"/>
        <w:ind w:left="993" w:hanging="426"/>
        <w:rPr>
          <w:rFonts w:ascii="Arial" w:hAnsi="Arial" w:cs="Arial"/>
          <w:sz w:val="24"/>
          <w:szCs w:val="24"/>
        </w:rPr>
      </w:pPr>
      <w:r w:rsidRPr="0010170B">
        <w:rPr>
          <w:rFonts w:ascii="Arial" w:hAnsi="Arial" w:cs="Arial"/>
          <w:b/>
          <w:sz w:val="24"/>
          <w:szCs w:val="24"/>
        </w:rPr>
        <w:t xml:space="preserve">partnerzy </w:t>
      </w:r>
      <w:r w:rsidRPr="0010170B">
        <w:rPr>
          <w:rFonts w:ascii="Arial" w:hAnsi="Arial" w:cs="Arial"/>
          <w:sz w:val="24"/>
          <w:szCs w:val="24"/>
        </w:rPr>
        <w:t>– partnerzy, o których mowa w art. 8 rozporządzenia ogólnego, zgodnie z ich systematyką wyrażoną w art. 4 rozporządzenia w zakresie partnerstwa (podmioty, które nie są Instytucją Zarządzającą, Instytucją Wdrażającą lub Pośredniczącą oraz instytucjami państwa członkowskiego);</w:t>
      </w:r>
    </w:p>
    <w:p w14:paraId="7897005A" w14:textId="77777777" w:rsidR="0010170B" w:rsidRPr="0010170B" w:rsidRDefault="0010170B" w:rsidP="004500BE">
      <w:pPr>
        <w:pStyle w:val="Akapitzlist"/>
        <w:numPr>
          <w:ilvl w:val="1"/>
          <w:numId w:val="17"/>
        </w:numPr>
        <w:spacing w:after="120" w:line="360" w:lineRule="auto"/>
        <w:ind w:left="993" w:hanging="426"/>
        <w:rPr>
          <w:rFonts w:ascii="Arial" w:hAnsi="Arial" w:cs="Arial"/>
          <w:sz w:val="24"/>
          <w:szCs w:val="24"/>
        </w:rPr>
      </w:pPr>
      <w:r w:rsidRPr="0010170B">
        <w:rPr>
          <w:rFonts w:ascii="Arial" w:hAnsi="Arial" w:cs="Arial"/>
          <w:b/>
          <w:sz w:val="24"/>
          <w:szCs w:val="24"/>
        </w:rPr>
        <w:t>osoby ze szczególnymi potrzebami</w:t>
      </w:r>
      <w:r w:rsidRPr="0010170B">
        <w:rPr>
          <w:rFonts w:ascii="Arial" w:hAnsi="Arial" w:cs="Arial"/>
          <w:sz w:val="24"/>
          <w:szCs w:val="24"/>
        </w:rPr>
        <w:t xml:space="preserve"> – osoby, o których mowa w art. 2 pkt 3 ustawy z dnia 19 lipca 2019 r. o zapewnianiu dostępności osobom ze szczególnymi potrzebami;</w:t>
      </w:r>
    </w:p>
    <w:p w14:paraId="53F5631F" w14:textId="77777777" w:rsidR="0010170B" w:rsidRPr="0010170B" w:rsidRDefault="0010170B" w:rsidP="004500BE">
      <w:pPr>
        <w:pStyle w:val="Akapitzlist"/>
        <w:numPr>
          <w:ilvl w:val="1"/>
          <w:numId w:val="17"/>
        </w:numPr>
        <w:spacing w:after="120" w:line="360" w:lineRule="auto"/>
        <w:ind w:left="993" w:hanging="426"/>
        <w:rPr>
          <w:rFonts w:ascii="Arial" w:hAnsi="Arial" w:cs="Arial"/>
          <w:sz w:val="24"/>
          <w:szCs w:val="24"/>
        </w:rPr>
      </w:pPr>
      <w:r w:rsidRPr="0010170B">
        <w:rPr>
          <w:rFonts w:ascii="Arial" w:hAnsi="Arial" w:cs="Arial"/>
          <w:sz w:val="24"/>
          <w:szCs w:val="24"/>
        </w:rPr>
        <w:t xml:space="preserve">FEŁ2027 – </w:t>
      </w:r>
      <w:r w:rsidRPr="0010170B">
        <w:rPr>
          <w:rFonts w:ascii="Arial" w:hAnsi="Arial" w:cs="Arial"/>
          <w:i/>
          <w:sz w:val="24"/>
          <w:szCs w:val="24"/>
        </w:rPr>
        <w:t>program regionalny Fundusze Europejskie dla Łódzkiego 2021-2027</w:t>
      </w:r>
      <w:r w:rsidRPr="0010170B">
        <w:rPr>
          <w:rFonts w:ascii="Arial" w:hAnsi="Arial" w:cs="Arial"/>
          <w:sz w:val="24"/>
          <w:szCs w:val="24"/>
        </w:rPr>
        <w:t>.</w:t>
      </w:r>
    </w:p>
    <w:p w14:paraId="07E881CB" w14:textId="77777777" w:rsidR="0010170B" w:rsidRPr="0010170B" w:rsidRDefault="0010170B" w:rsidP="0010170B">
      <w:pPr>
        <w:spacing w:after="120" w:line="360" w:lineRule="auto"/>
        <w:ind w:left="567" w:hanging="425"/>
        <w:jc w:val="center"/>
        <w:rPr>
          <w:rFonts w:ascii="Arial" w:hAnsi="Arial" w:cs="Arial"/>
          <w:sz w:val="24"/>
          <w:szCs w:val="24"/>
        </w:rPr>
      </w:pPr>
      <w:r w:rsidRPr="0010170B">
        <w:rPr>
          <w:rFonts w:ascii="Arial" w:hAnsi="Arial" w:cs="Arial"/>
          <w:b/>
          <w:sz w:val="24"/>
          <w:szCs w:val="24"/>
        </w:rPr>
        <w:t>§ 2</w:t>
      </w:r>
    </w:p>
    <w:p w14:paraId="7DC800F0" w14:textId="77777777" w:rsidR="0010170B" w:rsidRPr="0010170B" w:rsidRDefault="0010170B" w:rsidP="0010170B">
      <w:pPr>
        <w:spacing w:after="120" w:line="360" w:lineRule="auto"/>
        <w:ind w:left="567" w:hanging="425"/>
        <w:jc w:val="center"/>
        <w:rPr>
          <w:rFonts w:ascii="Arial" w:hAnsi="Arial" w:cs="Arial"/>
          <w:sz w:val="24"/>
          <w:szCs w:val="24"/>
        </w:rPr>
      </w:pPr>
      <w:r w:rsidRPr="0010170B">
        <w:rPr>
          <w:rFonts w:ascii="Arial" w:hAnsi="Arial" w:cs="Arial"/>
          <w:b/>
          <w:sz w:val="24"/>
          <w:szCs w:val="24"/>
        </w:rPr>
        <w:t>Zasady uczestnictwa w pracach Komitetu i zmiany jego składu</w:t>
      </w:r>
    </w:p>
    <w:p w14:paraId="7CD9003A" w14:textId="77777777"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t>Komitet tworzą podmioty wchodzące w skład Komitetu, które działają poprzez swoich przedstawicieli.</w:t>
      </w:r>
    </w:p>
    <w:p w14:paraId="2BEAB9D1" w14:textId="77777777"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t>Przedstawiciele podmiotów wchodzących w skład Komitetu mogą pełnić funkcje:</w:t>
      </w:r>
    </w:p>
    <w:p w14:paraId="66E74D6E" w14:textId="77777777" w:rsidR="0010170B" w:rsidRPr="0010170B" w:rsidRDefault="0010170B" w:rsidP="0010170B">
      <w:pPr>
        <w:pStyle w:val="Akapitzlist"/>
        <w:numPr>
          <w:ilvl w:val="1"/>
          <w:numId w:val="14"/>
        </w:numPr>
        <w:spacing w:after="0" w:line="360" w:lineRule="auto"/>
        <w:ind w:left="927"/>
        <w:rPr>
          <w:rFonts w:ascii="Arial" w:hAnsi="Arial" w:cs="Arial"/>
          <w:sz w:val="24"/>
          <w:szCs w:val="24"/>
        </w:rPr>
      </w:pPr>
      <w:r w:rsidRPr="0010170B">
        <w:rPr>
          <w:rFonts w:ascii="Arial" w:hAnsi="Arial" w:cs="Arial"/>
          <w:sz w:val="24"/>
          <w:szCs w:val="24"/>
        </w:rPr>
        <w:t xml:space="preserve">Członka Komitetu, </w:t>
      </w:r>
    </w:p>
    <w:p w14:paraId="5292723D" w14:textId="77777777" w:rsidR="0010170B" w:rsidRPr="0010170B" w:rsidRDefault="0010170B" w:rsidP="0010170B">
      <w:pPr>
        <w:pStyle w:val="Akapitzlist"/>
        <w:numPr>
          <w:ilvl w:val="1"/>
          <w:numId w:val="14"/>
        </w:numPr>
        <w:spacing w:after="0" w:line="360" w:lineRule="auto"/>
        <w:ind w:left="927"/>
        <w:rPr>
          <w:rFonts w:ascii="Arial" w:hAnsi="Arial" w:cs="Arial"/>
          <w:sz w:val="24"/>
          <w:szCs w:val="24"/>
        </w:rPr>
      </w:pPr>
      <w:r w:rsidRPr="0010170B">
        <w:rPr>
          <w:rFonts w:ascii="Arial" w:hAnsi="Arial" w:cs="Arial"/>
          <w:sz w:val="24"/>
          <w:szCs w:val="24"/>
        </w:rPr>
        <w:t xml:space="preserve">Zastępcy Członka Komitetu, </w:t>
      </w:r>
    </w:p>
    <w:p w14:paraId="573582F9" w14:textId="77777777" w:rsidR="0010170B" w:rsidRPr="0010170B" w:rsidRDefault="0010170B" w:rsidP="0010170B">
      <w:pPr>
        <w:pStyle w:val="Akapitzlist"/>
        <w:numPr>
          <w:ilvl w:val="1"/>
          <w:numId w:val="14"/>
        </w:numPr>
        <w:spacing w:after="0" w:line="360" w:lineRule="auto"/>
        <w:ind w:left="927"/>
        <w:rPr>
          <w:rFonts w:ascii="Arial" w:hAnsi="Arial" w:cs="Arial"/>
          <w:sz w:val="24"/>
          <w:szCs w:val="24"/>
        </w:rPr>
      </w:pPr>
      <w:r w:rsidRPr="0010170B">
        <w:rPr>
          <w:rFonts w:ascii="Arial" w:hAnsi="Arial" w:cs="Arial"/>
          <w:sz w:val="24"/>
          <w:szCs w:val="24"/>
        </w:rPr>
        <w:t xml:space="preserve">Obserwatora, </w:t>
      </w:r>
    </w:p>
    <w:p w14:paraId="3AEE6B1D" w14:textId="77777777" w:rsidR="0010170B" w:rsidRPr="0010170B" w:rsidRDefault="0010170B" w:rsidP="0010170B">
      <w:pPr>
        <w:pStyle w:val="Akapitzlist"/>
        <w:numPr>
          <w:ilvl w:val="1"/>
          <w:numId w:val="14"/>
        </w:numPr>
        <w:spacing w:after="0" w:line="360" w:lineRule="auto"/>
        <w:ind w:left="927"/>
        <w:rPr>
          <w:rFonts w:ascii="Arial" w:hAnsi="Arial" w:cs="Arial"/>
          <w:sz w:val="24"/>
          <w:szCs w:val="24"/>
        </w:rPr>
      </w:pPr>
      <w:r w:rsidRPr="0010170B">
        <w:rPr>
          <w:rFonts w:ascii="Arial" w:hAnsi="Arial" w:cs="Arial"/>
          <w:sz w:val="24"/>
          <w:szCs w:val="24"/>
        </w:rPr>
        <w:t xml:space="preserve">Zastępcy Obserwatora </w:t>
      </w:r>
    </w:p>
    <w:p w14:paraId="67901D83" w14:textId="77777777"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lastRenderedPageBreak/>
        <w:t>Każdy Członek Komitetu musi mieć Zastępcę. Wymóg dotyczący ustanowienia Zastępcy nie jest obligatoryjny dla Obserwatorów.</w:t>
      </w:r>
    </w:p>
    <w:p w14:paraId="1EC90C99" w14:textId="77777777"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t>Zgodnie z art. 39 ust. 2 rozporządzenia ogólnego, w pracach Komitetu uczestniczy Komisja Europejska (dalej: KE), która działa poprzez swoich przedstawicieli, pełniąc rolę monitorującą i doradczą.</w:t>
      </w:r>
    </w:p>
    <w:p w14:paraId="21F5138A" w14:textId="77777777"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t>W pracach Komitetu mogą uczestniczyć również inne osoby niż wymienione w ust. 2 oraz 4. Może to mieć miejsce jedynie za zgodą Przewodniczącego Komitetu.</w:t>
      </w:r>
    </w:p>
    <w:p w14:paraId="51FB5353" w14:textId="77777777"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t>Podmioty wchodzące w skład Komitetu dzielą się na podmioty z prawem do głosowania oraz podmioty bez prawa do głosowania.</w:t>
      </w:r>
    </w:p>
    <w:p w14:paraId="31B867DA" w14:textId="45FFEBE9"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t>Przedstawiciel podmiotu z prawem do głosowania pełni w Komitecie funkcję Członka Komitetu lub Zastępcy Członka Komitetu.</w:t>
      </w:r>
    </w:p>
    <w:p w14:paraId="0A74E1BA" w14:textId="77777777"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t>Przedstawiciel podmiotu bez prawa do głosowania pełni w Komitecie funkcję Obserwatora lub Zastępcy Obserwatora. Obserwator ma prawo uczestniczyć w obradach Komitetu oraz zabierać głos i wyrażać opinie w każdej ze spraw będących przedmiotem obrad.</w:t>
      </w:r>
    </w:p>
    <w:p w14:paraId="410453A5" w14:textId="060A19E6"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t xml:space="preserve">Zastępca Członka Komitetu i Zastępca Obserwatora mają takie same prawa i obowiązki jak osoba zastępowana.  </w:t>
      </w:r>
    </w:p>
    <w:p w14:paraId="5E09A7D2" w14:textId="77777777"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t xml:space="preserve">Każdy Członek Komitetu oraz jego Zastępca wyznaczony do prac w Komitecie zobowiązany jest do podpisania oświadczenia stanowiącego załącznik nr 1, natomiast każdy Obserwator oraz jego Zastępca oświadczenia stanowiącego załącznik nr 2 do Regulaminu. </w:t>
      </w:r>
    </w:p>
    <w:p w14:paraId="33781D0C" w14:textId="77777777"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t>Katalog praw i obowiązków Członka Komitetu oraz jego Zastępcy stanowi załącznik nr 3 do Regulaminu.</w:t>
      </w:r>
    </w:p>
    <w:p w14:paraId="21FF3592" w14:textId="77777777" w:rsidR="0010170B" w:rsidRPr="0010170B" w:rsidRDefault="0010170B" w:rsidP="0010170B">
      <w:pPr>
        <w:pStyle w:val="Akapitzlist"/>
        <w:numPr>
          <w:ilvl w:val="0"/>
          <w:numId w:val="14"/>
        </w:numPr>
        <w:spacing w:after="0" w:line="360" w:lineRule="auto"/>
        <w:ind w:left="567" w:hanging="425"/>
        <w:rPr>
          <w:rFonts w:ascii="Arial" w:hAnsi="Arial" w:cs="Arial"/>
          <w:sz w:val="24"/>
          <w:szCs w:val="24"/>
        </w:rPr>
      </w:pPr>
      <w:r w:rsidRPr="0010170B">
        <w:rPr>
          <w:rFonts w:ascii="Arial" w:hAnsi="Arial" w:cs="Arial"/>
          <w:sz w:val="24"/>
          <w:szCs w:val="24"/>
        </w:rPr>
        <w:t>Jeśli Członek Komitetu ani Zastępca Członka Komitetu nie może uczestniczyć w posiedzeniu Komitetu, podmiot wchodzący w skład Komitetu ma prawo upoważnić innego przedstawiciela do udziału i wykonywania prawa głosu w konkretnym posiedzeniu Komitetu. Może to zrobić w formie pisemnej lub elektronicznej (wzór upoważnienia stanowi załącznik nr 4 do Regulaminu). Przedstawiciel ten korzysta z wszystkich praw i realizuje wszystkie obowiązki Członka Komitetu związane z uczestnictwem i tematyką konkretnego posiedzeniu Komitetu, o których mowa w załączniku nr 3 do Regulaminu. Jednocześnie przedstawiciel ten zobowiązany jest do podpisania oświadczenia stanowiącego załącznik nr 1 do Regulaminu, w odniesieniu do posiedzenia Komitetu, w którym bierze udział.</w:t>
      </w:r>
    </w:p>
    <w:p w14:paraId="56B6DE35" w14:textId="77777777" w:rsidR="0010170B" w:rsidRPr="0010170B" w:rsidRDefault="0010170B" w:rsidP="0010170B">
      <w:pPr>
        <w:pStyle w:val="Akapitzlist"/>
        <w:numPr>
          <w:ilvl w:val="0"/>
          <w:numId w:val="14"/>
        </w:numPr>
        <w:spacing w:after="120" w:line="360" w:lineRule="auto"/>
        <w:ind w:left="567" w:hanging="425"/>
        <w:rPr>
          <w:rFonts w:ascii="Arial" w:hAnsi="Arial" w:cs="Arial"/>
          <w:sz w:val="24"/>
          <w:szCs w:val="24"/>
        </w:rPr>
      </w:pPr>
      <w:r w:rsidRPr="0010170B">
        <w:rPr>
          <w:rFonts w:ascii="Arial" w:hAnsi="Arial" w:cs="Arial"/>
          <w:sz w:val="24"/>
          <w:szCs w:val="24"/>
        </w:rPr>
        <w:lastRenderedPageBreak/>
        <w:t xml:space="preserve">Jeżeli podmiot wchodzący w skład Komitetu nie jest reprezentowany w czasie dwóch następujących po sobie posiedzeń Komitetu, Przewodniczący Komitetu może wystąpić do danego podmiotu wyznaczającego o odwołanie dotychczasowych przedstawicieli i wyznaczenie nowych. </w:t>
      </w:r>
    </w:p>
    <w:p w14:paraId="40776BA0" w14:textId="4C902E46" w:rsidR="0010170B" w:rsidRPr="0010170B" w:rsidRDefault="0010170B" w:rsidP="0010170B">
      <w:pPr>
        <w:pStyle w:val="Akapitzlist"/>
        <w:numPr>
          <w:ilvl w:val="0"/>
          <w:numId w:val="14"/>
        </w:numPr>
        <w:spacing w:after="120" w:line="360" w:lineRule="auto"/>
        <w:ind w:left="567" w:hanging="425"/>
        <w:rPr>
          <w:rFonts w:ascii="Arial" w:hAnsi="Arial" w:cs="Arial"/>
          <w:sz w:val="24"/>
          <w:szCs w:val="24"/>
        </w:rPr>
      </w:pPr>
      <w:r w:rsidRPr="0010170B">
        <w:rPr>
          <w:rFonts w:ascii="Arial" w:hAnsi="Arial" w:cs="Arial"/>
          <w:sz w:val="24"/>
          <w:szCs w:val="24"/>
        </w:rPr>
        <w:t xml:space="preserve">W przypadku czterech następujących po sobie nieobecności na posiedzeniach Komitetu, Przewodniczący Komitetu może wystąpić z wnioskiem do Zarządu Województwa Łódzkiego o usunięcie ze składu Komitetu danego podmiotu wyznaczającego. Ewentualne usunięcie podmiotu wyznaczającego zostanie poprzedzone wystosowaniem upomnień przez Sekretariat Komitetu. W przypadku usunięcia podmiotu z prawem do głosowania, w razie konieczności skład Komitetu </w:t>
      </w:r>
      <w:r w:rsidR="0086064A">
        <w:rPr>
          <w:rFonts w:ascii="Arial" w:hAnsi="Arial" w:cs="Arial"/>
          <w:sz w:val="24"/>
          <w:szCs w:val="24"/>
        </w:rPr>
        <w:t>powinien</w:t>
      </w:r>
      <w:r w:rsidR="0086064A" w:rsidRPr="0010170B">
        <w:rPr>
          <w:rFonts w:ascii="Arial" w:hAnsi="Arial" w:cs="Arial"/>
          <w:sz w:val="24"/>
          <w:szCs w:val="24"/>
        </w:rPr>
        <w:t xml:space="preserve"> </w:t>
      </w:r>
      <w:r w:rsidRPr="0010170B">
        <w:rPr>
          <w:rFonts w:ascii="Arial" w:hAnsi="Arial" w:cs="Arial"/>
          <w:sz w:val="24"/>
          <w:szCs w:val="24"/>
        </w:rPr>
        <w:t>zostać uzupełniony podmiotem tej samej kategorii.</w:t>
      </w:r>
    </w:p>
    <w:p w14:paraId="4068A0D5" w14:textId="524C033A" w:rsidR="0010170B" w:rsidRDefault="0010170B" w:rsidP="0010170B">
      <w:pPr>
        <w:pStyle w:val="Akapitzlist"/>
        <w:numPr>
          <w:ilvl w:val="0"/>
          <w:numId w:val="14"/>
        </w:numPr>
        <w:spacing w:after="120" w:line="360" w:lineRule="auto"/>
        <w:ind w:left="567" w:hanging="425"/>
        <w:rPr>
          <w:rFonts w:ascii="Arial" w:hAnsi="Arial" w:cs="Arial"/>
          <w:sz w:val="24"/>
          <w:szCs w:val="24"/>
        </w:rPr>
      </w:pPr>
      <w:r w:rsidRPr="0010170B">
        <w:rPr>
          <w:rFonts w:ascii="Arial" w:hAnsi="Arial" w:cs="Arial"/>
          <w:sz w:val="24"/>
          <w:szCs w:val="24"/>
        </w:rPr>
        <w:t>Przesłanką skutkującą odwołaniem wyznaczonej osoby ze swojej funkcji w Komitecie jest utrata przez nią nieposzlakowanej opinii lub niepodpisanie oświadczenia</w:t>
      </w:r>
      <w:r w:rsidR="0086064A">
        <w:rPr>
          <w:rFonts w:ascii="Arial" w:hAnsi="Arial" w:cs="Arial"/>
          <w:sz w:val="24"/>
          <w:szCs w:val="24"/>
        </w:rPr>
        <w:t>,</w:t>
      </w:r>
      <w:r w:rsidRPr="0010170B">
        <w:rPr>
          <w:rFonts w:ascii="Arial" w:hAnsi="Arial" w:cs="Arial"/>
          <w:sz w:val="24"/>
          <w:szCs w:val="24"/>
        </w:rPr>
        <w:t xml:space="preserve"> o </w:t>
      </w:r>
      <w:r w:rsidR="0086064A" w:rsidRPr="0010170B">
        <w:rPr>
          <w:rFonts w:ascii="Arial" w:hAnsi="Arial" w:cs="Arial"/>
          <w:sz w:val="24"/>
          <w:szCs w:val="24"/>
        </w:rPr>
        <w:t>który</w:t>
      </w:r>
      <w:r w:rsidR="0086064A">
        <w:rPr>
          <w:rFonts w:ascii="Arial" w:hAnsi="Arial" w:cs="Arial"/>
          <w:sz w:val="24"/>
          <w:szCs w:val="24"/>
        </w:rPr>
        <w:t>m</w:t>
      </w:r>
      <w:r w:rsidR="0086064A" w:rsidRPr="0010170B">
        <w:rPr>
          <w:rFonts w:ascii="Arial" w:hAnsi="Arial" w:cs="Arial"/>
          <w:sz w:val="24"/>
          <w:szCs w:val="24"/>
        </w:rPr>
        <w:t xml:space="preserve"> </w:t>
      </w:r>
      <w:r w:rsidRPr="0010170B">
        <w:rPr>
          <w:rFonts w:ascii="Arial" w:hAnsi="Arial" w:cs="Arial"/>
          <w:sz w:val="24"/>
          <w:szCs w:val="24"/>
        </w:rPr>
        <w:t>mowa w ust. 10.</w:t>
      </w:r>
    </w:p>
    <w:p w14:paraId="08EEDEB4" w14:textId="0AA2DC59" w:rsidR="00975C89" w:rsidRDefault="00975C89" w:rsidP="0010170B">
      <w:pPr>
        <w:pStyle w:val="Akapitzlist"/>
        <w:numPr>
          <w:ilvl w:val="0"/>
          <w:numId w:val="14"/>
        </w:numPr>
        <w:spacing w:after="120" w:line="360" w:lineRule="auto"/>
        <w:ind w:left="567" w:hanging="425"/>
        <w:rPr>
          <w:rFonts w:ascii="Arial" w:hAnsi="Arial" w:cs="Arial"/>
          <w:sz w:val="24"/>
          <w:szCs w:val="24"/>
        </w:rPr>
      </w:pPr>
      <w:r w:rsidRPr="00A65D70">
        <w:rPr>
          <w:rFonts w:ascii="Arial" w:hAnsi="Arial" w:cs="Arial"/>
          <w:sz w:val="24"/>
          <w:szCs w:val="24"/>
        </w:rPr>
        <w:t>Przez utratę nieposzlakowanej opinii rozumie</w:t>
      </w:r>
      <w:r w:rsidR="008E1685" w:rsidRPr="00A65D70">
        <w:rPr>
          <w:rFonts w:ascii="Arial" w:hAnsi="Arial" w:cs="Arial"/>
          <w:sz w:val="24"/>
          <w:szCs w:val="24"/>
        </w:rPr>
        <w:t xml:space="preserve"> się </w:t>
      </w:r>
      <w:r w:rsidRPr="00A65D70">
        <w:rPr>
          <w:rFonts w:ascii="Arial" w:hAnsi="Arial" w:cs="Arial"/>
          <w:sz w:val="24"/>
          <w:szCs w:val="24"/>
        </w:rPr>
        <w:t>skazan</w:t>
      </w:r>
      <w:r w:rsidR="005E6B1D" w:rsidRPr="00A65D70">
        <w:rPr>
          <w:rFonts w:ascii="Arial" w:hAnsi="Arial" w:cs="Arial"/>
          <w:sz w:val="24"/>
          <w:szCs w:val="24"/>
        </w:rPr>
        <w:t>ie</w:t>
      </w:r>
      <w:r w:rsidRPr="00A65D70">
        <w:rPr>
          <w:rFonts w:ascii="Arial" w:hAnsi="Arial" w:cs="Arial"/>
          <w:sz w:val="24"/>
          <w:szCs w:val="24"/>
        </w:rPr>
        <w:t xml:space="preserve"> prawomocnym wyrokiem </w:t>
      </w:r>
      <w:r w:rsidR="005E6B1D" w:rsidRPr="00A65D70">
        <w:rPr>
          <w:rFonts w:ascii="Arial" w:hAnsi="Arial" w:cs="Arial"/>
          <w:sz w:val="24"/>
          <w:szCs w:val="24"/>
        </w:rPr>
        <w:t>za</w:t>
      </w:r>
      <w:r w:rsidRPr="00A65D70">
        <w:rPr>
          <w:rFonts w:ascii="Arial" w:hAnsi="Arial" w:cs="Arial"/>
          <w:sz w:val="24"/>
          <w:szCs w:val="24"/>
        </w:rPr>
        <w:t xml:space="preserve"> przestępstw</w:t>
      </w:r>
      <w:r w:rsidR="00621D5E" w:rsidRPr="00A65D70">
        <w:rPr>
          <w:rFonts w:ascii="Arial" w:hAnsi="Arial" w:cs="Arial"/>
          <w:sz w:val="24"/>
          <w:szCs w:val="24"/>
        </w:rPr>
        <w:t>o</w:t>
      </w:r>
      <w:r w:rsidRPr="00A65D70">
        <w:rPr>
          <w:rFonts w:ascii="Arial" w:hAnsi="Arial" w:cs="Arial"/>
          <w:sz w:val="24"/>
          <w:szCs w:val="24"/>
        </w:rPr>
        <w:t xml:space="preserve"> </w:t>
      </w:r>
      <w:r w:rsidR="005E6B1D" w:rsidRPr="00A65D70">
        <w:rPr>
          <w:rFonts w:ascii="Arial" w:hAnsi="Arial" w:cs="Arial"/>
          <w:sz w:val="24"/>
          <w:szCs w:val="24"/>
        </w:rPr>
        <w:t>lub przestępstw</w:t>
      </w:r>
      <w:r w:rsidR="00621D5E" w:rsidRPr="00A65D70">
        <w:rPr>
          <w:rFonts w:ascii="Arial" w:hAnsi="Arial" w:cs="Arial"/>
          <w:sz w:val="24"/>
          <w:szCs w:val="24"/>
        </w:rPr>
        <w:t>a</w:t>
      </w:r>
      <w:r w:rsidR="005E6B1D" w:rsidRPr="00A65D70">
        <w:rPr>
          <w:rFonts w:ascii="Arial" w:hAnsi="Arial" w:cs="Arial"/>
          <w:sz w:val="24"/>
          <w:szCs w:val="24"/>
        </w:rPr>
        <w:t xml:space="preserve"> określone w</w:t>
      </w:r>
      <w:r w:rsidRPr="00A65D70">
        <w:rPr>
          <w:rFonts w:ascii="Arial" w:hAnsi="Arial" w:cs="Arial"/>
          <w:sz w:val="24"/>
          <w:szCs w:val="24"/>
        </w:rPr>
        <w:t xml:space="preserve"> kodeks</w:t>
      </w:r>
      <w:r w:rsidR="005E6B1D" w:rsidRPr="00A65D70">
        <w:rPr>
          <w:rFonts w:ascii="Arial" w:hAnsi="Arial" w:cs="Arial"/>
          <w:sz w:val="24"/>
          <w:szCs w:val="24"/>
        </w:rPr>
        <w:t>ie</w:t>
      </w:r>
      <w:r w:rsidRPr="00A65D70">
        <w:rPr>
          <w:rFonts w:ascii="Arial" w:hAnsi="Arial" w:cs="Arial"/>
          <w:sz w:val="24"/>
          <w:szCs w:val="24"/>
        </w:rPr>
        <w:t xml:space="preserve"> karn</w:t>
      </w:r>
      <w:r w:rsidR="005E6B1D" w:rsidRPr="00A65D70">
        <w:rPr>
          <w:rFonts w:ascii="Arial" w:hAnsi="Arial" w:cs="Arial"/>
          <w:sz w:val="24"/>
          <w:szCs w:val="24"/>
        </w:rPr>
        <w:t>ym</w:t>
      </w:r>
      <w:r w:rsidRPr="00A65D70">
        <w:rPr>
          <w:rFonts w:ascii="Arial" w:hAnsi="Arial" w:cs="Arial"/>
          <w:sz w:val="24"/>
          <w:szCs w:val="24"/>
        </w:rPr>
        <w:t xml:space="preserve">. </w:t>
      </w:r>
      <w:r w:rsidR="005E6B1D" w:rsidRPr="00A65D70">
        <w:rPr>
          <w:rFonts w:ascii="Arial" w:hAnsi="Arial" w:cs="Arial"/>
          <w:sz w:val="24"/>
          <w:szCs w:val="24"/>
        </w:rPr>
        <w:t xml:space="preserve">Przedstawiciel podmiotu wyznaczającego w załączniku nr 1 lub </w:t>
      </w:r>
      <w:r w:rsidR="00445168">
        <w:rPr>
          <w:rFonts w:ascii="Arial" w:hAnsi="Arial" w:cs="Arial"/>
          <w:sz w:val="24"/>
          <w:szCs w:val="24"/>
        </w:rPr>
        <w:t xml:space="preserve">nr </w:t>
      </w:r>
      <w:r w:rsidR="005E6B1D" w:rsidRPr="00A65D70">
        <w:rPr>
          <w:rFonts w:ascii="Arial" w:hAnsi="Arial" w:cs="Arial"/>
          <w:sz w:val="24"/>
          <w:szCs w:val="24"/>
        </w:rPr>
        <w:t>2 (w zależności od pełnionej funkcji) zobowiązany jest do złożenia oświadczenia o tym, że nie został skazany prawomocnym wyrokiem za przestępstw</w:t>
      </w:r>
      <w:r w:rsidR="00621D5E" w:rsidRPr="00A65D70">
        <w:rPr>
          <w:rFonts w:ascii="Arial" w:hAnsi="Arial" w:cs="Arial"/>
          <w:sz w:val="24"/>
          <w:szCs w:val="24"/>
        </w:rPr>
        <w:t>o</w:t>
      </w:r>
      <w:r w:rsidR="005E6B1D" w:rsidRPr="00A65D70">
        <w:rPr>
          <w:rFonts w:ascii="Arial" w:hAnsi="Arial" w:cs="Arial"/>
          <w:sz w:val="24"/>
          <w:szCs w:val="24"/>
        </w:rPr>
        <w:t xml:space="preserve"> lub przestępstw</w:t>
      </w:r>
      <w:r w:rsidR="00621D5E" w:rsidRPr="00A65D70">
        <w:rPr>
          <w:rFonts w:ascii="Arial" w:hAnsi="Arial" w:cs="Arial"/>
          <w:sz w:val="24"/>
          <w:szCs w:val="24"/>
        </w:rPr>
        <w:t>a</w:t>
      </w:r>
      <w:r w:rsidR="005E6B1D" w:rsidRPr="00A65D70">
        <w:rPr>
          <w:rFonts w:ascii="Arial" w:hAnsi="Arial" w:cs="Arial"/>
          <w:sz w:val="24"/>
          <w:szCs w:val="24"/>
        </w:rPr>
        <w:t xml:space="preserve"> określone w kodeksie karnym</w:t>
      </w:r>
      <w:r w:rsidRPr="00A65D70">
        <w:rPr>
          <w:rFonts w:ascii="Arial" w:hAnsi="Arial" w:cs="Arial"/>
          <w:sz w:val="24"/>
          <w:szCs w:val="24"/>
        </w:rPr>
        <w:t>.</w:t>
      </w:r>
    </w:p>
    <w:p w14:paraId="4EE25244" w14:textId="0BAA95F1" w:rsidR="00975C89" w:rsidRPr="00085B07" w:rsidRDefault="00975C89" w:rsidP="00085B07">
      <w:pPr>
        <w:pStyle w:val="Akapitzlist"/>
        <w:numPr>
          <w:ilvl w:val="0"/>
          <w:numId w:val="14"/>
        </w:numPr>
        <w:spacing w:after="120" w:line="360" w:lineRule="auto"/>
        <w:ind w:left="567" w:hanging="425"/>
        <w:rPr>
          <w:rFonts w:ascii="Arial" w:hAnsi="Arial" w:cs="Arial"/>
          <w:sz w:val="24"/>
          <w:szCs w:val="24"/>
        </w:rPr>
      </w:pPr>
      <w:r>
        <w:rPr>
          <w:rFonts w:ascii="Arial" w:hAnsi="Arial" w:cs="Arial"/>
          <w:sz w:val="24"/>
          <w:szCs w:val="24"/>
        </w:rPr>
        <w:t>W przypadku</w:t>
      </w:r>
      <w:r w:rsidR="004341B6">
        <w:rPr>
          <w:rFonts w:ascii="Arial" w:hAnsi="Arial" w:cs="Arial"/>
          <w:sz w:val="24"/>
          <w:szCs w:val="24"/>
        </w:rPr>
        <w:t xml:space="preserve"> kiedy w okresie funkcjonowania Komitetu</w:t>
      </w:r>
      <w:r w:rsidR="0034155C">
        <w:rPr>
          <w:rFonts w:ascii="Arial" w:hAnsi="Arial" w:cs="Arial"/>
          <w:sz w:val="24"/>
          <w:szCs w:val="24"/>
        </w:rPr>
        <w:t>,</w:t>
      </w:r>
      <w:r w:rsidR="004341B6">
        <w:rPr>
          <w:rFonts w:ascii="Arial" w:hAnsi="Arial" w:cs="Arial"/>
          <w:sz w:val="24"/>
          <w:szCs w:val="24"/>
        </w:rPr>
        <w:t xml:space="preserve"> podmiot wyznaczający poweźmie informację o wystąpieniu sytuacji</w:t>
      </w:r>
      <w:r w:rsidR="0034155C">
        <w:rPr>
          <w:rFonts w:ascii="Arial" w:hAnsi="Arial" w:cs="Arial"/>
          <w:sz w:val="24"/>
          <w:szCs w:val="24"/>
        </w:rPr>
        <w:t>, o której mowa w ust. 16 zdanie 1, zobowiązany jest do niezwłocznego poinformowania o tym fakcie Instytucję Zarządzającą</w:t>
      </w:r>
      <w:r w:rsidR="00F96750">
        <w:rPr>
          <w:rFonts w:ascii="Arial" w:hAnsi="Arial" w:cs="Arial"/>
          <w:sz w:val="24"/>
          <w:szCs w:val="24"/>
        </w:rPr>
        <w:t xml:space="preserve"> programem regionalnym Fundusze Europejskie dla Łódzkiego 2021-2027 (zwaną dalej: Instytucją Zarządzającą)</w:t>
      </w:r>
      <w:r w:rsidR="00E95EFA">
        <w:rPr>
          <w:rFonts w:ascii="Arial" w:hAnsi="Arial" w:cs="Arial"/>
          <w:sz w:val="24"/>
          <w:szCs w:val="24"/>
        </w:rPr>
        <w:t xml:space="preserve"> i wnioskowania o zmianę przedstawiciela</w:t>
      </w:r>
      <w:r w:rsidR="0034155C">
        <w:rPr>
          <w:rFonts w:ascii="Arial" w:hAnsi="Arial" w:cs="Arial"/>
          <w:sz w:val="24"/>
          <w:szCs w:val="24"/>
        </w:rPr>
        <w:t>.</w:t>
      </w:r>
      <w:r w:rsidR="004E022D">
        <w:rPr>
          <w:rFonts w:ascii="Arial" w:hAnsi="Arial" w:cs="Arial"/>
          <w:sz w:val="24"/>
          <w:szCs w:val="24"/>
        </w:rPr>
        <w:t xml:space="preserve"> </w:t>
      </w:r>
      <w:r w:rsidR="004E022D" w:rsidRPr="00A65D70">
        <w:rPr>
          <w:rFonts w:ascii="Arial" w:hAnsi="Arial" w:cs="Arial"/>
          <w:sz w:val="24"/>
          <w:szCs w:val="24"/>
        </w:rPr>
        <w:t xml:space="preserve">Instytucja Zarządzająca </w:t>
      </w:r>
      <w:r w:rsidR="00A65D70">
        <w:rPr>
          <w:rFonts w:ascii="Arial" w:hAnsi="Arial" w:cs="Arial"/>
          <w:sz w:val="24"/>
          <w:szCs w:val="24"/>
        </w:rPr>
        <w:t>w razie otrzymania informacji o skazaniu przedstawiciela</w:t>
      </w:r>
      <w:r w:rsidR="00FD6D80">
        <w:rPr>
          <w:rFonts w:ascii="Arial" w:hAnsi="Arial" w:cs="Arial"/>
          <w:sz w:val="24"/>
          <w:szCs w:val="24"/>
        </w:rPr>
        <w:t>,</w:t>
      </w:r>
      <w:r w:rsidR="00A65D70">
        <w:rPr>
          <w:rFonts w:ascii="Arial" w:hAnsi="Arial" w:cs="Arial"/>
          <w:sz w:val="24"/>
          <w:szCs w:val="24"/>
        </w:rPr>
        <w:t xml:space="preserve"> zobowiązana jest wystąpić </w:t>
      </w:r>
      <w:r w:rsidR="004E022D" w:rsidRPr="00A65D70">
        <w:rPr>
          <w:rFonts w:ascii="Arial" w:hAnsi="Arial" w:cs="Arial"/>
          <w:sz w:val="24"/>
          <w:szCs w:val="24"/>
        </w:rPr>
        <w:t xml:space="preserve">do podmiotu wyznaczającego z </w:t>
      </w:r>
      <w:r w:rsidR="00A65D70">
        <w:rPr>
          <w:rFonts w:ascii="Arial" w:hAnsi="Arial" w:cs="Arial"/>
          <w:sz w:val="24"/>
          <w:szCs w:val="24"/>
        </w:rPr>
        <w:t>wnioskiem</w:t>
      </w:r>
      <w:r w:rsidR="004E022D" w:rsidRPr="00A65D70">
        <w:rPr>
          <w:rFonts w:ascii="Arial" w:hAnsi="Arial" w:cs="Arial"/>
          <w:sz w:val="24"/>
          <w:szCs w:val="24"/>
        </w:rPr>
        <w:t xml:space="preserve"> o </w:t>
      </w:r>
      <w:r w:rsidR="00A65D70">
        <w:rPr>
          <w:rFonts w:ascii="Arial" w:hAnsi="Arial" w:cs="Arial"/>
          <w:sz w:val="24"/>
          <w:szCs w:val="24"/>
        </w:rPr>
        <w:t>weryfikację informacji</w:t>
      </w:r>
      <w:r w:rsidR="00FD6D80">
        <w:rPr>
          <w:rFonts w:ascii="Arial" w:hAnsi="Arial" w:cs="Arial"/>
          <w:sz w:val="24"/>
          <w:szCs w:val="24"/>
        </w:rPr>
        <w:t>,</w:t>
      </w:r>
      <w:r w:rsidR="004E022D" w:rsidRPr="00A65D70">
        <w:rPr>
          <w:rFonts w:ascii="Arial" w:hAnsi="Arial" w:cs="Arial"/>
          <w:sz w:val="24"/>
          <w:szCs w:val="24"/>
        </w:rPr>
        <w:t xml:space="preserve"> </w:t>
      </w:r>
      <w:r w:rsidR="00A65D70">
        <w:rPr>
          <w:rFonts w:ascii="Arial" w:hAnsi="Arial" w:cs="Arial"/>
          <w:sz w:val="24"/>
          <w:szCs w:val="24"/>
        </w:rPr>
        <w:t xml:space="preserve">a w razie potwierdzenia faktu skazania Instytucja Zarządzająca skieruje do podmiotu wyznaczającego wniosek o wyznaczenie </w:t>
      </w:r>
      <w:r w:rsidR="004E022D" w:rsidRPr="00A65D70">
        <w:rPr>
          <w:rFonts w:ascii="Arial" w:hAnsi="Arial" w:cs="Arial"/>
          <w:sz w:val="24"/>
          <w:szCs w:val="24"/>
        </w:rPr>
        <w:t>nowego przedstawiciela.</w:t>
      </w:r>
      <w:r w:rsidR="004E022D">
        <w:rPr>
          <w:rFonts w:ascii="Arial" w:hAnsi="Arial" w:cs="Arial"/>
          <w:sz w:val="24"/>
          <w:szCs w:val="24"/>
        </w:rPr>
        <w:t xml:space="preserve"> </w:t>
      </w:r>
    </w:p>
    <w:p w14:paraId="5B7AE15B" w14:textId="4924B311" w:rsidR="0010170B" w:rsidRPr="0010170B" w:rsidRDefault="0010170B" w:rsidP="0010170B">
      <w:pPr>
        <w:pStyle w:val="Akapitzlist"/>
        <w:numPr>
          <w:ilvl w:val="0"/>
          <w:numId w:val="14"/>
        </w:numPr>
        <w:spacing w:after="120" w:line="360" w:lineRule="auto"/>
        <w:ind w:left="567" w:hanging="425"/>
        <w:rPr>
          <w:rFonts w:ascii="Arial" w:hAnsi="Arial" w:cs="Arial"/>
          <w:sz w:val="24"/>
          <w:szCs w:val="24"/>
        </w:rPr>
      </w:pPr>
      <w:r w:rsidRPr="0010170B">
        <w:rPr>
          <w:rFonts w:ascii="Arial" w:hAnsi="Arial" w:cs="Arial"/>
          <w:sz w:val="24"/>
          <w:szCs w:val="24"/>
        </w:rPr>
        <w:t xml:space="preserve">Odwołanie wyznaczonej osoby ze swojej funkcji w Komitecie następuje również w przypadku jej śmierci, złożonej rezygnacji przez przedstawiciela podmiotu </w:t>
      </w:r>
      <w:r w:rsidRPr="0010170B">
        <w:rPr>
          <w:rFonts w:ascii="Arial" w:hAnsi="Arial" w:cs="Arial"/>
          <w:sz w:val="24"/>
          <w:szCs w:val="24"/>
        </w:rPr>
        <w:lastRenderedPageBreak/>
        <w:t xml:space="preserve">wyznaczającego lub w przypadku Członka Komitetu lub Zastępcy Członka Komitetu </w:t>
      </w:r>
      <w:r w:rsidR="006C4644" w:rsidRPr="0010170B">
        <w:rPr>
          <w:rFonts w:ascii="Arial" w:hAnsi="Arial" w:cs="Arial"/>
          <w:sz w:val="24"/>
          <w:szCs w:val="24"/>
        </w:rPr>
        <w:t>niewypełnia</w:t>
      </w:r>
      <w:r w:rsidR="006C4644">
        <w:rPr>
          <w:rFonts w:ascii="Arial" w:hAnsi="Arial" w:cs="Arial"/>
          <w:sz w:val="24"/>
          <w:szCs w:val="24"/>
        </w:rPr>
        <w:t>jącego</w:t>
      </w:r>
      <w:r w:rsidR="006C4644" w:rsidRPr="0010170B">
        <w:rPr>
          <w:rFonts w:ascii="Arial" w:hAnsi="Arial" w:cs="Arial"/>
          <w:sz w:val="24"/>
          <w:szCs w:val="24"/>
        </w:rPr>
        <w:t xml:space="preserve"> </w:t>
      </w:r>
      <w:r w:rsidRPr="0010170B">
        <w:rPr>
          <w:rFonts w:ascii="Arial" w:hAnsi="Arial" w:cs="Arial"/>
          <w:sz w:val="24"/>
          <w:szCs w:val="24"/>
        </w:rPr>
        <w:t>obowiązków, o których mowa w załączniku nr 3 do Regulaminu.</w:t>
      </w:r>
    </w:p>
    <w:p w14:paraId="1424340E" w14:textId="2D6E1117" w:rsidR="0010170B" w:rsidRPr="0010170B" w:rsidRDefault="0010170B" w:rsidP="0010170B">
      <w:pPr>
        <w:pStyle w:val="Akapitzlist"/>
        <w:numPr>
          <w:ilvl w:val="0"/>
          <w:numId w:val="14"/>
        </w:numPr>
        <w:spacing w:line="360" w:lineRule="auto"/>
        <w:ind w:left="567" w:hanging="425"/>
        <w:rPr>
          <w:rFonts w:ascii="Arial" w:hAnsi="Arial" w:cs="Arial"/>
          <w:sz w:val="24"/>
          <w:szCs w:val="24"/>
        </w:rPr>
      </w:pPr>
      <w:r w:rsidRPr="0010170B">
        <w:rPr>
          <w:rFonts w:ascii="Arial" w:hAnsi="Arial" w:cs="Arial"/>
          <w:sz w:val="24"/>
          <w:szCs w:val="24"/>
        </w:rPr>
        <w:t>Podmiot wyznaczający, w sytuacji o której mowa w ust. 13,</w:t>
      </w:r>
      <w:r w:rsidR="009C2840">
        <w:rPr>
          <w:rFonts w:ascii="Arial" w:hAnsi="Arial" w:cs="Arial"/>
          <w:sz w:val="24"/>
          <w:szCs w:val="24"/>
        </w:rPr>
        <w:t xml:space="preserve"> </w:t>
      </w:r>
      <w:r w:rsidRPr="0010170B">
        <w:rPr>
          <w:rFonts w:ascii="Arial" w:hAnsi="Arial" w:cs="Arial"/>
          <w:sz w:val="24"/>
          <w:szCs w:val="24"/>
        </w:rPr>
        <w:t xml:space="preserve">15 oraz </w:t>
      </w:r>
      <w:r w:rsidR="00F96750" w:rsidRPr="0010170B">
        <w:rPr>
          <w:rFonts w:ascii="Arial" w:hAnsi="Arial" w:cs="Arial"/>
          <w:sz w:val="24"/>
          <w:szCs w:val="24"/>
        </w:rPr>
        <w:t>1</w:t>
      </w:r>
      <w:r w:rsidR="00F96750">
        <w:rPr>
          <w:rFonts w:ascii="Arial" w:hAnsi="Arial" w:cs="Arial"/>
          <w:sz w:val="24"/>
          <w:szCs w:val="24"/>
        </w:rPr>
        <w:t>8</w:t>
      </w:r>
      <w:r w:rsidR="00F96750" w:rsidRPr="0010170B">
        <w:rPr>
          <w:rFonts w:ascii="Arial" w:hAnsi="Arial" w:cs="Arial"/>
          <w:sz w:val="24"/>
          <w:szCs w:val="24"/>
        </w:rPr>
        <w:t xml:space="preserve"> </w:t>
      </w:r>
      <w:r w:rsidRPr="0010170B">
        <w:rPr>
          <w:rFonts w:ascii="Arial" w:hAnsi="Arial" w:cs="Arial"/>
          <w:sz w:val="24"/>
          <w:szCs w:val="24"/>
        </w:rPr>
        <w:t>wskazuje nowego przedstawiciela, o czym niezwłocznie zawiadamia Przewodniczącego Komitetu w formie pisemnej.</w:t>
      </w:r>
    </w:p>
    <w:p w14:paraId="4BEDC850" w14:textId="0BE1E46D" w:rsidR="0010170B" w:rsidRPr="0010170B" w:rsidRDefault="0010170B" w:rsidP="0010170B">
      <w:pPr>
        <w:pStyle w:val="Akapitzlist"/>
        <w:numPr>
          <w:ilvl w:val="0"/>
          <w:numId w:val="14"/>
        </w:numPr>
        <w:spacing w:line="360" w:lineRule="auto"/>
        <w:ind w:left="567" w:hanging="425"/>
        <w:rPr>
          <w:rFonts w:ascii="Arial" w:hAnsi="Arial" w:cs="Arial"/>
          <w:sz w:val="24"/>
          <w:szCs w:val="24"/>
        </w:rPr>
      </w:pPr>
      <w:r w:rsidRPr="0010170B">
        <w:rPr>
          <w:rFonts w:ascii="Arial" w:hAnsi="Arial" w:cs="Arial"/>
          <w:sz w:val="24"/>
          <w:szCs w:val="24"/>
        </w:rPr>
        <w:t>Przewodniczącym Komitetu oraz Zastępcą Przewodniczącego Komitetu są przedstawiciele Instytucji Zarządzającej. Przewodniczący Komitetu oraz Zastępca Przewodniczącego Komitetu wchodzą w skład Komitetu.</w:t>
      </w:r>
    </w:p>
    <w:p w14:paraId="7C2A8CFC" w14:textId="77777777" w:rsidR="0010170B" w:rsidRPr="0010170B" w:rsidRDefault="0010170B" w:rsidP="0010170B">
      <w:pPr>
        <w:pStyle w:val="Akapitzlist"/>
        <w:numPr>
          <w:ilvl w:val="0"/>
          <w:numId w:val="14"/>
        </w:numPr>
        <w:spacing w:line="360" w:lineRule="auto"/>
        <w:ind w:left="567" w:hanging="425"/>
        <w:rPr>
          <w:rFonts w:ascii="Arial" w:hAnsi="Arial" w:cs="Arial"/>
          <w:sz w:val="24"/>
          <w:szCs w:val="24"/>
        </w:rPr>
      </w:pPr>
      <w:r w:rsidRPr="0010170B">
        <w:rPr>
          <w:rFonts w:ascii="Arial" w:hAnsi="Arial" w:cs="Arial"/>
          <w:sz w:val="24"/>
          <w:szCs w:val="24"/>
        </w:rPr>
        <w:t>Decyzje dotyczące powołania, odwołania bądź uzupełnienia składu Komitetu podejmuje w drodze uchwały Zarząd Województwa Łódzkiego.</w:t>
      </w:r>
    </w:p>
    <w:p w14:paraId="076F9D48" w14:textId="396F03C4" w:rsidR="0010170B" w:rsidRPr="0010170B" w:rsidRDefault="0010170B" w:rsidP="0010170B">
      <w:pPr>
        <w:pStyle w:val="Akapitzlist"/>
        <w:numPr>
          <w:ilvl w:val="0"/>
          <w:numId w:val="14"/>
        </w:numPr>
        <w:spacing w:line="360" w:lineRule="auto"/>
        <w:ind w:left="567" w:hanging="425"/>
        <w:rPr>
          <w:rFonts w:ascii="Arial" w:hAnsi="Arial" w:cs="Arial"/>
          <w:sz w:val="24"/>
          <w:szCs w:val="24"/>
        </w:rPr>
      </w:pPr>
      <w:r w:rsidRPr="0010170B">
        <w:rPr>
          <w:rFonts w:ascii="Arial" w:hAnsi="Arial" w:cs="Arial"/>
          <w:sz w:val="24"/>
          <w:szCs w:val="24"/>
        </w:rPr>
        <w:t>Lista zawierająca imienny wykaz osób wyznaczonych do Komitetu podawana jest do publicznej wiadomości poprzez zamieszczenie na stronie internetowej przeznaczonej do publikacji informacji związanych z FEŁ2027 i jest na bieżąco aktualizowana.</w:t>
      </w:r>
    </w:p>
    <w:p w14:paraId="5FF17ED6" w14:textId="77777777" w:rsidR="0010170B" w:rsidRPr="0010170B" w:rsidRDefault="0010170B" w:rsidP="0010170B">
      <w:pPr>
        <w:pStyle w:val="Akapitzlist"/>
        <w:spacing w:after="240" w:line="360" w:lineRule="auto"/>
        <w:ind w:left="567" w:hanging="425"/>
        <w:jc w:val="center"/>
        <w:rPr>
          <w:rFonts w:ascii="Arial" w:hAnsi="Arial" w:cs="Arial"/>
          <w:sz w:val="24"/>
          <w:szCs w:val="24"/>
        </w:rPr>
      </w:pPr>
      <w:r w:rsidRPr="0010170B">
        <w:rPr>
          <w:rFonts w:ascii="Arial" w:hAnsi="Arial" w:cs="Arial"/>
          <w:b/>
          <w:sz w:val="24"/>
          <w:szCs w:val="24"/>
        </w:rPr>
        <w:t>§ 3</w:t>
      </w:r>
    </w:p>
    <w:p w14:paraId="4E9BD3F9" w14:textId="77777777" w:rsidR="0010170B" w:rsidRPr="0010170B" w:rsidRDefault="0010170B" w:rsidP="0079105A">
      <w:pPr>
        <w:spacing w:after="120" w:line="360" w:lineRule="auto"/>
        <w:ind w:left="567" w:hanging="425"/>
        <w:jc w:val="center"/>
        <w:rPr>
          <w:rFonts w:ascii="Arial" w:hAnsi="Arial" w:cs="Arial"/>
          <w:sz w:val="24"/>
          <w:szCs w:val="24"/>
        </w:rPr>
      </w:pPr>
      <w:r w:rsidRPr="0010170B">
        <w:rPr>
          <w:rFonts w:ascii="Arial" w:hAnsi="Arial" w:cs="Arial"/>
          <w:b/>
          <w:sz w:val="24"/>
          <w:szCs w:val="24"/>
        </w:rPr>
        <w:t xml:space="preserve">Zadania i uprawnienia Przewodniczącego Komitetu </w:t>
      </w:r>
    </w:p>
    <w:p w14:paraId="4B1FD771" w14:textId="77777777" w:rsidR="0010170B" w:rsidRPr="0010170B" w:rsidRDefault="0010170B" w:rsidP="0010170B">
      <w:pPr>
        <w:pStyle w:val="Akapitzlist"/>
        <w:numPr>
          <w:ilvl w:val="0"/>
          <w:numId w:val="5"/>
        </w:numPr>
        <w:spacing w:line="360" w:lineRule="auto"/>
        <w:ind w:left="567" w:hanging="425"/>
        <w:rPr>
          <w:rFonts w:ascii="Arial" w:hAnsi="Arial" w:cs="Arial"/>
          <w:sz w:val="24"/>
          <w:szCs w:val="24"/>
        </w:rPr>
      </w:pPr>
      <w:r w:rsidRPr="0010170B">
        <w:rPr>
          <w:rFonts w:ascii="Arial" w:hAnsi="Arial" w:cs="Arial"/>
          <w:sz w:val="24"/>
          <w:szCs w:val="24"/>
        </w:rPr>
        <w:t>Do zadań i uprawnień Przewodniczącego Komitetu należy:</w:t>
      </w:r>
    </w:p>
    <w:p w14:paraId="1F98D7AE" w14:textId="77777777"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t>reprezentowanie Komitetu w sprawach dotyczących jego działalności;</w:t>
      </w:r>
    </w:p>
    <w:p w14:paraId="4596E894" w14:textId="77777777"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t>kierowanie pracami Komitetu;</w:t>
      </w:r>
    </w:p>
    <w:p w14:paraId="496562B6" w14:textId="77777777"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t>zwoływanie posiedzeń Komitetu, w tym:</w:t>
      </w:r>
    </w:p>
    <w:p w14:paraId="5188BE00" w14:textId="77777777" w:rsidR="0010170B" w:rsidRPr="0010170B" w:rsidRDefault="0010170B" w:rsidP="0010170B">
      <w:pPr>
        <w:pStyle w:val="Akapitzlist"/>
        <w:numPr>
          <w:ilvl w:val="1"/>
          <w:numId w:val="3"/>
        </w:numPr>
        <w:spacing w:after="0" w:line="360" w:lineRule="auto"/>
        <w:ind w:left="1276" w:hanging="283"/>
        <w:rPr>
          <w:rFonts w:ascii="Arial" w:hAnsi="Arial" w:cs="Arial"/>
          <w:sz w:val="24"/>
          <w:szCs w:val="24"/>
        </w:rPr>
      </w:pPr>
      <w:r w:rsidRPr="0010170B">
        <w:rPr>
          <w:rFonts w:ascii="Arial" w:hAnsi="Arial" w:cs="Arial"/>
          <w:sz w:val="24"/>
          <w:szCs w:val="24"/>
        </w:rPr>
        <w:t>wyznaczanie ich formy, terminu oraz miejsca,</w:t>
      </w:r>
    </w:p>
    <w:p w14:paraId="05EDF6B2" w14:textId="77777777" w:rsidR="0010170B" w:rsidRPr="0010170B" w:rsidRDefault="0010170B" w:rsidP="0010170B">
      <w:pPr>
        <w:pStyle w:val="Akapitzlist"/>
        <w:numPr>
          <w:ilvl w:val="1"/>
          <w:numId w:val="3"/>
        </w:numPr>
        <w:spacing w:after="0" w:line="360" w:lineRule="auto"/>
        <w:ind w:left="1276" w:hanging="283"/>
        <w:rPr>
          <w:rFonts w:ascii="Arial" w:hAnsi="Arial" w:cs="Arial"/>
          <w:sz w:val="24"/>
          <w:szCs w:val="24"/>
        </w:rPr>
      </w:pPr>
      <w:r w:rsidRPr="0010170B">
        <w:rPr>
          <w:rFonts w:ascii="Arial" w:hAnsi="Arial" w:cs="Arial"/>
          <w:sz w:val="24"/>
          <w:szCs w:val="24"/>
        </w:rPr>
        <w:t>proponowanie agendy posiedzeń Komitetu,</w:t>
      </w:r>
    </w:p>
    <w:p w14:paraId="151DC556" w14:textId="77777777" w:rsidR="0010170B" w:rsidRPr="0010170B" w:rsidRDefault="0010170B" w:rsidP="0010170B">
      <w:pPr>
        <w:pStyle w:val="Akapitzlist"/>
        <w:numPr>
          <w:ilvl w:val="1"/>
          <w:numId w:val="3"/>
        </w:numPr>
        <w:spacing w:after="0" w:line="360" w:lineRule="auto"/>
        <w:ind w:left="1276" w:hanging="283"/>
        <w:rPr>
          <w:rFonts w:ascii="Arial" w:hAnsi="Arial" w:cs="Arial"/>
          <w:sz w:val="24"/>
          <w:szCs w:val="24"/>
        </w:rPr>
      </w:pPr>
      <w:r w:rsidRPr="0010170B">
        <w:rPr>
          <w:rFonts w:ascii="Arial" w:hAnsi="Arial" w:cs="Arial"/>
          <w:sz w:val="24"/>
          <w:szCs w:val="24"/>
        </w:rPr>
        <w:t>zapraszanie do udziału w posiedzeniach Komitetu innych osób niż osoby wyznaczone do Komitetu oraz przedstawiciele KE;</w:t>
      </w:r>
    </w:p>
    <w:p w14:paraId="32283056" w14:textId="77777777"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t>prowadzenie obrad Komitetu;</w:t>
      </w:r>
    </w:p>
    <w:p w14:paraId="4AD320A5" w14:textId="77777777"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t>podpisywanie zatwierdzonych przez Komitet uchwał i protokołów z posiedzeń Komitetu;</w:t>
      </w:r>
    </w:p>
    <w:p w14:paraId="209825C5" w14:textId="77777777"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t>przeprowadzanie procedur w trybie obiegowym;</w:t>
      </w:r>
    </w:p>
    <w:p w14:paraId="07EDC984" w14:textId="77777777"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t>zatwierdzanie harmonogramu posiedzeń na kolejny rok;</w:t>
      </w:r>
    </w:p>
    <w:p w14:paraId="4858835A" w14:textId="77777777"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t>zapewnienie sporządzania raz w roku informacji dotyczącej finansowania funkcjonowania Komitetu i przekazywanie jej do wiadomości przedstawicieli podmiotów wchodzących w skład Komitetu;</w:t>
      </w:r>
    </w:p>
    <w:p w14:paraId="06B3E898" w14:textId="7404CF49"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t>podejmowanie decyzji o realizacji ekspertyz, o których mowa</w:t>
      </w:r>
      <w:r w:rsidRPr="0010170B">
        <w:rPr>
          <w:rFonts w:ascii="Arial" w:hAnsi="Arial" w:cs="Arial"/>
          <w:color w:val="FF0000"/>
          <w:sz w:val="24"/>
          <w:szCs w:val="24"/>
        </w:rPr>
        <w:t xml:space="preserve"> </w:t>
      </w:r>
      <w:r w:rsidRPr="0010170B">
        <w:rPr>
          <w:rFonts w:ascii="Arial" w:hAnsi="Arial" w:cs="Arial"/>
          <w:sz w:val="24"/>
          <w:szCs w:val="24"/>
        </w:rPr>
        <w:t>w § </w:t>
      </w:r>
      <w:r w:rsidR="005840F6" w:rsidRPr="0010170B">
        <w:rPr>
          <w:rFonts w:ascii="Arial" w:hAnsi="Arial" w:cs="Arial"/>
          <w:sz w:val="24"/>
          <w:szCs w:val="24"/>
        </w:rPr>
        <w:t>1</w:t>
      </w:r>
      <w:r w:rsidR="005840F6">
        <w:rPr>
          <w:rFonts w:ascii="Arial" w:hAnsi="Arial" w:cs="Arial"/>
          <w:sz w:val="24"/>
          <w:szCs w:val="24"/>
        </w:rPr>
        <w:t>2</w:t>
      </w:r>
      <w:r w:rsidR="005840F6" w:rsidRPr="0010170B">
        <w:rPr>
          <w:rFonts w:ascii="Arial" w:hAnsi="Arial" w:cs="Arial"/>
          <w:sz w:val="24"/>
          <w:szCs w:val="24"/>
        </w:rPr>
        <w:t xml:space="preserve"> </w:t>
      </w:r>
      <w:r w:rsidRPr="0010170B">
        <w:rPr>
          <w:rFonts w:ascii="Arial" w:hAnsi="Arial" w:cs="Arial"/>
          <w:sz w:val="24"/>
          <w:szCs w:val="24"/>
        </w:rPr>
        <w:t>ust. 2 pkt 3;</w:t>
      </w:r>
    </w:p>
    <w:p w14:paraId="3EEEBAFA" w14:textId="77910B5E"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lastRenderedPageBreak/>
        <w:t>podejmowanie decyzji o realizacji szkoleń,</w:t>
      </w:r>
      <w:r w:rsidRPr="0010170B">
        <w:rPr>
          <w:rFonts w:ascii="Arial" w:hAnsi="Arial" w:cs="Arial"/>
          <w:color w:val="FF0000"/>
          <w:sz w:val="24"/>
          <w:szCs w:val="24"/>
        </w:rPr>
        <w:t xml:space="preserve"> </w:t>
      </w:r>
      <w:r w:rsidRPr="0010170B">
        <w:rPr>
          <w:rFonts w:ascii="Arial" w:hAnsi="Arial" w:cs="Arial"/>
          <w:sz w:val="24"/>
          <w:szCs w:val="24"/>
        </w:rPr>
        <w:t>o których mowa w § 1</w:t>
      </w:r>
      <w:r w:rsidR="005840F6">
        <w:rPr>
          <w:rFonts w:ascii="Arial" w:hAnsi="Arial" w:cs="Arial"/>
          <w:sz w:val="24"/>
          <w:szCs w:val="24"/>
        </w:rPr>
        <w:t>2</w:t>
      </w:r>
      <w:r w:rsidRPr="0010170B">
        <w:rPr>
          <w:rFonts w:ascii="Arial" w:hAnsi="Arial" w:cs="Arial"/>
          <w:sz w:val="24"/>
          <w:szCs w:val="24"/>
        </w:rPr>
        <w:t xml:space="preserve"> ust. 3 pkt 3 oraz 4;</w:t>
      </w:r>
    </w:p>
    <w:p w14:paraId="6787E5A8" w14:textId="126E0C10"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t>zapewnienie realizacji przez Sekretariat Komitetu postanowień zawartych w</w:t>
      </w:r>
      <w:r w:rsidRPr="0010170B">
        <w:rPr>
          <w:rFonts w:ascii="Arial" w:hAnsi="Arial" w:cs="Arial"/>
          <w:color w:val="FF0000"/>
          <w:sz w:val="24"/>
          <w:szCs w:val="24"/>
        </w:rPr>
        <w:t xml:space="preserve"> </w:t>
      </w:r>
      <w:r w:rsidRPr="0010170B">
        <w:rPr>
          <w:rFonts w:ascii="Arial" w:hAnsi="Arial" w:cs="Arial"/>
          <w:sz w:val="24"/>
          <w:szCs w:val="24"/>
        </w:rPr>
        <w:t>§ 1</w:t>
      </w:r>
      <w:r w:rsidR="005840F6">
        <w:rPr>
          <w:rFonts w:ascii="Arial" w:hAnsi="Arial" w:cs="Arial"/>
          <w:sz w:val="24"/>
          <w:szCs w:val="24"/>
        </w:rPr>
        <w:t>2</w:t>
      </w:r>
      <w:r w:rsidRPr="0010170B">
        <w:rPr>
          <w:rFonts w:ascii="Arial" w:hAnsi="Arial" w:cs="Arial"/>
          <w:color w:val="FF0000"/>
          <w:sz w:val="24"/>
          <w:szCs w:val="24"/>
        </w:rPr>
        <w:t xml:space="preserve"> </w:t>
      </w:r>
      <w:r w:rsidRPr="0010170B">
        <w:rPr>
          <w:rFonts w:ascii="Arial" w:hAnsi="Arial" w:cs="Arial"/>
          <w:sz w:val="24"/>
          <w:szCs w:val="24"/>
        </w:rPr>
        <w:t>niniejszego Regulaminu;</w:t>
      </w:r>
    </w:p>
    <w:p w14:paraId="638239E4" w14:textId="10B0D246" w:rsidR="0010170B" w:rsidRPr="0010170B" w:rsidRDefault="0010170B" w:rsidP="0010170B">
      <w:pPr>
        <w:pStyle w:val="Akapitzlist"/>
        <w:numPr>
          <w:ilvl w:val="0"/>
          <w:numId w:val="3"/>
        </w:numPr>
        <w:spacing w:after="0" w:line="360" w:lineRule="auto"/>
        <w:ind w:left="993" w:hanging="426"/>
        <w:rPr>
          <w:rFonts w:ascii="Arial" w:hAnsi="Arial" w:cs="Arial"/>
          <w:sz w:val="24"/>
          <w:szCs w:val="24"/>
        </w:rPr>
      </w:pPr>
      <w:r w:rsidRPr="0010170B">
        <w:rPr>
          <w:rFonts w:ascii="Arial" w:hAnsi="Arial" w:cs="Arial"/>
          <w:sz w:val="24"/>
          <w:szCs w:val="24"/>
        </w:rPr>
        <w:t xml:space="preserve">inicjowanie zmian Regulaminu oraz </w:t>
      </w:r>
      <w:r w:rsidR="00032C44" w:rsidRPr="0010170B">
        <w:rPr>
          <w:rFonts w:ascii="Arial" w:hAnsi="Arial" w:cs="Arial"/>
          <w:sz w:val="24"/>
          <w:szCs w:val="24"/>
        </w:rPr>
        <w:t>powoływani</w:t>
      </w:r>
      <w:r w:rsidR="00032C44">
        <w:rPr>
          <w:rFonts w:ascii="Arial" w:hAnsi="Arial" w:cs="Arial"/>
          <w:sz w:val="24"/>
          <w:szCs w:val="24"/>
        </w:rPr>
        <w:t>a</w:t>
      </w:r>
      <w:r w:rsidR="00032C44" w:rsidRPr="0010170B">
        <w:rPr>
          <w:rFonts w:ascii="Arial" w:hAnsi="Arial" w:cs="Arial"/>
          <w:sz w:val="24"/>
          <w:szCs w:val="24"/>
        </w:rPr>
        <w:t xml:space="preserve"> </w:t>
      </w:r>
      <w:r w:rsidRPr="0010170B">
        <w:rPr>
          <w:rFonts w:ascii="Arial" w:hAnsi="Arial" w:cs="Arial"/>
          <w:sz w:val="24"/>
          <w:szCs w:val="24"/>
        </w:rPr>
        <w:t>grup roboczych.</w:t>
      </w:r>
    </w:p>
    <w:p w14:paraId="15F3D432" w14:textId="77777777" w:rsidR="0010170B" w:rsidRPr="0010170B" w:rsidRDefault="0010170B" w:rsidP="0010170B">
      <w:pPr>
        <w:pStyle w:val="Akapitzlist"/>
        <w:numPr>
          <w:ilvl w:val="0"/>
          <w:numId w:val="5"/>
        </w:numPr>
        <w:spacing w:line="360" w:lineRule="auto"/>
        <w:ind w:left="567" w:hanging="425"/>
        <w:rPr>
          <w:rFonts w:ascii="Arial" w:hAnsi="Arial" w:cs="Arial"/>
          <w:sz w:val="24"/>
          <w:szCs w:val="24"/>
        </w:rPr>
      </w:pPr>
      <w:r w:rsidRPr="0010170B">
        <w:rPr>
          <w:rFonts w:ascii="Arial" w:hAnsi="Arial" w:cs="Arial"/>
          <w:sz w:val="24"/>
          <w:szCs w:val="24"/>
        </w:rPr>
        <w:t xml:space="preserve">Zadania, o których mowa w ust. 1 może wykonywać również Zastępca Przewodniczącego Komitetu. </w:t>
      </w:r>
    </w:p>
    <w:p w14:paraId="46203903" w14:textId="77777777" w:rsidR="0010170B" w:rsidRPr="0010170B" w:rsidRDefault="0010170B" w:rsidP="0010170B">
      <w:pPr>
        <w:pStyle w:val="Akapitzlist"/>
        <w:numPr>
          <w:ilvl w:val="0"/>
          <w:numId w:val="5"/>
        </w:numPr>
        <w:spacing w:line="360" w:lineRule="auto"/>
        <w:ind w:left="567" w:hanging="425"/>
        <w:rPr>
          <w:rFonts w:ascii="Arial" w:hAnsi="Arial" w:cs="Arial"/>
          <w:sz w:val="24"/>
          <w:szCs w:val="24"/>
        </w:rPr>
      </w:pPr>
      <w:r w:rsidRPr="0010170B">
        <w:rPr>
          <w:rFonts w:ascii="Arial" w:hAnsi="Arial" w:cs="Arial"/>
          <w:sz w:val="24"/>
          <w:szCs w:val="24"/>
        </w:rPr>
        <w:t>W sytuacji, w której Przewodniczący Komitetu ani Zastępca Przewodniczącego Komitetu nie mogą prowadzić obrad Komitetu, Przewodniczący Komitetu bądź Zastępca Przewodniczącego Komitetu powierza prowadzenie obrad innej osobie uczestniczącej w obradach. Powierzenie winno nastąpić w drodze pisemnego upoważnienia oraz upoważniana osoba musi mieć prawo do głosowania.</w:t>
      </w:r>
    </w:p>
    <w:p w14:paraId="5D38006E" w14:textId="22D17F7B" w:rsidR="0010170B" w:rsidRPr="0010170B" w:rsidRDefault="0010170B" w:rsidP="0010170B">
      <w:pPr>
        <w:pStyle w:val="Akapitzlist"/>
        <w:spacing w:after="240" w:line="360" w:lineRule="auto"/>
        <w:ind w:left="567" w:hanging="425"/>
        <w:jc w:val="center"/>
        <w:rPr>
          <w:rFonts w:ascii="Arial" w:hAnsi="Arial" w:cs="Arial"/>
          <w:sz w:val="24"/>
          <w:szCs w:val="24"/>
        </w:rPr>
      </w:pPr>
      <w:r w:rsidRPr="0010170B">
        <w:rPr>
          <w:rFonts w:ascii="Arial" w:hAnsi="Arial" w:cs="Arial"/>
          <w:b/>
          <w:sz w:val="24"/>
          <w:szCs w:val="24"/>
        </w:rPr>
        <w:t xml:space="preserve">§ </w:t>
      </w:r>
      <w:r w:rsidR="005840F6">
        <w:rPr>
          <w:rFonts w:ascii="Arial" w:hAnsi="Arial" w:cs="Arial"/>
          <w:b/>
          <w:sz w:val="24"/>
          <w:szCs w:val="24"/>
        </w:rPr>
        <w:t>4</w:t>
      </w:r>
    </w:p>
    <w:p w14:paraId="48755BB8" w14:textId="77777777" w:rsidR="0010170B" w:rsidRPr="0010170B" w:rsidRDefault="0010170B" w:rsidP="0079105A">
      <w:pPr>
        <w:spacing w:after="120" w:line="360" w:lineRule="auto"/>
        <w:ind w:left="567" w:hanging="425"/>
        <w:jc w:val="center"/>
        <w:rPr>
          <w:rFonts w:ascii="Arial" w:hAnsi="Arial" w:cs="Arial"/>
          <w:sz w:val="24"/>
          <w:szCs w:val="24"/>
        </w:rPr>
      </w:pPr>
      <w:r w:rsidRPr="0010170B">
        <w:rPr>
          <w:rFonts w:ascii="Arial" w:hAnsi="Arial" w:cs="Arial"/>
          <w:b/>
          <w:sz w:val="24"/>
          <w:szCs w:val="24"/>
        </w:rPr>
        <w:t>Zadania Komitetu</w:t>
      </w:r>
    </w:p>
    <w:p w14:paraId="594C80ED" w14:textId="77777777" w:rsidR="0010170B" w:rsidRPr="0010170B" w:rsidRDefault="0010170B" w:rsidP="0010170B">
      <w:pPr>
        <w:pStyle w:val="Akapitzlist"/>
        <w:numPr>
          <w:ilvl w:val="0"/>
          <w:numId w:val="30"/>
        </w:numPr>
        <w:spacing w:after="0" w:line="360" w:lineRule="auto"/>
        <w:ind w:left="567" w:hanging="425"/>
        <w:rPr>
          <w:rFonts w:ascii="Arial" w:hAnsi="Arial" w:cs="Arial"/>
          <w:sz w:val="24"/>
          <w:szCs w:val="24"/>
        </w:rPr>
      </w:pPr>
      <w:r w:rsidRPr="0010170B">
        <w:rPr>
          <w:rFonts w:ascii="Arial" w:hAnsi="Arial" w:cs="Arial"/>
          <w:sz w:val="24"/>
          <w:szCs w:val="24"/>
        </w:rPr>
        <w:t>Do zadań Komitetu należy:</w:t>
      </w:r>
    </w:p>
    <w:p w14:paraId="66FAF131" w14:textId="77777777" w:rsidR="0010170B" w:rsidRPr="0010170B" w:rsidRDefault="0010170B" w:rsidP="0010170B">
      <w:pPr>
        <w:numPr>
          <w:ilvl w:val="0"/>
          <w:numId w:val="23"/>
        </w:numPr>
        <w:spacing w:after="0" w:line="360" w:lineRule="auto"/>
        <w:ind w:left="992" w:hanging="425"/>
        <w:contextualSpacing/>
        <w:jc w:val="both"/>
        <w:rPr>
          <w:rFonts w:ascii="Arial" w:hAnsi="Arial" w:cs="Arial"/>
          <w:sz w:val="24"/>
          <w:szCs w:val="24"/>
        </w:rPr>
      </w:pPr>
      <w:r w:rsidRPr="0010170B">
        <w:rPr>
          <w:rFonts w:ascii="Arial" w:eastAsia="Arial" w:hAnsi="Arial" w:cs="Arial"/>
          <w:sz w:val="24"/>
          <w:szCs w:val="24"/>
          <w:lang w:eastAsia="pl-PL"/>
        </w:rPr>
        <w:t>Zgodnie z art. 40 ust. 1 rozporządzenia ogólnego, analiza:</w:t>
      </w:r>
    </w:p>
    <w:p w14:paraId="4403D09F" w14:textId="1738404C" w:rsidR="0010170B" w:rsidRPr="0010170B" w:rsidRDefault="0010170B" w:rsidP="00085B07">
      <w:pPr>
        <w:numPr>
          <w:ilvl w:val="1"/>
          <w:numId w:val="23"/>
        </w:numPr>
        <w:spacing w:after="0" w:line="360" w:lineRule="auto"/>
        <w:ind w:left="1418" w:hanging="284"/>
        <w:contextualSpacing/>
        <w:rPr>
          <w:rFonts w:ascii="Arial" w:hAnsi="Arial" w:cs="Arial"/>
          <w:sz w:val="24"/>
          <w:szCs w:val="24"/>
        </w:rPr>
      </w:pPr>
      <w:r w:rsidRPr="0010170B">
        <w:rPr>
          <w:rFonts w:ascii="Arial" w:eastAsia="Arial" w:hAnsi="Arial" w:cs="Arial"/>
          <w:sz w:val="24"/>
          <w:szCs w:val="24"/>
          <w:lang w:eastAsia="pl-PL"/>
        </w:rPr>
        <w:t>postępów we wdrażaniu FEŁ2027 oraz osiąganiu celów pośrednich i celów końcowych;</w:t>
      </w:r>
    </w:p>
    <w:p w14:paraId="61674C36" w14:textId="77777777" w:rsidR="0010170B" w:rsidRPr="0010170B" w:rsidRDefault="0010170B" w:rsidP="00085B07">
      <w:pPr>
        <w:numPr>
          <w:ilvl w:val="1"/>
          <w:numId w:val="23"/>
        </w:numPr>
        <w:spacing w:after="0" w:line="360" w:lineRule="auto"/>
        <w:ind w:left="1418" w:hanging="284"/>
        <w:contextualSpacing/>
        <w:rPr>
          <w:rFonts w:ascii="Arial" w:hAnsi="Arial" w:cs="Arial"/>
          <w:sz w:val="24"/>
          <w:szCs w:val="24"/>
        </w:rPr>
      </w:pPr>
      <w:r w:rsidRPr="0010170B">
        <w:rPr>
          <w:rFonts w:ascii="Arial" w:eastAsia="Arial" w:hAnsi="Arial" w:cs="Arial"/>
          <w:sz w:val="24"/>
          <w:szCs w:val="24"/>
          <w:lang w:eastAsia="pl-PL"/>
        </w:rPr>
        <w:t>wszelkich kwestii mających wpływ na wykonanie FEŁ2027 i środków podjętych w celu zaradzenia tym kwestiom;</w:t>
      </w:r>
    </w:p>
    <w:p w14:paraId="52E39566" w14:textId="64076DC9" w:rsidR="0010170B" w:rsidRPr="0010170B" w:rsidRDefault="0010170B" w:rsidP="00085B07">
      <w:pPr>
        <w:numPr>
          <w:ilvl w:val="1"/>
          <w:numId w:val="23"/>
        </w:numPr>
        <w:spacing w:after="0" w:line="360" w:lineRule="auto"/>
        <w:ind w:left="1418" w:hanging="284"/>
        <w:contextualSpacing/>
        <w:rPr>
          <w:rFonts w:ascii="Arial" w:hAnsi="Arial" w:cs="Arial"/>
          <w:sz w:val="24"/>
          <w:szCs w:val="24"/>
        </w:rPr>
      </w:pPr>
      <w:r w:rsidRPr="0010170B">
        <w:rPr>
          <w:rFonts w:ascii="Arial" w:eastAsia="Arial" w:hAnsi="Arial" w:cs="Arial"/>
          <w:sz w:val="24"/>
          <w:szCs w:val="24"/>
          <w:lang w:eastAsia="pl-PL"/>
        </w:rPr>
        <w:t xml:space="preserve">wkładu FEŁ2027 w sprostanie powiązanym z wdrażaniem FEŁ2027 wyzwaniom, wskazanym w stosownych zaleceniach dla </w:t>
      </w:r>
      <w:r w:rsidR="0086064A">
        <w:rPr>
          <w:rFonts w:ascii="Arial" w:eastAsia="Arial" w:hAnsi="Arial" w:cs="Arial"/>
          <w:sz w:val="24"/>
          <w:szCs w:val="24"/>
          <w:lang w:eastAsia="pl-PL"/>
        </w:rPr>
        <w:t>Polski</w:t>
      </w:r>
      <w:r w:rsidRPr="0010170B">
        <w:rPr>
          <w:rFonts w:ascii="Arial" w:eastAsia="Arial" w:hAnsi="Arial" w:cs="Arial"/>
          <w:sz w:val="24"/>
          <w:szCs w:val="24"/>
          <w:lang w:eastAsia="pl-PL"/>
        </w:rPr>
        <w:t>;</w:t>
      </w:r>
    </w:p>
    <w:p w14:paraId="7FE74577" w14:textId="77777777" w:rsidR="0010170B" w:rsidRPr="0010170B" w:rsidRDefault="0010170B" w:rsidP="00085B07">
      <w:pPr>
        <w:numPr>
          <w:ilvl w:val="1"/>
          <w:numId w:val="23"/>
        </w:numPr>
        <w:spacing w:after="0" w:line="360" w:lineRule="auto"/>
        <w:ind w:left="1418" w:hanging="284"/>
        <w:contextualSpacing/>
        <w:rPr>
          <w:rFonts w:ascii="Arial" w:hAnsi="Arial" w:cs="Arial"/>
          <w:sz w:val="24"/>
          <w:szCs w:val="24"/>
        </w:rPr>
      </w:pPr>
      <w:r w:rsidRPr="0010170B">
        <w:rPr>
          <w:rFonts w:ascii="Arial" w:eastAsia="Arial" w:hAnsi="Arial" w:cs="Arial"/>
          <w:sz w:val="24"/>
          <w:szCs w:val="24"/>
          <w:lang w:eastAsia="pl-PL"/>
        </w:rPr>
        <w:t>elementów oceny ex ante wymienionych w art. 58 ust. 3 rozporządzenia ogólnego i dokumentu strategicznego, o którym mowa w art. 59 ust. 1 rozporządzenia ogólnego;</w:t>
      </w:r>
    </w:p>
    <w:p w14:paraId="6660D725" w14:textId="77777777" w:rsidR="0086064A" w:rsidRPr="0010170B" w:rsidRDefault="0010170B" w:rsidP="00085B07">
      <w:pPr>
        <w:numPr>
          <w:ilvl w:val="1"/>
          <w:numId w:val="23"/>
        </w:numPr>
        <w:spacing w:after="0" w:line="360" w:lineRule="auto"/>
        <w:ind w:left="1418" w:hanging="284"/>
        <w:contextualSpacing/>
        <w:rPr>
          <w:rFonts w:ascii="Arial" w:hAnsi="Arial" w:cs="Arial"/>
          <w:sz w:val="24"/>
          <w:szCs w:val="24"/>
        </w:rPr>
      </w:pPr>
      <w:r w:rsidRPr="0010170B">
        <w:rPr>
          <w:rFonts w:ascii="Arial" w:eastAsia="Arial" w:hAnsi="Arial" w:cs="Arial"/>
          <w:sz w:val="24"/>
          <w:szCs w:val="24"/>
          <w:lang w:eastAsia="pl-PL"/>
        </w:rPr>
        <w:t>postępów dokonanych w przeprowadzaniu ewaluacji, syntez, ich wyników i wszelkich działań następczych podjętych na ich podstawie;</w:t>
      </w:r>
    </w:p>
    <w:p w14:paraId="2C2A9C74" w14:textId="77777777" w:rsidR="0010170B" w:rsidRPr="0086064A" w:rsidRDefault="0010170B" w:rsidP="0086064A">
      <w:pPr>
        <w:numPr>
          <w:ilvl w:val="1"/>
          <w:numId w:val="23"/>
        </w:numPr>
        <w:spacing w:after="0" w:line="360" w:lineRule="auto"/>
        <w:ind w:left="1418" w:hanging="284"/>
        <w:contextualSpacing/>
        <w:rPr>
          <w:rFonts w:ascii="Arial" w:hAnsi="Arial" w:cs="Arial"/>
          <w:sz w:val="24"/>
          <w:szCs w:val="24"/>
        </w:rPr>
      </w:pPr>
      <w:r w:rsidRPr="0086064A">
        <w:rPr>
          <w:rFonts w:ascii="Arial" w:eastAsia="Arial" w:hAnsi="Arial" w:cs="Arial"/>
          <w:sz w:val="24"/>
          <w:szCs w:val="24"/>
          <w:lang w:eastAsia="pl-PL"/>
        </w:rPr>
        <w:t>realizacji działań w zakresie komunikacji i widoczności;</w:t>
      </w:r>
    </w:p>
    <w:p w14:paraId="79C0EB33" w14:textId="37A48005" w:rsidR="0010170B" w:rsidRPr="0010170B" w:rsidRDefault="0010170B" w:rsidP="00085B07">
      <w:pPr>
        <w:numPr>
          <w:ilvl w:val="1"/>
          <w:numId w:val="23"/>
        </w:numPr>
        <w:spacing w:after="0" w:line="360" w:lineRule="auto"/>
        <w:ind w:left="1418" w:hanging="284"/>
        <w:contextualSpacing/>
        <w:rPr>
          <w:rFonts w:ascii="Arial" w:hAnsi="Arial" w:cs="Arial"/>
          <w:sz w:val="24"/>
          <w:szCs w:val="24"/>
        </w:rPr>
      </w:pPr>
      <w:r w:rsidRPr="0010170B">
        <w:rPr>
          <w:rFonts w:ascii="Arial" w:eastAsia="Arial" w:hAnsi="Arial" w:cs="Arial"/>
          <w:sz w:val="24"/>
          <w:szCs w:val="24"/>
          <w:lang w:eastAsia="pl-PL"/>
        </w:rPr>
        <w:t>postępów we wdrażaniu operacji o znaczeniu strategicznym;</w:t>
      </w:r>
    </w:p>
    <w:p w14:paraId="790BF44B" w14:textId="77777777" w:rsidR="0010170B" w:rsidRPr="0010170B" w:rsidRDefault="0010170B" w:rsidP="00085B07">
      <w:pPr>
        <w:numPr>
          <w:ilvl w:val="1"/>
          <w:numId w:val="23"/>
        </w:numPr>
        <w:spacing w:after="0" w:line="360" w:lineRule="auto"/>
        <w:ind w:left="1418" w:hanging="284"/>
        <w:contextualSpacing/>
        <w:rPr>
          <w:rFonts w:ascii="Arial" w:hAnsi="Arial" w:cs="Arial"/>
          <w:sz w:val="24"/>
          <w:szCs w:val="24"/>
        </w:rPr>
      </w:pPr>
      <w:r w:rsidRPr="0010170B">
        <w:rPr>
          <w:rFonts w:ascii="Arial" w:eastAsia="Arial" w:hAnsi="Arial" w:cs="Arial"/>
          <w:sz w:val="24"/>
          <w:szCs w:val="24"/>
          <w:lang w:eastAsia="pl-PL"/>
        </w:rPr>
        <w:t>spełnienia warunków podstawowych i ich stosowania przez cały okres programowania;</w:t>
      </w:r>
    </w:p>
    <w:p w14:paraId="5AA7C952" w14:textId="147B2A78" w:rsidR="0010170B" w:rsidRPr="0010170B" w:rsidRDefault="0010170B" w:rsidP="00085B07">
      <w:pPr>
        <w:numPr>
          <w:ilvl w:val="1"/>
          <w:numId w:val="23"/>
        </w:numPr>
        <w:spacing w:after="0" w:line="360" w:lineRule="auto"/>
        <w:ind w:left="1418" w:hanging="284"/>
        <w:contextualSpacing/>
        <w:rPr>
          <w:rFonts w:ascii="Arial" w:hAnsi="Arial" w:cs="Arial"/>
          <w:sz w:val="24"/>
          <w:szCs w:val="24"/>
        </w:rPr>
      </w:pPr>
      <w:r w:rsidRPr="0010170B">
        <w:rPr>
          <w:rFonts w:ascii="Arial" w:eastAsia="Arial" w:hAnsi="Arial" w:cs="Arial"/>
          <w:sz w:val="24"/>
          <w:szCs w:val="24"/>
          <w:lang w:eastAsia="pl-PL"/>
        </w:rPr>
        <w:lastRenderedPageBreak/>
        <w:t>postępów w budowaniu zdolności administracyjnych instytucji publicznych, partnerów i beneficjentów</w:t>
      </w:r>
      <w:r w:rsidR="0086064A">
        <w:rPr>
          <w:rFonts w:ascii="Arial" w:eastAsia="Arial" w:hAnsi="Arial" w:cs="Arial"/>
          <w:sz w:val="24"/>
          <w:szCs w:val="24"/>
          <w:lang w:eastAsia="pl-PL"/>
        </w:rPr>
        <w:t>.</w:t>
      </w:r>
    </w:p>
    <w:p w14:paraId="71E3342A" w14:textId="4EBD1600" w:rsidR="0010170B" w:rsidRPr="005840F6" w:rsidRDefault="005840F6" w:rsidP="00085B07">
      <w:pPr>
        <w:pStyle w:val="Akapitzlist"/>
        <w:numPr>
          <w:ilvl w:val="0"/>
          <w:numId w:val="23"/>
        </w:numPr>
        <w:spacing w:after="0" w:line="360" w:lineRule="auto"/>
        <w:ind w:left="927"/>
        <w:rPr>
          <w:rFonts w:ascii="Arial" w:eastAsia="Arial" w:hAnsi="Arial" w:cs="Arial"/>
          <w:sz w:val="24"/>
          <w:szCs w:val="24"/>
          <w:lang w:eastAsia="pl-PL"/>
        </w:rPr>
      </w:pPr>
      <w:r>
        <w:rPr>
          <w:rFonts w:ascii="Arial" w:eastAsia="Arial" w:hAnsi="Arial" w:cs="Arial"/>
          <w:sz w:val="24"/>
          <w:szCs w:val="24"/>
          <w:lang w:eastAsia="pl-PL"/>
        </w:rPr>
        <w:t xml:space="preserve">Analiza </w:t>
      </w:r>
      <w:r w:rsidR="0010170B" w:rsidRPr="005840F6">
        <w:rPr>
          <w:rFonts w:ascii="Arial" w:eastAsia="Arial" w:hAnsi="Arial" w:cs="Arial"/>
          <w:sz w:val="24"/>
          <w:szCs w:val="24"/>
          <w:lang w:eastAsia="pl-PL"/>
        </w:rPr>
        <w:t xml:space="preserve">zbiorczych informacji przygotowanych przez Instytucję Zarządzającą o zgłoszeniach dotyczących niezgodności projektów lub działań instytucji lub beneficjentów z Kartą </w:t>
      </w:r>
      <w:r>
        <w:rPr>
          <w:rFonts w:ascii="Arial" w:eastAsia="Arial" w:hAnsi="Arial" w:cs="Arial"/>
          <w:sz w:val="24"/>
          <w:szCs w:val="24"/>
          <w:lang w:eastAsia="pl-PL"/>
        </w:rPr>
        <w:t>P</w:t>
      </w:r>
      <w:r w:rsidRPr="005840F6">
        <w:rPr>
          <w:rFonts w:ascii="Arial" w:eastAsia="Arial" w:hAnsi="Arial" w:cs="Arial"/>
          <w:sz w:val="24"/>
          <w:szCs w:val="24"/>
          <w:lang w:eastAsia="pl-PL"/>
        </w:rPr>
        <w:t xml:space="preserve">raw </w:t>
      </w:r>
      <w:r>
        <w:rPr>
          <w:rFonts w:ascii="Arial" w:eastAsia="Arial" w:hAnsi="Arial" w:cs="Arial"/>
          <w:sz w:val="24"/>
          <w:szCs w:val="24"/>
          <w:lang w:eastAsia="pl-PL"/>
        </w:rPr>
        <w:t>P</w:t>
      </w:r>
      <w:r w:rsidRPr="005840F6">
        <w:rPr>
          <w:rFonts w:ascii="Arial" w:eastAsia="Arial" w:hAnsi="Arial" w:cs="Arial"/>
          <w:sz w:val="24"/>
          <w:szCs w:val="24"/>
          <w:lang w:eastAsia="pl-PL"/>
        </w:rPr>
        <w:t xml:space="preserve">odstawowych </w:t>
      </w:r>
      <w:r w:rsidR="0010170B" w:rsidRPr="005840F6">
        <w:rPr>
          <w:rFonts w:ascii="Arial" w:eastAsia="Arial" w:hAnsi="Arial" w:cs="Arial"/>
          <w:sz w:val="24"/>
          <w:szCs w:val="24"/>
          <w:lang w:eastAsia="pl-PL"/>
        </w:rPr>
        <w:t xml:space="preserve">UE lub Konwencją ONZ o prawach osób niepełnosprawnych. Stanowi to element wykonania obowiązku dotyczącego skutecznego stosowania i wdrażania Karty </w:t>
      </w:r>
      <w:r>
        <w:rPr>
          <w:rFonts w:ascii="Arial" w:eastAsia="Arial" w:hAnsi="Arial" w:cs="Arial"/>
          <w:sz w:val="24"/>
          <w:szCs w:val="24"/>
          <w:lang w:eastAsia="pl-PL"/>
        </w:rPr>
        <w:t>P</w:t>
      </w:r>
      <w:r w:rsidRPr="005840F6">
        <w:rPr>
          <w:rFonts w:ascii="Arial" w:eastAsia="Arial" w:hAnsi="Arial" w:cs="Arial"/>
          <w:sz w:val="24"/>
          <w:szCs w:val="24"/>
          <w:lang w:eastAsia="pl-PL"/>
        </w:rPr>
        <w:t xml:space="preserve">raw </w:t>
      </w:r>
      <w:r>
        <w:rPr>
          <w:rFonts w:ascii="Arial" w:eastAsia="Arial" w:hAnsi="Arial" w:cs="Arial"/>
          <w:sz w:val="24"/>
          <w:szCs w:val="24"/>
          <w:lang w:eastAsia="pl-PL"/>
        </w:rPr>
        <w:t>P</w:t>
      </w:r>
      <w:r w:rsidRPr="005840F6">
        <w:rPr>
          <w:rFonts w:ascii="Arial" w:eastAsia="Arial" w:hAnsi="Arial" w:cs="Arial"/>
          <w:sz w:val="24"/>
          <w:szCs w:val="24"/>
          <w:lang w:eastAsia="pl-PL"/>
        </w:rPr>
        <w:t xml:space="preserve">odstawowych </w:t>
      </w:r>
      <w:r w:rsidR="0010170B" w:rsidRPr="005840F6">
        <w:rPr>
          <w:rFonts w:ascii="Arial" w:eastAsia="Arial" w:hAnsi="Arial" w:cs="Arial"/>
          <w:sz w:val="24"/>
          <w:szCs w:val="24"/>
          <w:lang w:eastAsia="pl-PL"/>
        </w:rPr>
        <w:t xml:space="preserve">UE oraz Konwencji ONZ o prawach osób niepełnosprawnych, wynikającego z załącznika III. rozporządzenia ogólnego. </w:t>
      </w:r>
    </w:p>
    <w:p w14:paraId="3455263F" w14:textId="77777777" w:rsidR="005840F6" w:rsidRPr="00F81A8B" w:rsidRDefault="005840F6" w:rsidP="009C4754">
      <w:pPr>
        <w:numPr>
          <w:ilvl w:val="0"/>
          <w:numId w:val="23"/>
        </w:numPr>
        <w:spacing w:after="0" w:line="360" w:lineRule="auto"/>
        <w:ind w:left="927"/>
        <w:contextualSpacing/>
        <w:jc w:val="both"/>
        <w:rPr>
          <w:rFonts w:ascii="Arial" w:hAnsi="Arial" w:cs="Arial"/>
          <w:sz w:val="24"/>
          <w:szCs w:val="24"/>
        </w:rPr>
      </w:pPr>
      <w:r w:rsidRPr="005840F6">
        <w:rPr>
          <w:rFonts w:ascii="Arial" w:hAnsi="Arial" w:cs="Arial"/>
          <w:sz w:val="24"/>
          <w:szCs w:val="24"/>
        </w:rPr>
        <w:t>Wydawanie zaleceń dla Instytucji Zarządzającej, w tym w odniesieniu do środków mających na celu zmniejszenie obciążeń administracyjnych dla beneficjentów.</w:t>
      </w:r>
    </w:p>
    <w:p w14:paraId="41A90372" w14:textId="77777777" w:rsidR="0010170B" w:rsidRPr="0010170B" w:rsidRDefault="0010170B" w:rsidP="0010170B">
      <w:pPr>
        <w:numPr>
          <w:ilvl w:val="0"/>
          <w:numId w:val="23"/>
        </w:numPr>
        <w:spacing w:after="0" w:line="360" w:lineRule="auto"/>
        <w:ind w:left="927"/>
        <w:contextualSpacing/>
        <w:jc w:val="both"/>
        <w:rPr>
          <w:rFonts w:ascii="Arial" w:hAnsi="Arial" w:cs="Arial"/>
          <w:sz w:val="24"/>
          <w:szCs w:val="24"/>
        </w:rPr>
      </w:pPr>
      <w:r w:rsidRPr="0010170B">
        <w:rPr>
          <w:rFonts w:ascii="Arial" w:eastAsia="Arial" w:hAnsi="Arial" w:cs="Arial"/>
          <w:sz w:val="24"/>
          <w:szCs w:val="24"/>
          <w:lang w:eastAsia="pl-PL"/>
        </w:rPr>
        <w:t>Zgodnie z art. 40 ust. 2 rozporządzenia ogólnego, zatwierdzanie:</w:t>
      </w:r>
    </w:p>
    <w:p w14:paraId="0BF60DF9" w14:textId="77777777" w:rsidR="0010170B" w:rsidRPr="0010170B" w:rsidRDefault="0010170B" w:rsidP="0010170B">
      <w:pPr>
        <w:numPr>
          <w:ilvl w:val="0"/>
          <w:numId w:val="10"/>
        </w:numPr>
        <w:spacing w:after="0" w:line="360" w:lineRule="auto"/>
        <w:ind w:left="1418" w:hanging="284"/>
        <w:contextualSpacing/>
        <w:jc w:val="both"/>
        <w:rPr>
          <w:rFonts w:ascii="Arial" w:hAnsi="Arial" w:cs="Arial"/>
          <w:sz w:val="24"/>
          <w:szCs w:val="24"/>
        </w:rPr>
      </w:pPr>
      <w:r w:rsidRPr="0010170B">
        <w:rPr>
          <w:rFonts w:ascii="Arial" w:eastAsia="Arial" w:hAnsi="Arial" w:cs="Arial"/>
          <w:sz w:val="24"/>
          <w:szCs w:val="24"/>
          <w:lang w:eastAsia="pl-PL"/>
        </w:rPr>
        <w:t>metodyki i kryteriów stosowanych przy wyborze operacji, w tym wszelkich ich zmian, nie naruszając przepisów art. 33 ust. 3 lit. b), c) i d);</w:t>
      </w:r>
    </w:p>
    <w:p w14:paraId="7982CFF6" w14:textId="77777777" w:rsidR="0010170B" w:rsidRPr="0010170B" w:rsidRDefault="0010170B" w:rsidP="0010170B">
      <w:pPr>
        <w:numPr>
          <w:ilvl w:val="0"/>
          <w:numId w:val="10"/>
        </w:numPr>
        <w:spacing w:after="0" w:line="360" w:lineRule="auto"/>
        <w:ind w:left="1418" w:hanging="284"/>
        <w:contextualSpacing/>
        <w:jc w:val="both"/>
        <w:rPr>
          <w:rFonts w:ascii="Arial" w:hAnsi="Arial" w:cs="Arial"/>
          <w:sz w:val="24"/>
          <w:szCs w:val="24"/>
        </w:rPr>
      </w:pPr>
      <w:r w:rsidRPr="0010170B">
        <w:rPr>
          <w:rFonts w:ascii="Arial" w:eastAsia="Arial" w:hAnsi="Arial" w:cs="Arial"/>
          <w:sz w:val="24"/>
          <w:szCs w:val="24"/>
          <w:lang w:eastAsia="pl-PL"/>
        </w:rPr>
        <w:t>końcowego sprawozdania z wdrażania FEŁ2027;</w:t>
      </w:r>
    </w:p>
    <w:p w14:paraId="2A710DA6" w14:textId="77777777" w:rsidR="0010170B" w:rsidRPr="0010170B" w:rsidRDefault="0010170B" w:rsidP="0010170B">
      <w:pPr>
        <w:numPr>
          <w:ilvl w:val="0"/>
          <w:numId w:val="10"/>
        </w:numPr>
        <w:spacing w:after="0" w:line="360" w:lineRule="auto"/>
        <w:ind w:left="1418" w:hanging="284"/>
        <w:contextualSpacing/>
        <w:jc w:val="both"/>
        <w:rPr>
          <w:rFonts w:ascii="Arial" w:hAnsi="Arial" w:cs="Arial"/>
          <w:sz w:val="24"/>
          <w:szCs w:val="24"/>
        </w:rPr>
      </w:pPr>
      <w:r w:rsidRPr="0010170B">
        <w:rPr>
          <w:rFonts w:ascii="Arial" w:eastAsia="Arial" w:hAnsi="Arial" w:cs="Arial"/>
          <w:sz w:val="24"/>
          <w:szCs w:val="24"/>
          <w:lang w:eastAsia="pl-PL"/>
        </w:rPr>
        <w:t>planu ewaluacji FEŁ2027 i jego zmian;</w:t>
      </w:r>
    </w:p>
    <w:p w14:paraId="4E2567C1" w14:textId="77777777" w:rsidR="0010170B" w:rsidRPr="0010170B" w:rsidRDefault="0010170B" w:rsidP="0010170B">
      <w:pPr>
        <w:numPr>
          <w:ilvl w:val="0"/>
          <w:numId w:val="10"/>
        </w:numPr>
        <w:spacing w:after="0" w:line="360" w:lineRule="auto"/>
        <w:ind w:left="1418" w:hanging="284"/>
        <w:contextualSpacing/>
        <w:jc w:val="both"/>
        <w:rPr>
          <w:rFonts w:ascii="Arial" w:hAnsi="Arial" w:cs="Arial"/>
          <w:sz w:val="24"/>
          <w:szCs w:val="24"/>
        </w:rPr>
      </w:pPr>
      <w:r w:rsidRPr="0010170B">
        <w:rPr>
          <w:rFonts w:ascii="Arial" w:eastAsia="Arial" w:hAnsi="Arial" w:cs="Arial"/>
          <w:sz w:val="24"/>
          <w:szCs w:val="24"/>
          <w:lang w:eastAsia="pl-PL"/>
        </w:rPr>
        <w:t>propozycji Instytucji Zarządzającej dotyczących zmian FEŁ2027.</w:t>
      </w:r>
    </w:p>
    <w:p w14:paraId="7F0A668A" w14:textId="77777777" w:rsidR="0010170B" w:rsidRPr="00F81A8B" w:rsidRDefault="0010170B" w:rsidP="009C4754">
      <w:pPr>
        <w:numPr>
          <w:ilvl w:val="0"/>
          <w:numId w:val="23"/>
        </w:numPr>
        <w:spacing w:after="0" w:line="360" w:lineRule="auto"/>
        <w:ind w:left="927"/>
        <w:contextualSpacing/>
        <w:jc w:val="both"/>
        <w:rPr>
          <w:rFonts w:ascii="Arial" w:hAnsi="Arial" w:cs="Arial"/>
          <w:sz w:val="24"/>
          <w:szCs w:val="24"/>
        </w:rPr>
      </w:pPr>
      <w:r w:rsidRPr="00F81A8B">
        <w:rPr>
          <w:rFonts w:ascii="Arial" w:eastAsia="Times New Roman" w:hAnsi="Arial" w:cs="Arial"/>
          <w:sz w:val="24"/>
          <w:szCs w:val="24"/>
          <w:lang w:eastAsia="pl-PL"/>
        </w:rPr>
        <w:t>Realizacja zadań Komitetu, o których mowa w pkt 1-3, może polegać w szczególności na:</w:t>
      </w:r>
    </w:p>
    <w:p w14:paraId="4D0CC480" w14:textId="77777777" w:rsidR="0010170B" w:rsidRPr="0010170B" w:rsidRDefault="0010170B" w:rsidP="0010170B">
      <w:pPr>
        <w:numPr>
          <w:ilvl w:val="1"/>
          <w:numId w:val="7"/>
        </w:numPr>
        <w:spacing w:after="0" w:line="360" w:lineRule="auto"/>
        <w:ind w:left="1418" w:hanging="284"/>
        <w:rPr>
          <w:rFonts w:ascii="Arial" w:hAnsi="Arial" w:cs="Arial"/>
          <w:sz w:val="24"/>
          <w:szCs w:val="24"/>
        </w:rPr>
      </w:pPr>
      <w:r w:rsidRPr="0010170B">
        <w:rPr>
          <w:rFonts w:ascii="Arial" w:eastAsia="Times New Roman" w:hAnsi="Arial" w:cs="Arial"/>
          <w:sz w:val="24"/>
          <w:szCs w:val="24"/>
          <w:lang w:eastAsia="pl-PL"/>
        </w:rPr>
        <w:t xml:space="preserve">wnioskowaniu o udzielenie przez </w:t>
      </w:r>
      <w:r w:rsidRPr="0010170B">
        <w:rPr>
          <w:rFonts w:ascii="Arial" w:hAnsi="Arial" w:cs="Arial"/>
          <w:sz w:val="24"/>
          <w:szCs w:val="24"/>
        </w:rPr>
        <w:t>Instytucję Zarządzającą</w:t>
      </w:r>
      <w:r w:rsidRPr="0010170B">
        <w:rPr>
          <w:rFonts w:ascii="Arial" w:eastAsia="Times New Roman" w:hAnsi="Arial" w:cs="Arial"/>
          <w:sz w:val="24"/>
          <w:szCs w:val="24"/>
          <w:lang w:eastAsia="pl-PL"/>
        </w:rPr>
        <w:t xml:space="preserve"> informacji osobom wyznaczonym do Komitetu;</w:t>
      </w:r>
    </w:p>
    <w:p w14:paraId="7DDB52D0" w14:textId="77777777" w:rsidR="0010170B" w:rsidRPr="0010170B" w:rsidRDefault="0010170B" w:rsidP="0010170B">
      <w:pPr>
        <w:numPr>
          <w:ilvl w:val="1"/>
          <w:numId w:val="7"/>
        </w:numPr>
        <w:spacing w:after="0" w:line="360" w:lineRule="auto"/>
        <w:ind w:left="1418" w:hanging="284"/>
        <w:rPr>
          <w:rFonts w:ascii="Arial" w:hAnsi="Arial" w:cs="Arial"/>
          <w:sz w:val="24"/>
          <w:szCs w:val="24"/>
        </w:rPr>
      </w:pPr>
      <w:r w:rsidRPr="0010170B">
        <w:rPr>
          <w:rFonts w:ascii="Arial" w:eastAsia="Times New Roman" w:hAnsi="Arial" w:cs="Arial"/>
          <w:sz w:val="24"/>
          <w:szCs w:val="24"/>
          <w:lang w:eastAsia="pl-PL"/>
        </w:rPr>
        <w:t>przeprowadzeniu dyskusji nad daną kwestią;</w:t>
      </w:r>
    </w:p>
    <w:p w14:paraId="6205007A" w14:textId="77777777" w:rsidR="0010170B" w:rsidRPr="0010170B" w:rsidRDefault="0010170B" w:rsidP="0010170B">
      <w:pPr>
        <w:numPr>
          <w:ilvl w:val="1"/>
          <w:numId w:val="7"/>
        </w:numPr>
        <w:spacing w:after="0" w:line="360" w:lineRule="auto"/>
        <w:ind w:left="1418" w:hanging="284"/>
        <w:rPr>
          <w:rFonts w:ascii="Arial" w:hAnsi="Arial" w:cs="Arial"/>
          <w:sz w:val="24"/>
          <w:szCs w:val="24"/>
        </w:rPr>
      </w:pPr>
      <w:r w:rsidRPr="0010170B">
        <w:rPr>
          <w:rFonts w:ascii="Arial" w:eastAsia="Times New Roman" w:hAnsi="Arial" w:cs="Arial"/>
          <w:sz w:val="24"/>
          <w:szCs w:val="24"/>
          <w:lang w:eastAsia="pl-PL"/>
        </w:rPr>
        <w:t xml:space="preserve">wydaniu opinii dla </w:t>
      </w:r>
      <w:r w:rsidRPr="0010170B">
        <w:rPr>
          <w:rFonts w:ascii="Arial" w:hAnsi="Arial" w:cs="Arial"/>
          <w:sz w:val="24"/>
          <w:szCs w:val="24"/>
        </w:rPr>
        <w:t>Instytucji Zarządzającej</w:t>
      </w:r>
      <w:r w:rsidRPr="0010170B">
        <w:rPr>
          <w:rFonts w:ascii="Arial" w:eastAsia="Times New Roman" w:hAnsi="Arial" w:cs="Arial"/>
          <w:sz w:val="24"/>
          <w:szCs w:val="24"/>
          <w:lang w:eastAsia="pl-PL"/>
        </w:rPr>
        <w:t>;</w:t>
      </w:r>
    </w:p>
    <w:p w14:paraId="74F03F87" w14:textId="77777777" w:rsidR="0010170B" w:rsidRPr="0010170B" w:rsidRDefault="0010170B" w:rsidP="0010170B">
      <w:pPr>
        <w:numPr>
          <w:ilvl w:val="1"/>
          <w:numId w:val="7"/>
        </w:numPr>
        <w:spacing w:after="0" w:line="360" w:lineRule="auto"/>
        <w:ind w:left="1418" w:hanging="284"/>
        <w:rPr>
          <w:rFonts w:ascii="Arial" w:hAnsi="Arial" w:cs="Arial"/>
          <w:sz w:val="24"/>
          <w:szCs w:val="24"/>
        </w:rPr>
      </w:pPr>
      <w:r w:rsidRPr="0010170B">
        <w:rPr>
          <w:rFonts w:ascii="Arial" w:eastAsia="Times New Roman" w:hAnsi="Arial" w:cs="Arial"/>
          <w:sz w:val="24"/>
          <w:szCs w:val="24"/>
          <w:lang w:eastAsia="pl-PL"/>
        </w:rPr>
        <w:t>przedstawieniu uwag lub wniosków;</w:t>
      </w:r>
    </w:p>
    <w:p w14:paraId="3FC21DDF" w14:textId="77777777" w:rsidR="0010170B" w:rsidRPr="0010170B" w:rsidRDefault="0010170B" w:rsidP="0010170B">
      <w:pPr>
        <w:numPr>
          <w:ilvl w:val="1"/>
          <w:numId w:val="7"/>
        </w:numPr>
        <w:spacing w:after="0" w:line="360" w:lineRule="auto"/>
        <w:ind w:left="1418" w:hanging="284"/>
        <w:rPr>
          <w:rFonts w:ascii="Arial" w:hAnsi="Arial" w:cs="Arial"/>
          <w:sz w:val="24"/>
          <w:szCs w:val="24"/>
        </w:rPr>
      </w:pPr>
      <w:r w:rsidRPr="0010170B">
        <w:rPr>
          <w:rFonts w:ascii="Arial" w:eastAsia="Times New Roman" w:hAnsi="Arial" w:cs="Arial"/>
          <w:sz w:val="24"/>
          <w:szCs w:val="24"/>
          <w:lang w:eastAsia="pl-PL"/>
        </w:rPr>
        <w:t>organizowaniu dodatkowych spotkań dla osób wyznaczonych do Komitetu, dotyczących wybranych kwestii będących przedmiotem prac Komitetu.</w:t>
      </w:r>
    </w:p>
    <w:p w14:paraId="1500C95C" w14:textId="37A64B5F" w:rsidR="0010170B" w:rsidRPr="0017377C" w:rsidRDefault="0010170B" w:rsidP="0010170B">
      <w:pPr>
        <w:numPr>
          <w:ilvl w:val="0"/>
          <w:numId w:val="23"/>
        </w:numPr>
        <w:spacing w:after="0" w:line="360" w:lineRule="auto"/>
        <w:ind w:left="927"/>
        <w:rPr>
          <w:rFonts w:ascii="Arial" w:hAnsi="Arial" w:cs="Arial"/>
          <w:sz w:val="24"/>
          <w:szCs w:val="24"/>
        </w:rPr>
      </w:pPr>
      <w:r w:rsidRPr="0010170B">
        <w:rPr>
          <w:rFonts w:ascii="Arial" w:eastAsia="Times New Roman" w:hAnsi="Arial" w:cs="Arial"/>
          <w:sz w:val="24"/>
          <w:szCs w:val="24"/>
          <w:lang w:eastAsia="pl-PL"/>
        </w:rPr>
        <w:t>Realizacja zadań Komitetu, o których mowa w pkt 3, 4 oraz 5 lit. c oraz d następuje w formie uchwał Komitetu.</w:t>
      </w:r>
    </w:p>
    <w:p w14:paraId="0FCD0390" w14:textId="77777777" w:rsidR="0017377C" w:rsidRPr="00044CD3" w:rsidRDefault="0017377C" w:rsidP="0017377C">
      <w:pPr>
        <w:pStyle w:val="Akapitzlist"/>
        <w:numPr>
          <w:ilvl w:val="0"/>
          <w:numId w:val="7"/>
        </w:numPr>
        <w:spacing w:after="120" w:line="360" w:lineRule="auto"/>
        <w:ind w:left="502"/>
        <w:rPr>
          <w:rFonts w:ascii="Arial" w:hAnsi="Arial" w:cs="Arial"/>
          <w:b/>
          <w:sz w:val="24"/>
          <w:szCs w:val="24"/>
        </w:rPr>
      </w:pPr>
      <w:r w:rsidRPr="00044CD3">
        <w:rPr>
          <w:rFonts w:ascii="Arial" w:hAnsi="Arial" w:cs="Arial"/>
          <w:sz w:val="24"/>
          <w:szCs w:val="24"/>
        </w:rPr>
        <w:t>W celu realizacji zadania Komitetu, o którym mowa w ust. 1 pkt 2, Instytucja Zarządzająca przygotowuje raz do roku i przedstawia Komitetowi zbiorczą informację o zgłoszeniach dotyczących niezgodności projektów z KPON i KPP.</w:t>
      </w:r>
    </w:p>
    <w:p w14:paraId="470E677B" w14:textId="77777777" w:rsidR="0017377C" w:rsidRPr="00044CD3" w:rsidRDefault="0017377C" w:rsidP="0017377C">
      <w:pPr>
        <w:pStyle w:val="Akapitzlist"/>
        <w:numPr>
          <w:ilvl w:val="0"/>
          <w:numId w:val="7"/>
        </w:numPr>
        <w:spacing w:after="120" w:line="360" w:lineRule="auto"/>
        <w:ind w:left="502"/>
        <w:rPr>
          <w:rFonts w:ascii="Arial" w:hAnsi="Arial" w:cs="Arial"/>
          <w:b/>
          <w:sz w:val="24"/>
          <w:szCs w:val="24"/>
        </w:rPr>
      </w:pPr>
      <w:r w:rsidRPr="00044CD3">
        <w:rPr>
          <w:rFonts w:ascii="Arial" w:hAnsi="Arial" w:cs="Arial"/>
          <w:sz w:val="24"/>
          <w:szCs w:val="24"/>
        </w:rPr>
        <w:t>Komitet jest informowany o:</w:t>
      </w:r>
    </w:p>
    <w:p w14:paraId="0EA4AE0E" w14:textId="77777777" w:rsidR="0017377C" w:rsidRDefault="0017377C" w:rsidP="0017377C">
      <w:pPr>
        <w:pStyle w:val="Akapitzlist"/>
        <w:numPr>
          <w:ilvl w:val="1"/>
          <w:numId w:val="31"/>
        </w:numPr>
        <w:spacing w:after="120" w:line="360" w:lineRule="auto"/>
        <w:ind w:left="927"/>
        <w:rPr>
          <w:rFonts w:ascii="Arial" w:hAnsi="Arial" w:cs="Arial"/>
          <w:sz w:val="24"/>
          <w:szCs w:val="24"/>
        </w:rPr>
      </w:pPr>
      <w:r w:rsidRPr="002A1B39">
        <w:rPr>
          <w:rFonts w:ascii="Arial" w:hAnsi="Arial" w:cs="Arial"/>
          <w:sz w:val="24"/>
          <w:szCs w:val="24"/>
        </w:rPr>
        <w:lastRenderedPageBreak/>
        <w:t xml:space="preserve">charakterze oraz liczbie zgłoszeń i przypadków niezgodności interwencji realizowanej w ramach </w:t>
      </w:r>
      <w:r>
        <w:rPr>
          <w:rFonts w:ascii="Arial" w:hAnsi="Arial" w:cs="Arial"/>
          <w:sz w:val="24"/>
          <w:szCs w:val="24"/>
        </w:rPr>
        <w:t>FEŁ2027</w:t>
      </w:r>
      <w:r w:rsidRPr="002A1B39">
        <w:rPr>
          <w:rFonts w:ascii="Arial" w:hAnsi="Arial" w:cs="Arial"/>
          <w:sz w:val="24"/>
          <w:szCs w:val="24"/>
        </w:rPr>
        <w:t xml:space="preserve"> z przepisami KPON i KPP,</w:t>
      </w:r>
    </w:p>
    <w:p w14:paraId="5EB616CA" w14:textId="77777777" w:rsidR="0017377C" w:rsidRDefault="0017377C" w:rsidP="0017377C">
      <w:pPr>
        <w:pStyle w:val="Akapitzlist"/>
        <w:numPr>
          <w:ilvl w:val="1"/>
          <w:numId w:val="31"/>
        </w:numPr>
        <w:spacing w:after="120" w:line="360" w:lineRule="auto"/>
        <w:ind w:left="927"/>
        <w:rPr>
          <w:rFonts w:ascii="Arial" w:hAnsi="Arial" w:cs="Arial"/>
          <w:sz w:val="24"/>
          <w:szCs w:val="24"/>
        </w:rPr>
      </w:pPr>
      <w:r w:rsidRPr="002A1B39">
        <w:rPr>
          <w:rFonts w:ascii="Arial" w:hAnsi="Arial" w:cs="Arial"/>
          <w:sz w:val="24"/>
          <w:szCs w:val="24"/>
        </w:rPr>
        <w:t>statusie zgłoszeń,</w:t>
      </w:r>
    </w:p>
    <w:p w14:paraId="0A953D12" w14:textId="77777777" w:rsidR="0017377C" w:rsidRPr="002A1B39" w:rsidRDefault="0017377C" w:rsidP="0017377C">
      <w:pPr>
        <w:pStyle w:val="Akapitzlist"/>
        <w:numPr>
          <w:ilvl w:val="1"/>
          <w:numId w:val="31"/>
        </w:numPr>
        <w:spacing w:after="120" w:line="360" w:lineRule="auto"/>
        <w:ind w:left="927"/>
        <w:rPr>
          <w:rFonts w:ascii="Arial" w:hAnsi="Arial" w:cs="Arial"/>
          <w:sz w:val="24"/>
          <w:szCs w:val="24"/>
        </w:rPr>
      </w:pPr>
      <w:r w:rsidRPr="002A1B39">
        <w:rPr>
          <w:rFonts w:ascii="Arial" w:hAnsi="Arial" w:cs="Arial"/>
          <w:sz w:val="24"/>
          <w:szCs w:val="24"/>
        </w:rPr>
        <w:t>działaniach podjętych przez właściwe instytucje w związku z ich wystąpieniem, działaniach naprawczych</w:t>
      </w:r>
      <w:r>
        <w:rPr>
          <w:rFonts w:ascii="Arial" w:hAnsi="Arial" w:cs="Arial"/>
          <w:sz w:val="24"/>
          <w:szCs w:val="24"/>
        </w:rPr>
        <w:t xml:space="preserve"> lub </w:t>
      </w:r>
      <w:r w:rsidRPr="002A1B39">
        <w:rPr>
          <w:rFonts w:ascii="Arial" w:hAnsi="Arial" w:cs="Arial"/>
          <w:sz w:val="24"/>
          <w:szCs w:val="24"/>
        </w:rPr>
        <w:t>prewencyjnych w celu uniknięcia powtórzenia się takich sytuacji w przyszłości.</w:t>
      </w:r>
    </w:p>
    <w:p w14:paraId="1A548E6B" w14:textId="77777777" w:rsidR="0017377C" w:rsidRPr="00044CD3" w:rsidRDefault="0017377C" w:rsidP="0017377C">
      <w:pPr>
        <w:pStyle w:val="Akapitzlist"/>
        <w:numPr>
          <w:ilvl w:val="0"/>
          <w:numId w:val="7"/>
        </w:numPr>
        <w:spacing w:after="120" w:line="360" w:lineRule="auto"/>
        <w:ind w:left="502"/>
        <w:rPr>
          <w:rFonts w:ascii="Arial" w:hAnsi="Arial" w:cs="Arial"/>
          <w:sz w:val="24"/>
          <w:szCs w:val="24"/>
        </w:rPr>
      </w:pPr>
      <w:r w:rsidRPr="00044CD3">
        <w:rPr>
          <w:rFonts w:ascii="Arial" w:hAnsi="Arial" w:cs="Arial"/>
          <w:sz w:val="24"/>
          <w:szCs w:val="24"/>
        </w:rPr>
        <w:t>W przypadku uzyskania przez Komitet informacji o naruszeniach istotnych z punktu widzenia realizacji FEŁ2027 i mających związek z podejrzeniami o niezgodność projektów lub operacji lub działań z KPON i KPP, członkowie Komitetu będą mogli:</w:t>
      </w:r>
    </w:p>
    <w:p w14:paraId="38E85F29" w14:textId="77777777" w:rsidR="0017377C" w:rsidRPr="00C24108" w:rsidRDefault="0017377C" w:rsidP="0017377C">
      <w:pPr>
        <w:pStyle w:val="Akapitzlist"/>
        <w:numPr>
          <w:ilvl w:val="0"/>
          <w:numId w:val="32"/>
        </w:numPr>
        <w:spacing w:after="120" w:line="360" w:lineRule="auto"/>
        <w:ind w:left="927"/>
        <w:rPr>
          <w:rFonts w:ascii="Arial" w:hAnsi="Arial" w:cs="Arial"/>
          <w:sz w:val="24"/>
          <w:szCs w:val="24"/>
        </w:rPr>
      </w:pPr>
      <w:r w:rsidRPr="00C24108">
        <w:rPr>
          <w:rFonts w:ascii="Arial" w:hAnsi="Arial" w:cs="Arial"/>
          <w:sz w:val="24"/>
          <w:szCs w:val="24"/>
        </w:rPr>
        <w:t xml:space="preserve">powołać grupę roboczą, która zajmie się tym zagadnieniem. Grupa robocza jest powoływana zgodnie z zasadami określonymi w § </w:t>
      </w:r>
      <w:r>
        <w:rPr>
          <w:rFonts w:ascii="Arial" w:hAnsi="Arial" w:cs="Arial"/>
          <w:sz w:val="24"/>
          <w:szCs w:val="24"/>
        </w:rPr>
        <w:t>8</w:t>
      </w:r>
      <w:r w:rsidRPr="00C24108">
        <w:rPr>
          <w:rFonts w:ascii="Arial" w:hAnsi="Arial" w:cs="Arial"/>
          <w:sz w:val="24"/>
          <w:szCs w:val="24"/>
        </w:rPr>
        <w:t>. Efektem pracy grupy będzie materiał obejmujący:</w:t>
      </w:r>
    </w:p>
    <w:p w14:paraId="45977BE4" w14:textId="77777777" w:rsidR="0017377C" w:rsidRDefault="0017377C" w:rsidP="0017377C">
      <w:pPr>
        <w:pStyle w:val="Akapitzlist"/>
        <w:numPr>
          <w:ilvl w:val="0"/>
          <w:numId w:val="33"/>
        </w:numPr>
        <w:spacing w:after="120" w:line="360" w:lineRule="auto"/>
        <w:ind w:left="1267"/>
        <w:rPr>
          <w:rFonts w:ascii="Arial" w:hAnsi="Arial" w:cs="Arial"/>
          <w:sz w:val="24"/>
          <w:szCs w:val="24"/>
        </w:rPr>
      </w:pPr>
      <w:r w:rsidRPr="00C24108">
        <w:rPr>
          <w:rFonts w:ascii="Arial" w:hAnsi="Arial" w:cs="Arial"/>
          <w:sz w:val="24"/>
          <w:szCs w:val="24"/>
        </w:rPr>
        <w:t>wyniki przeprowadzonej analizy,</w:t>
      </w:r>
    </w:p>
    <w:p w14:paraId="5F78A50E" w14:textId="77777777" w:rsidR="0017377C" w:rsidRDefault="0017377C" w:rsidP="0017377C">
      <w:pPr>
        <w:pStyle w:val="Akapitzlist"/>
        <w:numPr>
          <w:ilvl w:val="0"/>
          <w:numId w:val="33"/>
        </w:numPr>
        <w:spacing w:after="120" w:line="360" w:lineRule="auto"/>
        <w:ind w:left="1267"/>
        <w:rPr>
          <w:rFonts w:ascii="Arial" w:hAnsi="Arial" w:cs="Arial"/>
          <w:sz w:val="24"/>
          <w:szCs w:val="24"/>
        </w:rPr>
      </w:pPr>
      <w:r w:rsidRPr="00C24108">
        <w:rPr>
          <w:rFonts w:ascii="Arial" w:hAnsi="Arial" w:cs="Arial"/>
          <w:sz w:val="24"/>
          <w:szCs w:val="24"/>
        </w:rPr>
        <w:t>rekomendacje służące wykluczeniu powtarzalności zidentyfikowanych naruszeń,</w:t>
      </w:r>
    </w:p>
    <w:p w14:paraId="3260F203" w14:textId="77777777" w:rsidR="0017377C" w:rsidRPr="00C24108" w:rsidRDefault="0017377C" w:rsidP="0017377C">
      <w:pPr>
        <w:pStyle w:val="Akapitzlist"/>
        <w:numPr>
          <w:ilvl w:val="0"/>
          <w:numId w:val="33"/>
        </w:numPr>
        <w:spacing w:after="120" w:line="360" w:lineRule="auto"/>
        <w:ind w:left="1267"/>
        <w:rPr>
          <w:rFonts w:ascii="Arial" w:hAnsi="Arial" w:cs="Arial"/>
          <w:sz w:val="24"/>
          <w:szCs w:val="24"/>
        </w:rPr>
      </w:pPr>
      <w:r w:rsidRPr="00C24108">
        <w:rPr>
          <w:rFonts w:ascii="Arial" w:hAnsi="Arial" w:cs="Arial"/>
          <w:sz w:val="24"/>
          <w:szCs w:val="24"/>
        </w:rPr>
        <w:t>sposób oceny podjętych działań naprawczych.</w:t>
      </w:r>
    </w:p>
    <w:p w14:paraId="4C313475" w14:textId="77777777" w:rsidR="0017377C" w:rsidRPr="00DE166D" w:rsidRDefault="0017377C" w:rsidP="0017377C">
      <w:pPr>
        <w:pStyle w:val="Akapitzlist"/>
        <w:spacing w:after="120" w:line="360" w:lineRule="auto"/>
        <w:ind w:left="567"/>
        <w:rPr>
          <w:rFonts w:ascii="Arial" w:hAnsi="Arial" w:cs="Arial"/>
          <w:sz w:val="24"/>
          <w:szCs w:val="24"/>
        </w:rPr>
      </w:pPr>
      <w:r w:rsidRPr="00DE166D">
        <w:rPr>
          <w:rFonts w:ascii="Arial" w:hAnsi="Arial" w:cs="Arial"/>
          <w:sz w:val="24"/>
          <w:szCs w:val="24"/>
        </w:rPr>
        <w:t>Opracowany materiał będzie następnie kierowany na najbliższe obrady Komitetu. Finalna wersja dokumentu, zatwierdzona przez Komitet, zostanie przekazana przez Sekretariat Komitetu do instytucji, u której stwierdzono naruszenie.</w:t>
      </w:r>
    </w:p>
    <w:p w14:paraId="16B63E67" w14:textId="77777777" w:rsidR="0017377C" w:rsidRPr="002A1B39" w:rsidRDefault="0017377C" w:rsidP="0017377C">
      <w:pPr>
        <w:pStyle w:val="Akapitzlist"/>
        <w:numPr>
          <w:ilvl w:val="0"/>
          <w:numId w:val="32"/>
        </w:numPr>
        <w:spacing w:after="120" w:line="360" w:lineRule="auto"/>
        <w:ind w:left="927"/>
        <w:rPr>
          <w:rFonts w:ascii="Arial" w:hAnsi="Arial" w:cs="Arial"/>
          <w:sz w:val="24"/>
          <w:szCs w:val="24"/>
        </w:rPr>
      </w:pPr>
      <w:r w:rsidRPr="00DE166D">
        <w:rPr>
          <w:rFonts w:ascii="Arial" w:hAnsi="Arial" w:cs="Arial"/>
          <w:sz w:val="24"/>
          <w:szCs w:val="24"/>
        </w:rPr>
        <w:t xml:space="preserve">zawnioskować o zlecenie ekspertyzy obszarów, w których mogło dojść do naruszeń na poziomie </w:t>
      </w:r>
      <w:r>
        <w:rPr>
          <w:rFonts w:ascii="Arial" w:hAnsi="Arial" w:cs="Arial"/>
          <w:sz w:val="24"/>
          <w:szCs w:val="24"/>
        </w:rPr>
        <w:t>FEŁ2027</w:t>
      </w:r>
      <w:r w:rsidRPr="00DE166D">
        <w:rPr>
          <w:rFonts w:ascii="Arial" w:hAnsi="Arial" w:cs="Arial"/>
          <w:sz w:val="24"/>
          <w:szCs w:val="24"/>
        </w:rPr>
        <w:t>, w tym także ekspertyz określających zgodność lub nie z KPON i KPP</w:t>
      </w:r>
      <w:r>
        <w:rPr>
          <w:rFonts w:ascii="Arial" w:hAnsi="Arial" w:cs="Arial"/>
          <w:sz w:val="24"/>
          <w:szCs w:val="24"/>
        </w:rPr>
        <w:t xml:space="preserve">, zgodnie z </w:t>
      </w:r>
      <w:r w:rsidRPr="00A83A07">
        <w:rPr>
          <w:rFonts w:ascii="Arial" w:hAnsi="Arial" w:cs="Arial"/>
          <w:sz w:val="24"/>
          <w:szCs w:val="24"/>
        </w:rPr>
        <w:t>§</w:t>
      </w:r>
      <w:r>
        <w:rPr>
          <w:rFonts w:ascii="Arial" w:hAnsi="Arial" w:cs="Arial"/>
          <w:sz w:val="24"/>
          <w:szCs w:val="24"/>
        </w:rPr>
        <w:t xml:space="preserve"> 12 ust. 2 pkt 3</w:t>
      </w:r>
      <w:r w:rsidRPr="00DE166D">
        <w:rPr>
          <w:rFonts w:ascii="Arial" w:hAnsi="Arial" w:cs="Arial"/>
          <w:sz w:val="24"/>
          <w:szCs w:val="24"/>
        </w:rPr>
        <w:t>.</w:t>
      </w:r>
    </w:p>
    <w:p w14:paraId="79AE3ACB" w14:textId="77777777" w:rsidR="0017377C" w:rsidRDefault="0017377C" w:rsidP="0017377C">
      <w:pPr>
        <w:pStyle w:val="Akapitzlist"/>
        <w:numPr>
          <w:ilvl w:val="0"/>
          <w:numId w:val="32"/>
        </w:numPr>
        <w:spacing w:after="120" w:line="360" w:lineRule="auto"/>
        <w:ind w:left="927"/>
        <w:rPr>
          <w:rFonts w:ascii="Arial" w:hAnsi="Arial" w:cs="Arial"/>
          <w:sz w:val="24"/>
          <w:szCs w:val="24"/>
        </w:rPr>
      </w:pPr>
      <w:r w:rsidRPr="00DE166D">
        <w:rPr>
          <w:rFonts w:ascii="Arial" w:hAnsi="Arial" w:cs="Arial"/>
          <w:sz w:val="24"/>
          <w:szCs w:val="24"/>
        </w:rPr>
        <w:t>zawnioskować do I</w:t>
      </w:r>
      <w:r>
        <w:rPr>
          <w:rFonts w:ascii="Arial" w:hAnsi="Arial" w:cs="Arial"/>
          <w:sz w:val="24"/>
          <w:szCs w:val="24"/>
        </w:rPr>
        <w:t>nstytucji Zarządzającej</w:t>
      </w:r>
      <w:r w:rsidRPr="00DE166D">
        <w:rPr>
          <w:rFonts w:ascii="Arial" w:hAnsi="Arial" w:cs="Arial"/>
          <w:sz w:val="24"/>
          <w:szCs w:val="24"/>
        </w:rPr>
        <w:t xml:space="preserve"> o przeprowadzenie specjalnych szkoleń dla instytucji</w:t>
      </w:r>
      <w:r>
        <w:rPr>
          <w:rFonts w:ascii="Arial" w:hAnsi="Arial" w:cs="Arial"/>
          <w:sz w:val="24"/>
          <w:szCs w:val="24"/>
        </w:rPr>
        <w:t xml:space="preserve"> lub </w:t>
      </w:r>
      <w:r w:rsidRPr="00DE166D">
        <w:rPr>
          <w:rFonts w:ascii="Arial" w:hAnsi="Arial" w:cs="Arial"/>
          <w:sz w:val="24"/>
          <w:szCs w:val="24"/>
        </w:rPr>
        <w:t>beneficjentów</w:t>
      </w:r>
      <w:r>
        <w:rPr>
          <w:rFonts w:ascii="Arial" w:hAnsi="Arial" w:cs="Arial"/>
          <w:sz w:val="24"/>
          <w:szCs w:val="24"/>
        </w:rPr>
        <w:t xml:space="preserve"> lub </w:t>
      </w:r>
      <w:r w:rsidRPr="00DE166D">
        <w:rPr>
          <w:rFonts w:ascii="Arial" w:hAnsi="Arial" w:cs="Arial"/>
          <w:sz w:val="24"/>
          <w:szCs w:val="24"/>
        </w:rPr>
        <w:t>potencjalnych beneficjentów związanych z przestrzeganiem KPON i KPP</w:t>
      </w:r>
      <w:r>
        <w:rPr>
          <w:rFonts w:ascii="Arial" w:hAnsi="Arial" w:cs="Arial"/>
          <w:sz w:val="24"/>
          <w:szCs w:val="24"/>
        </w:rPr>
        <w:t>,</w:t>
      </w:r>
      <w:r w:rsidRPr="00DE166D">
        <w:rPr>
          <w:rFonts w:ascii="Arial" w:hAnsi="Arial" w:cs="Arial"/>
          <w:sz w:val="24"/>
          <w:szCs w:val="24"/>
        </w:rPr>
        <w:t xml:space="preserve"> </w:t>
      </w:r>
      <w:r>
        <w:rPr>
          <w:rFonts w:ascii="Arial" w:hAnsi="Arial" w:cs="Arial"/>
          <w:sz w:val="24"/>
          <w:szCs w:val="24"/>
        </w:rPr>
        <w:t>z</w:t>
      </w:r>
      <w:r w:rsidRPr="00DE166D">
        <w:rPr>
          <w:rFonts w:ascii="Arial" w:hAnsi="Arial" w:cs="Arial"/>
          <w:sz w:val="24"/>
          <w:szCs w:val="24"/>
        </w:rPr>
        <w:t xml:space="preserve">godnie z § 12 ust. </w:t>
      </w:r>
      <w:r>
        <w:rPr>
          <w:rFonts w:ascii="Arial" w:hAnsi="Arial" w:cs="Arial"/>
          <w:sz w:val="24"/>
          <w:szCs w:val="24"/>
        </w:rPr>
        <w:t>3 pkt 3</w:t>
      </w:r>
    </w:p>
    <w:p w14:paraId="4026E2AC" w14:textId="7FFBCA1B" w:rsidR="00046D5A" w:rsidRPr="00046D5A" w:rsidRDefault="0017377C" w:rsidP="00046D5A">
      <w:pPr>
        <w:pStyle w:val="Akapitzlist"/>
        <w:numPr>
          <w:ilvl w:val="0"/>
          <w:numId w:val="32"/>
        </w:numPr>
        <w:spacing w:after="120" w:line="360" w:lineRule="auto"/>
        <w:ind w:left="927"/>
        <w:rPr>
          <w:rFonts w:ascii="Arial" w:hAnsi="Arial" w:cs="Arial"/>
          <w:sz w:val="24"/>
          <w:szCs w:val="24"/>
        </w:rPr>
      </w:pPr>
      <w:r w:rsidRPr="0017377C">
        <w:rPr>
          <w:rFonts w:ascii="Arial" w:hAnsi="Arial" w:cs="Arial"/>
          <w:sz w:val="24"/>
          <w:szCs w:val="24"/>
        </w:rPr>
        <w:t>przekazać pod obrady Komitetu rekomendacje wypracowane w drodze konsultacji z reprezentowanymi środowiskami.</w:t>
      </w:r>
    </w:p>
    <w:p w14:paraId="6D531F14" w14:textId="4FB0EA91" w:rsidR="00046D5A" w:rsidRPr="00A84721" w:rsidRDefault="00456A5D" w:rsidP="00046D5A">
      <w:pPr>
        <w:pStyle w:val="Akapitzlist"/>
        <w:numPr>
          <w:ilvl w:val="0"/>
          <w:numId w:val="7"/>
        </w:numPr>
        <w:spacing w:before="120" w:after="120" w:line="360" w:lineRule="auto"/>
        <w:ind w:left="502"/>
        <w:rPr>
          <w:rFonts w:ascii="Arial" w:hAnsi="Arial" w:cs="Arial"/>
          <w:sz w:val="24"/>
          <w:szCs w:val="24"/>
        </w:rPr>
      </w:pPr>
      <w:r>
        <w:rPr>
          <w:rFonts w:ascii="Arial" w:hAnsi="Arial" w:cs="Arial"/>
          <w:sz w:val="24"/>
          <w:szCs w:val="24"/>
        </w:rPr>
        <w:t xml:space="preserve">Do zadań </w:t>
      </w:r>
      <w:r w:rsidR="00A84721" w:rsidRPr="00A84721">
        <w:rPr>
          <w:rFonts w:ascii="Arial" w:hAnsi="Arial" w:cs="Arial"/>
          <w:sz w:val="24"/>
          <w:szCs w:val="24"/>
        </w:rPr>
        <w:t>Komitet</w:t>
      </w:r>
      <w:r>
        <w:rPr>
          <w:rFonts w:ascii="Arial" w:hAnsi="Arial" w:cs="Arial"/>
          <w:sz w:val="24"/>
          <w:szCs w:val="24"/>
        </w:rPr>
        <w:t>u</w:t>
      </w:r>
      <w:r w:rsidR="00A84721" w:rsidRPr="00A84721">
        <w:rPr>
          <w:rFonts w:ascii="Arial" w:hAnsi="Arial" w:cs="Arial"/>
          <w:sz w:val="24"/>
          <w:szCs w:val="24"/>
        </w:rPr>
        <w:t xml:space="preserve"> </w:t>
      </w:r>
      <w:r>
        <w:rPr>
          <w:rFonts w:ascii="Arial" w:hAnsi="Arial" w:cs="Arial"/>
          <w:sz w:val="24"/>
          <w:szCs w:val="24"/>
        </w:rPr>
        <w:t xml:space="preserve">należy również podejmowanie decyzji w zakresie wystąpienia ryzyka konfliktu interesów. </w:t>
      </w:r>
    </w:p>
    <w:p w14:paraId="5A397DA0" w14:textId="0560CADC" w:rsidR="0010170B" w:rsidRPr="0010170B" w:rsidRDefault="0010170B" w:rsidP="0010170B">
      <w:pPr>
        <w:spacing w:before="120" w:after="120" w:line="360" w:lineRule="auto"/>
        <w:ind w:left="567" w:hanging="425"/>
        <w:jc w:val="center"/>
        <w:rPr>
          <w:rFonts w:ascii="Arial" w:hAnsi="Arial" w:cs="Arial"/>
          <w:sz w:val="24"/>
          <w:szCs w:val="24"/>
        </w:rPr>
      </w:pPr>
      <w:r w:rsidRPr="0010170B">
        <w:rPr>
          <w:rFonts w:ascii="Arial" w:hAnsi="Arial" w:cs="Arial"/>
          <w:b/>
          <w:sz w:val="24"/>
          <w:szCs w:val="24"/>
        </w:rPr>
        <w:t xml:space="preserve">§ </w:t>
      </w:r>
      <w:r w:rsidR="005840F6">
        <w:rPr>
          <w:rFonts w:ascii="Arial" w:hAnsi="Arial" w:cs="Arial"/>
          <w:b/>
          <w:sz w:val="24"/>
          <w:szCs w:val="24"/>
        </w:rPr>
        <w:t>5</w:t>
      </w:r>
    </w:p>
    <w:p w14:paraId="6A954D99" w14:textId="77777777" w:rsidR="0010170B" w:rsidRPr="0010170B" w:rsidRDefault="0010170B" w:rsidP="0010170B">
      <w:pPr>
        <w:spacing w:after="0" w:line="360" w:lineRule="auto"/>
        <w:ind w:left="567" w:hanging="425"/>
        <w:jc w:val="center"/>
        <w:rPr>
          <w:rFonts w:ascii="Arial" w:hAnsi="Arial" w:cs="Arial"/>
          <w:sz w:val="24"/>
          <w:szCs w:val="24"/>
        </w:rPr>
      </w:pPr>
      <w:r w:rsidRPr="0010170B">
        <w:rPr>
          <w:rFonts w:ascii="Arial" w:hAnsi="Arial" w:cs="Arial"/>
          <w:b/>
          <w:sz w:val="24"/>
          <w:szCs w:val="24"/>
        </w:rPr>
        <w:t>Posiedzenia Komitetu</w:t>
      </w:r>
    </w:p>
    <w:p w14:paraId="7CCEC4B0" w14:textId="0812080A" w:rsidR="0010170B" w:rsidRPr="0010170B" w:rsidRDefault="0010170B" w:rsidP="0010170B">
      <w:pPr>
        <w:pStyle w:val="Akapitzlist"/>
        <w:numPr>
          <w:ilvl w:val="0"/>
          <w:numId w:val="15"/>
        </w:numPr>
        <w:spacing w:line="360" w:lineRule="auto"/>
        <w:ind w:left="567" w:hanging="425"/>
        <w:rPr>
          <w:rFonts w:ascii="Arial" w:hAnsi="Arial" w:cs="Arial"/>
          <w:sz w:val="24"/>
          <w:szCs w:val="24"/>
        </w:rPr>
      </w:pPr>
      <w:r w:rsidRPr="0010170B">
        <w:rPr>
          <w:rFonts w:ascii="Arial" w:hAnsi="Arial" w:cs="Arial"/>
          <w:sz w:val="24"/>
          <w:szCs w:val="24"/>
        </w:rPr>
        <w:t>Posiedzenia Komitetu są zwoływane, co najmniej raz w roku.</w:t>
      </w:r>
    </w:p>
    <w:p w14:paraId="235C9989" w14:textId="77777777" w:rsidR="0010170B" w:rsidRPr="0010170B" w:rsidRDefault="0010170B" w:rsidP="0010170B">
      <w:pPr>
        <w:pStyle w:val="Akapitzlist"/>
        <w:numPr>
          <w:ilvl w:val="0"/>
          <w:numId w:val="15"/>
        </w:numPr>
        <w:spacing w:line="360" w:lineRule="auto"/>
        <w:ind w:left="567" w:hanging="425"/>
        <w:rPr>
          <w:rFonts w:ascii="Arial" w:hAnsi="Arial" w:cs="Arial"/>
          <w:sz w:val="24"/>
          <w:szCs w:val="24"/>
        </w:rPr>
      </w:pPr>
      <w:r w:rsidRPr="0010170B">
        <w:rPr>
          <w:rFonts w:ascii="Arial" w:hAnsi="Arial" w:cs="Arial"/>
          <w:sz w:val="24"/>
          <w:szCs w:val="24"/>
        </w:rPr>
        <w:lastRenderedPageBreak/>
        <w:t>Posiedzenia Komitetu mogą odbywać się w formie stacjonarnej, zdalnej albo mieszanej.</w:t>
      </w:r>
    </w:p>
    <w:p w14:paraId="327AF184" w14:textId="77777777" w:rsidR="0010170B" w:rsidRPr="0010170B" w:rsidRDefault="0010170B" w:rsidP="0010170B">
      <w:pPr>
        <w:pStyle w:val="Akapitzlist"/>
        <w:numPr>
          <w:ilvl w:val="0"/>
          <w:numId w:val="15"/>
        </w:numPr>
        <w:spacing w:line="360" w:lineRule="auto"/>
        <w:ind w:left="567" w:hanging="425"/>
        <w:rPr>
          <w:rFonts w:ascii="Arial" w:hAnsi="Arial" w:cs="Arial"/>
          <w:sz w:val="24"/>
          <w:szCs w:val="24"/>
        </w:rPr>
      </w:pPr>
      <w:r w:rsidRPr="0010170B">
        <w:rPr>
          <w:rFonts w:ascii="Arial" w:hAnsi="Arial" w:cs="Arial"/>
          <w:sz w:val="24"/>
          <w:szCs w:val="24"/>
        </w:rPr>
        <w:t>Członkowie Komitetu mogą wnioskować o realizację danego posiedzenia Komitetu w jednej z przewidzianych form. O wyborze formy posiedzenia Komitetu decyduje Przewodniczący Komitetu.</w:t>
      </w:r>
    </w:p>
    <w:p w14:paraId="31901924" w14:textId="77777777" w:rsidR="0010170B" w:rsidRPr="0010170B" w:rsidRDefault="0010170B" w:rsidP="0010170B">
      <w:pPr>
        <w:pStyle w:val="Akapitzlist"/>
        <w:numPr>
          <w:ilvl w:val="0"/>
          <w:numId w:val="15"/>
        </w:numPr>
        <w:spacing w:line="360" w:lineRule="auto"/>
        <w:ind w:left="567" w:hanging="425"/>
        <w:rPr>
          <w:rFonts w:ascii="Arial" w:hAnsi="Arial" w:cs="Arial"/>
          <w:sz w:val="24"/>
          <w:szCs w:val="24"/>
        </w:rPr>
      </w:pPr>
      <w:r w:rsidRPr="0010170B">
        <w:rPr>
          <w:rFonts w:ascii="Arial" w:hAnsi="Arial" w:cs="Arial"/>
          <w:sz w:val="24"/>
          <w:szCs w:val="24"/>
        </w:rPr>
        <w:t>Przewodniczący Komitetu ma prawo do zwoływania posiedzeń, w każdym przypadku, kiedy zaistnieje taka potrzeba.</w:t>
      </w:r>
    </w:p>
    <w:p w14:paraId="002138CC" w14:textId="77777777" w:rsidR="0010170B" w:rsidRPr="0010170B" w:rsidRDefault="0010170B" w:rsidP="0010170B">
      <w:pPr>
        <w:pStyle w:val="Akapitzlist"/>
        <w:numPr>
          <w:ilvl w:val="0"/>
          <w:numId w:val="15"/>
        </w:numPr>
        <w:spacing w:line="360" w:lineRule="auto"/>
        <w:ind w:left="567" w:hanging="425"/>
        <w:rPr>
          <w:rFonts w:ascii="Arial" w:hAnsi="Arial" w:cs="Arial"/>
          <w:sz w:val="24"/>
          <w:szCs w:val="24"/>
        </w:rPr>
      </w:pPr>
      <w:r w:rsidRPr="0010170B">
        <w:rPr>
          <w:rFonts w:ascii="Arial" w:hAnsi="Arial" w:cs="Arial"/>
          <w:sz w:val="24"/>
          <w:szCs w:val="24"/>
        </w:rPr>
        <w:t>Przewodniczący Komitetu ma obowiązek zwołać posiedzenie Komitetu na pisemny wniosek 1/4 liczby Członków Komitetu, nie później niż w terminie miesiąca od dnia złożenia wniosku. W przypadku nie zwołania posiedzenia Komitetu we wskazanym powyżej terminie, Przewodniczący Komitetu informuje wnioskodawców o powodach swojej decyzji oraz wskazuje najbliższy możliwy termin zwołania posiedzenia Komitetu.</w:t>
      </w:r>
    </w:p>
    <w:p w14:paraId="158C9EDD" w14:textId="77777777"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t>Informacje na temat terminu, miejsca i formy planowanego posiedzenia Komitetu rozsyłane są przez Sekretariat Komitetu, na co najmniej 15 dni roboczych przed planowanym terminem posiedzenia. W uzasadnionych, niezależnych od Instytucji Zarządzającej przypadkach, Sekretariat Komitetu może skrócić ten termin do 10 dni roboczych. Za uzasadniony przypadek należy również uznać konieczność pilnego rozpatrzenia danej sprawy.</w:t>
      </w:r>
    </w:p>
    <w:p w14:paraId="4EB732F7" w14:textId="77777777"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t>Dokumenty będące przedmiotem obrad posiedzenia Komitetu (porządek obrad wraz z projektami uchwał) rozsyłane są przez Sekretariat Komitetu do przedstawicieli podmiotów wchodzących w skład Komitetu w terminie nie krótszym niż 10 dni roboczych przed planowanym dniem posiedzenia, w formie elektronicznej.</w:t>
      </w:r>
    </w:p>
    <w:p w14:paraId="652B1C27" w14:textId="77777777"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t>Minimalny termin na zgłoszenie uwag do dokumentów wynosi 10 dni roboczych. W celu zagwarantowania Instytucji Zarządzającej czasu na odniesienie się do uwag przed posiedzeniem Komitetu, Sekretariat Komitetu musi przekazać te dokumenty odpowiednio wcześniej.</w:t>
      </w:r>
    </w:p>
    <w:p w14:paraId="41E40233" w14:textId="36CB17AA"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t xml:space="preserve">Termin, o którym mowa w </w:t>
      </w:r>
      <w:r w:rsidR="00F81A8B">
        <w:rPr>
          <w:rFonts w:ascii="Arial" w:hAnsi="Arial" w:cs="Arial"/>
          <w:sz w:val="24"/>
          <w:szCs w:val="24"/>
        </w:rPr>
        <w:t>ust.</w:t>
      </w:r>
      <w:r w:rsidR="00F81A8B" w:rsidRPr="0010170B">
        <w:rPr>
          <w:rFonts w:ascii="Arial" w:hAnsi="Arial" w:cs="Arial"/>
          <w:sz w:val="24"/>
          <w:szCs w:val="24"/>
        </w:rPr>
        <w:t xml:space="preserve"> </w:t>
      </w:r>
      <w:r w:rsidRPr="0010170B">
        <w:rPr>
          <w:rFonts w:ascii="Arial" w:hAnsi="Arial" w:cs="Arial"/>
          <w:sz w:val="24"/>
          <w:szCs w:val="24"/>
        </w:rPr>
        <w:t>8, nie obowiązuje w stosunku do dokumentów, które były już przedmiotem prac Komitetu (np. w formie spotkań konsultacyjnych, prac grupy roboczej lub warsztatów), a Instytucja Zarządzająca umożliwiła zgłaszanie do nich uwag wszystkim przedstawicielom podmiotów wchodzącym w skład Komitetu w terminie wynoszącym minimum 10 dni roboczych.</w:t>
      </w:r>
    </w:p>
    <w:p w14:paraId="633525EF" w14:textId="77777777"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lastRenderedPageBreak/>
        <w:t>Instytucja Zarządzająca ma obowiązek odniesienia się do każdej ze zgłoszonych uwag</w:t>
      </w:r>
      <w:r w:rsidR="0086064A">
        <w:rPr>
          <w:rFonts w:ascii="Arial" w:hAnsi="Arial" w:cs="Arial"/>
          <w:sz w:val="24"/>
          <w:szCs w:val="24"/>
        </w:rPr>
        <w:t xml:space="preserve"> wraz z uzasadnieniem ich przyjęcia</w:t>
      </w:r>
      <w:r w:rsidR="009C4754">
        <w:rPr>
          <w:rFonts w:ascii="Arial" w:hAnsi="Arial" w:cs="Arial"/>
          <w:sz w:val="24"/>
          <w:szCs w:val="24"/>
        </w:rPr>
        <w:t xml:space="preserve"> lub odrzucenia</w:t>
      </w:r>
      <w:r w:rsidRPr="0010170B">
        <w:rPr>
          <w:rFonts w:ascii="Arial" w:hAnsi="Arial" w:cs="Arial"/>
          <w:sz w:val="24"/>
          <w:szCs w:val="24"/>
        </w:rPr>
        <w:t>. Swoje stanowisko do uwag przedstawia na posiedzeniu Komitetu lub przekazuje je przed posiedzeniem Komitetu, wszystkim przedstawicielom podmiotów wchodzących w skład Komitetu.</w:t>
      </w:r>
    </w:p>
    <w:p w14:paraId="08FD1FA3" w14:textId="77777777"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t>Instytucja Zarządzająca powinna przekazać stanowisko do uwag w takim terminie, aby istniała realna możliwość zapoznania się z nim oraz wypracowania opinii na jego temat przez osoby wyznaczone do Komitetu, a następnie zaprezentowania tej opinii Komitetowi.</w:t>
      </w:r>
    </w:p>
    <w:p w14:paraId="71B37393" w14:textId="438D7AE3" w:rsidR="0010170B" w:rsidRPr="0010170B" w:rsidRDefault="005E6B1D" w:rsidP="0010170B">
      <w:pPr>
        <w:pStyle w:val="Akapitzlist"/>
        <w:numPr>
          <w:ilvl w:val="0"/>
          <w:numId w:val="15"/>
        </w:numPr>
        <w:spacing w:after="0" w:line="360" w:lineRule="auto"/>
        <w:ind w:left="567" w:hanging="425"/>
        <w:rPr>
          <w:rFonts w:ascii="Arial" w:hAnsi="Arial" w:cs="Arial"/>
          <w:sz w:val="24"/>
          <w:szCs w:val="24"/>
        </w:rPr>
      </w:pPr>
      <w:r w:rsidRPr="00700947">
        <w:rPr>
          <w:rFonts w:ascii="Arial" w:hAnsi="Arial" w:cs="Arial"/>
          <w:sz w:val="24"/>
          <w:szCs w:val="24"/>
        </w:rPr>
        <w:t>Każdy przedstawiciel podmiotu wchodzącego w skład Komitetu ma</w:t>
      </w:r>
      <w:r>
        <w:rPr>
          <w:rFonts w:ascii="Arial" w:hAnsi="Arial" w:cs="Arial"/>
          <w:sz w:val="24"/>
          <w:szCs w:val="24"/>
        </w:rPr>
        <w:t xml:space="preserve"> </w:t>
      </w:r>
      <w:r w:rsidR="0010170B" w:rsidRPr="0010170B">
        <w:rPr>
          <w:rFonts w:ascii="Arial" w:hAnsi="Arial" w:cs="Arial"/>
          <w:sz w:val="24"/>
          <w:szCs w:val="24"/>
        </w:rPr>
        <w:t>możliwość zgłaszania uwag do dokumentów, które są przedmiotem obrad, również podczas posiedzenia Komitetu.</w:t>
      </w:r>
    </w:p>
    <w:p w14:paraId="0C65B38F" w14:textId="77777777"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t>Członek Komitetu ma obowiązek poinformowania Sekretariatu Komitetu o zaplanowanej nieobecności na posiedzeniu Komitetu. Informacja w ww. zakresie przesyłana jest do Sekretariatu Komitetu najpóźniej na 5 dni roboczych przed datą posiedzenia Komitetu. Nie musi tego robić, jeśli w posiedzeniu Komitetu będzie uczestniczył Zastępca Członka Komitetu. W takim przypadku Zastępca Członka Komitetu dokonuje potwierdzenia obecności na posiedzeniu Komitetu.</w:t>
      </w:r>
    </w:p>
    <w:p w14:paraId="34A630D1" w14:textId="25B039D2"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t xml:space="preserve">W sytuacji, gdy w posiedzeniu Komitetu będzie brał udział przedstawiciel, o którym mowa w § 2 ust. </w:t>
      </w:r>
      <w:r w:rsidR="00F81A8B" w:rsidRPr="0010170B">
        <w:rPr>
          <w:rFonts w:ascii="Arial" w:hAnsi="Arial" w:cs="Arial"/>
          <w:sz w:val="24"/>
          <w:szCs w:val="24"/>
        </w:rPr>
        <w:t>1</w:t>
      </w:r>
      <w:r w:rsidR="00F81A8B">
        <w:rPr>
          <w:rFonts w:ascii="Arial" w:hAnsi="Arial" w:cs="Arial"/>
          <w:sz w:val="24"/>
          <w:szCs w:val="24"/>
        </w:rPr>
        <w:t>2</w:t>
      </w:r>
      <w:r w:rsidRPr="0010170B">
        <w:rPr>
          <w:rFonts w:ascii="Arial" w:hAnsi="Arial" w:cs="Arial"/>
          <w:sz w:val="24"/>
          <w:szCs w:val="24"/>
        </w:rPr>
        <w:t>,</w:t>
      </w:r>
      <w:r w:rsidRPr="0010170B">
        <w:rPr>
          <w:rFonts w:ascii="Arial" w:hAnsi="Arial" w:cs="Arial"/>
          <w:color w:val="FF0000"/>
          <w:sz w:val="24"/>
          <w:szCs w:val="24"/>
        </w:rPr>
        <w:t xml:space="preserve"> </w:t>
      </w:r>
      <w:r w:rsidRPr="0010170B">
        <w:rPr>
          <w:rFonts w:ascii="Arial" w:hAnsi="Arial" w:cs="Arial"/>
          <w:sz w:val="24"/>
          <w:szCs w:val="24"/>
        </w:rPr>
        <w:t>podmiot wyznaczający przesyła stosowne upoważnienie (zgodnie z wzorem stanowiącym załącznik nr 4 do Regulaminu) w terminie co najmniej 2 dni roboczych przed datą posiedzenia. Upoważnienia przesłane po ww. terminie lub bez wymaganych dokumentów potwierdzających uprawnienie do udzielenia upoważnienia nie będą uwzględniane. W takim przypadku przedstawiciel będzie mógł uczestniczyć w posiedzeniu Komitetu, jednak zyska status Obserwatora bez prawa do głosowania</w:t>
      </w:r>
      <w:r w:rsidRPr="0010170B">
        <w:rPr>
          <w:rFonts w:ascii="Arial" w:hAnsi="Arial" w:cs="Arial"/>
          <w:color w:val="FF0000"/>
          <w:sz w:val="24"/>
          <w:szCs w:val="24"/>
        </w:rPr>
        <w:t xml:space="preserve"> </w:t>
      </w:r>
      <w:r w:rsidRPr="0010170B">
        <w:rPr>
          <w:rFonts w:ascii="Arial" w:hAnsi="Arial" w:cs="Arial"/>
          <w:sz w:val="24"/>
          <w:szCs w:val="24"/>
        </w:rPr>
        <w:t>wraz ze wszystkimi przysługującymi mu prawami, o których mowa w § 2 ust. 8 zdanie 2.</w:t>
      </w:r>
    </w:p>
    <w:p w14:paraId="66ABA0C8" w14:textId="77777777"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t>W przypadku gdy w posiedzeniu Komitetu uczestniczy zarówno Członek Komitetu jak i jego Zastępca, prawo do głosowania przysługuje Członkowi Komitetu (za wyjątkiem sytuacji kiedy Członek Komitetu nie korzysta z tego prawa), natomiast prawo uzyskania refundacji kosztów przejazdu lub zakwaterowania przysługuje Członkowi Komitetu, jego Zastępcy, a przedstawicielowi upoważnionemu przez podmiot delegujący do udziału w posiedzeniu, jedynie w sytuacji o której mowa w § 2 ust. 12.</w:t>
      </w:r>
    </w:p>
    <w:p w14:paraId="61441735" w14:textId="74A70195"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lastRenderedPageBreak/>
        <w:t xml:space="preserve">Każdy Członek Komitetu i Obserwator ma możliwość zgłaszania dodatkowych </w:t>
      </w:r>
      <w:r w:rsidR="005E6B1D" w:rsidRPr="00700947">
        <w:rPr>
          <w:rFonts w:ascii="Arial" w:hAnsi="Arial" w:cs="Arial"/>
          <w:sz w:val="24"/>
          <w:szCs w:val="24"/>
        </w:rPr>
        <w:t>spraw</w:t>
      </w:r>
      <w:r w:rsidR="005E6B1D" w:rsidRPr="0010170B">
        <w:rPr>
          <w:rFonts w:ascii="Arial" w:hAnsi="Arial" w:cs="Arial"/>
          <w:sz w:val="24"/>
          <w:szCs w:val="24"/>
        </w:rPr>
        <w:t xml:space="preserve"> </w:t>
      </w:r>
      <w:r w:rsidRPr="0010170B">
        <w:rPr>
          <w:rFonts w:ascii="Arial" w:hAnsi="Arial" w:cs="Arial"/>
          <w:sz w:val="24"/>
          <w:szCs w:val="24"/>
        </w:rPr>
        <w:t xml:space="preserve">do porządku obrad. </w:t>
      </w:r>
    </w:p>
    <w:p w14:paraId="0C3B4471" w14:textId="55CB4B87"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t>Przewodniczący Komitetu może na początku każdego posiedzenia wprowadzić pod obrady sprawy, które nie znajdowały się w porządku obrad rozesłanym w terminie określonym w ust. 7</w:t>
      </w:r>
      <w:r w:rsidR="005E6B1D" w:rsidRPr="00700947">
        <w:rPr>
          <w:rFonts w:ascii="Arial" w:hAnsi="Arial" w:cs="Arial"/>
          <w:sz w:val="24"/>
          <w:szCs w:val="24"/>
        </w:rPr>
        <w:t>, a które zostały zgłoszone</w:t>
      </w:r>
      <w:r w:rsidR="00621D5E" w:rsidRPr="00700947">
        <w:rPr>
          <w:rFonts w:ascii="Arial" w:hAnsi="Arial" w:cs="Arial"/>
          <w:sz w:val="24"/>
          <w:szCs w:val="24"/>
        </w:rPr>
        <w:t xml:space="preserve"> zgodnie z ust</w:t>
      </w:r>
      <w:r w:rsidR="00290D1F" w:rsidRPr="00700947">
        <w:rPr>
          <w:rFonts w:ascii="Arial" w:hAnsi="Arial" w:cs="Arial"/>
          <w:sz w:val="24"/>
          <w:szCs w:val="24"/>
        </w:rPr>
        <w:t>.</w:t>
      </w:r>
      <w:r w:rsidR="00621D5E" w:rsidRPr="00700947">
        <w:rPr>
          <w:rFonts w:ascii="Arial" w:hAnsi="Arial" w:cs="Arial"/>
          <w:sz w:val="24"/>
          <w:szCs w:val="24"/>
        </w:rPr>
        <w:t xml:space="preserve"> 16</w:t>
      </w:r>
      <w:r w:rsidR="00F35E41">
        <w:rPr>
          <w:rFonts w:ascii="Arial" w:hAnsi="Arial" w:cs="Arial"/>
          <w:sz w:val="24"/>
          <w:szCs w:val="24"/>
        </w:rPr>
        <w:t xml:space="preserve"> oraz sprawy dotyczące decyzji związanych ze zgłoszeniem o ryzyku wystąpienia konfliktu interesów</w:t>
      </w:r>
      <w:r w:rsidR="00621D5E" w:rsidRPr="00700947">
        <w:rPr>
          <w:rFonts w:ascii="Arial" w:hAnsi="Arial" w:cs="Arial"/>
          <w:sz w:val="24"/>
          <w:szCs w:val="24"/>
        </w:rPr>
        <w:t>. Jeżeli Przewodniczący Komitetu nie wprowadzi</w:t>
      </w:r>
      <w:r w:rsidR="00290D1F" w:rsidRPr="00700947">
        <w:rPr>
          <w:rFonts w:ascii="Arial" w:hAnsi="Arial" w:cs="Arial"/>
          <w:sz w:val="24"/>
          <w:szCs w:val="24"/>
        </w:rPr>
        <w:t xml:space="preserve"> ich</w:t>
      </w:r>
      <w:r w:rsidR="00621D5E" w:rsidRPr="00700947">
        <w:rPr>
          <w:rFonts w:ascii="Arial" w:hAnsi="Arial" w:cs="Arial"/>
          <w:sz w:val="24"/>
          <w:szCs w:val="24"/>
        </w:rPr>
        <w:t xml:space="preserve"> do porządku obrad </w:t>
      </w:r>
      <w:r w:rsidR="00290D1F" w:rsidRPr="00700947">
        <w:rPr>
          <w:rFonts w:ascii="Arial" w:hAnsi="Arial" w:cs="Arial"/>
          <w:sz w:val="24"/>
          <w:szCs w:val="24"/>
        </w:rPr>
        <w:t>najbliższego posiedzenia</w:t>
      </w:r>
      <w:r w:rsidR="00621D5E" w:rsidRPr="00700947">
        <w:rPr>
          <w:rFonts w:ascii="Arial" w:hAnsi="Arial" w:cs="Arial"/>
          <w:sz w:val="24"/>
          <w:szCs w:val="24"/>
        </w:rPr>
        <w:t xml:space="preserve"> po zgłoszeniu, to poinformuje o tym, że zostan</w:t>
      </w:r>
      <w:r w:rsidR="00290D1F" w:rsidRPr="00700947">
        <w:rPr>
          <w:rFonts w:ascii="Arial" w:hAnsi="Arial" w:cs="Arial"/>
          <w:sz w:val="24"/>
          <w:szCs w:val="24"/>
        </w:rPr>
        <w:t>ą</w:t>
      </w:r>
      <w:r w:rsidR="00621D5E" w:rsidRPr="00700947">
        <w:rPr>
          <w:rFonts w:ascii="Arial" w:hAnsi="Arial" w:cs="Arial"/>
          <w:sz w:val="24"/>
          <w:szCs w:val="24"/>
        </w:rPr>
        <w:t xml:space="preserve"> wprowadzon</w:t>
      </w:r>
      <w:r w:rsidR="00290D1F" w:rsidRPr="00700947">
        <w:rPr>
          <w:rFonts w:ascii="Arial" w:hAnsi="Arial" w:cs="Arial"/>
          <w:sz w:val="24"/>
          <w:szCs w:val="24"/>
        </w:rPr>
        <w:t>e</w:t>
      </w:r>
      <w:r w:rsidR="00621D5E" w:rsidRPr="00700947">
        <w:rPr>
          <w:rFonts w:ascii="Arial" w:hAnsi="Arial" w:cs="Arial"/>
          <w:sz w:val="24"/>
          <w:szCs w:val="24"/>
        </w:rPr>
        <w:t xml:space="preserve"> do porządku obrad kolejnego posiedzenia.</w:t>
      </w:r>
      <w:r w:rsidR="00621D5E">
        <w:rPr>
          <w:rFonts w:ascii="Arial" w:hAnsi="Arial" w:cs="Arial"/>
          <w:sz w:val="24"/>
          <w:szCs w:val="24"/>
        </w:rPr>
        <w:t xml:space="preserve"> </w:t>
      </w:r>
      <w:r w:rsidR="005E6B1D">
        <w:rPr>
          <w:rFonts w:ascii="Arial" w:hAnsi="Arial" w:cs="Arial"/>
          <w:sz w:val="24"/>
          <w:szCs w:val="24"/>
        </w:rPr>
        <w:t xml:space="preserve"> </w:t>
      </w:r>
    </w:p>
    <w:p w14:paraId="58BD6403" w14:textId="77777777"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t xml:space="preserve">Porządek obrad podlega zatwierdzeniu na początku każdego posiedzenia Komitetu. Zatwierdzenie odbywa się poprzez aklamację. </w:t>
      </w:r>
    </w:p>
    <w:p w14:paraId="74B2B36F" w14:textId="77777777" w:rsidR="0010170B" w:rsidRPr="0010170B" w:rsidRDefault="0010170B" w:rsidP="0010170B">
      <w:pPr>
        <w:pStyle w:val="Akapitzlist"/>
        <w:numPr>
          <w:ilvl w:val="0"/>
          <w:numId w:val="15"/>
        </w:numPr>
        <w:spacing w:after="0" w:line="360" w:lineRule="auto"/>
        <w:ind w:left="567" w:hanging="425"/>
        <w:rPr>
          <w:rFonts w:ascii="Arial" w:hAnsi="Arial" w:cs="Arial"/>
          <w:sz w:val="24"/>
          <w:szCs w:val="24"/>
        </w:rPr>
      </w:pPr>
      <w:r w:rsidRPr="0010170B">
        <w:rPr>
          <w:rFonts w:ascii="Arial" w:hAnsi="Arial" w:cs="Arial"/>
          <w:sz w:val="24"/>
          <w:szCs w:val="24"/>
        </w:rPr>
        <w:t xml:space="preserve">Do 20 grudnia każdego roku osobom wyznaczonym do Komitetu przekazywany będzie harmonogram posiedzeń Komitetu na kolejny rok. </w:t>
      </w:r>
    </w:p>
    <w:p w14:paraId="069A9C31" w14:textId="5380E6E0" w:rsidR="0010170B" w:rsidRPr="0010170B" w:rsidRDefault="0010170B" w:rsidP="0010170B">
      <w:pPr>
        <w:spacing w:before="120" w:line="360" w:lineRule="auto"/>
        <w:ind w:left="567" w:hanging="425"/>
        <w:jc w:val="center"/>
        <w:rPr>
          <w:rFonts w:ascii="Arial" w:hAnsi="Arial" w:cs="Arial"/>
          <w:sz w:val="24"/>
          <w:szCs w:val="24"/>
        </w:rPr>
      </w:pPr>
      <w:r w:rsidRPr="0010170B">
        <w:rPr>
          <w:rFonts w:ascii="Arial" w:hAnsi="Arial" w:cs="Arial"/>
          <w:b/>
          <w:sz w:val="24"/>
          <w:szCs w:val="24"/>
        </w:rPr>
        <w:t xml:space="preserve">§ </w:t>
      </w:r>
      <w:r w:rsidR="005840F6">
        <w:rPr>
          <w:rFonts w:ascii="Arial" w:hAnsi="Arial" w:cs="Arial"/>
          <w:b/>
          <w:sz w:val="24"/>
          <w:szCs w:val="24"/>
        </w:rPr>
        <w:t>6</w:t>
      </w:r>
    </w:p>
    <w:p w14:paraId="7466C8CF" w14:textId="77777777" w:rsidR="0010170B" w:rsidRPr="0010170B" w:rsidRDefault="0010170B" w:rsidP="0079105A">
      <w:pPr>
        <w:spacing w:after="120" w:line="360" w:lineRule="auto"/>
        <w:ind w:left="567" w:hanging="425"/>
        <w:jc w:val="center"/>
        <w:rPr>
          <w:rFonts w:ascii="Arial" w:hAnsi="Arial" w:cs="Arial"/>
          <w:sz w:val="24"/>
          <w:szCs w:val="24"/>
        </w:rPr>
      </w:pPr>
      <w:r w:rsidRPr="0010170B">
        <w:rPr>
          <w:rFonts w:ascii="Arial" w:hAnsi="Arial" w:cs="Arial"/>
          <w:b/>
          <w:sz w:val="24"/>
          <w:szCs w:val="24"/>
        </w:rPr>
        <w:t>Podejmowanie decyzji</w:t>
      </w:r>
    </w:p>
    <w:p w14:paraId="26329234" w14:textId="77777777" w:rsidR="0010170B" w:rsidRPr="0010170B" w:rsidRDefault="0010170B" w:rsidP="0010170B">
      <w:pPr>
        <w:pStyle w:val="Akapitzlist"/>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t>Komitet podejmuje decyzje w formie uchwał.</w:t>
      </w:r>
    </w:p>
    <w:p w14:paraId="7D1FA908" w14:textId="77777777" w:rsidR="0010170B" w:rsidRPr="0010170B" w:rsidRDefault="0010170B" w:rsidP="0010170B">
      <w:pPr>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t>Podjęcie każdej uchwały wymaga przeprowadzenia głosowania.</w:t>
      </w:r>
    </w:p>
    <w:p w14:paraId="42A4976F" w14:textId="1325F83E" w:rsidR="0010170B" w:rsidRPr="0010170B" w:rsidRDefault="0010170B" w:rsidP="0010170B">
      <w:pPr>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t>Przed przystąpieniem do głosowania Instytucja Zarządzająca umożliwia osobom biorącym udział w głosowaniu nad uchwałą na posiedzeniu Komitetu zapoznanie się z uwagami zgłoszonym</w:t>
      </w:r>
      <w:r w:rsidR="0044730A">
        <w:rPr>
          <w:rFonts w:ascii="Arial" w:hAnsi="Arial" w:cs="Arial"/>
          <w:sz w:val="24"/>
          <w:szCs w:val="24"/>
        </w:rPr>
        <w:t>i</w:t>
      </w:r>
      <w:r w:rsidRPr="0010170B">
        <w:rPr>
          <w:rFonts w:ascii="Arial" w:hAnsi="Arial" w:cs="Arial"/>
          <w:sz w:val="24"/>
          <w:szCs w:val="24"/>
        </w:rPr>
        <w:t xml:space="preserve"> do projektu uchwały wraz ze stanowiskiem Instytucji Zarządzającej.</w:t>
      </w:r>
    </w:p>
    <w:p w14:paraId="3F525D28" w14:textId="77777777" w:rsidR="0010170B" w:rsidRPr="0010170B" w:rsidRDefault="0010170B" w:rsidP="0010170B">
      <w:pPr>
        <w:pStyle w:val="Akapitzlist"/>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t>Uchwała jest przyjmowana zwykłą większością głosów osób uprawnionych do głosowania, przy zachowaniu kworum podczas głosowania. W przypadku równej liczby głosów oddanych za przyjęciem uchwały i przeciwko przyjęciu uchwały, decyduje głos Przewodniczącego Komitetu albo osoby go zastępującej.</w:t>
      </w:r>
    </w:p>
    <w:p w14:paraId="55CCAD95" w14:textId="77777777" w:rsidR="0010170B" w:rsidRPr="0010170B" w:rsidRDefault="0010170B" w:rsidP="0010170B">
      <w:pPr>
        <w:pStyle w:val="Akapitzlist"/>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t>Kworum podczas głosowania jest zagwarantowane, gdy uczestniczy w nim co najmniej połowa osób uprawnionych do głosowania.</w:t>
      </w:r>
    </w:p>
    <w:p w14:paraId="282C161B" w14:textId="77777777" w:rsidR="0010170B" w:rsidRPr="0010170B" w:rsidRDefault="0010170B" w:rsidP="0010170B">
      <w:pPr>
        <w:pStyle w:val="Akapitzlist"/>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t>Każdy Członek Komitetu, a w przypadku kiedy Członek Komitetu jest nieobecny lub nie korzysta z tego prawa – jego Zastępca, dysponuje jednym głosem. Dotyczy to również przedstawiciela upoważnionego przez podmiot wyznaczający do udziału w danym posiedzeniu Komitetu, w sytuacji o której mowa w § 2 ust 12.</w:t>
      </w:r>
      <w:r w:rsidRPr="0010170B">
        <w:rPr>
          <w:rFonts w:ascii="Arial" w:hAnsi="Arial" w:cs="Arial"/>
          <w:color w:val="FF0000"/>
          <w:sz w:val="24"/>
          <w:szCs w:val="24"/>
        </w:rPr>
        <w:t xml:space="preserve">  </w:t>
      </w:r>
    </w:p>
    <w:p w14:paraId="3E58CFA4" w14:textId="77777777" w:rsidR="0010170B" w:rsidRPr="0010170B" w:rsidRDefault="0010170B" w:rsidP="0010170B">
      <w:pPr>
        <w:pStyle w:val="Akapitzlist"/>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t>Każdy projekt uchwały Komitetu jest przedmiotem debaty lub konsultacji.</w:t>
      </w:r>
    </w:p>
    <w:p w14:paraId="7022AB81" w14:textId="7DEE94F1" w:rsidR="0010170B" w:rsidRPr="0010170B" w:rsidRDefault="0010170B" w:rsidP="0010170B">
      <w:pPr>
        <w:pStyle w:val="Akapitzlist"/>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lastRenderedPageBreak/>
        <w:t>Podczas debaty obecni na posiedzeniu Członkowie Komitetu lub Zastępcy, a w przypadku ich nieobecności przedstawiciel upoważniony przez podmiot wyznaczający do udziału w posiedzeniu, mogą zgłaszać poprawki do projektu uchwały.</w:t>
      </w:r>
      <w:r w:rsidR="00585F9D">
        <w:rPr>
          <w:rFonts w:ascii="Arial" w:hAnsi="Arial" w:cs="Arial"/>
          <w:sz w:val="24"/>
          <w:szCs w:val="24"/>
        </w:rPr>
        <w:t xml:space="preserve"> </w:t>
      </w:r>
      <w:r w:rsidR="00585F9D" w:rsidRPr="00E96354">
        <w:rPr>
          <w:rFonts w:ascii="Arial" w:hAnsi="Arial" w:cs="Arial"/>
          <w:sz w:val="24"/>
          <w:szCs w:val="24"/>
        </w:rPr>
        <w:t xml:space="preserve">Zgłoszenie poprawki do projektu uchwały odbywa się </w:t>
      </w:r>
      <w:r w:rsidR="003009E4" w:rsidRPr="00E96354">
        <w:rPr>
          <w:rFonts w:ascii="Arial" w:hAnsi="Arial" w:cs="Arial"/>
          <w:sz w:val="24"/>
          <w:szCs w:val="24"/>
        </w:rPr>
        <w:t>w formie</w:t>
      </w:r>
      <w:r w:rsidR="00585F9D" w:rsidRPr="00E96354">
        <w:rPr>
          <w:rFonts w:ascii="Arial" w:hAnsi="Arial" w:cs="Arial"/>
          <w:sz w:val="24"/>
          <w:szCs w:val="24"/>
        </w:rPr>
        <w:t xml:space="preserve"> wniosku formalnego</w:t>
      </w:r>
      <w:r w:rsidR="00F82350" w:rsidRPr="00E96354">
        <w:rPr>
          <w:rFonts w:ascii="Arial" w:hAnsi="Arial" w:cs="Arial"/>
          <w:sz w:val="24"/>
          <w:szCs w:val="24"/>
        </w:rPr>
        <w:t>.</w:t>
      </w:r>
      <w:r w:rsidR="003009E4" w:rsidRPr="00E96354">
        <w:rPr>
          <w:rFonts w:ascii="Arial" w:hAnsi="Arial" w:cs="Arial"/>
          <w:sz w:val="24"/>
          <w:szCs w:val="24"/>
        </w:rPr>
        <w:t xml:space="preserve"> </w:t>
      </w:r>
      <w:r w:rsidR="00F82350" w:rsidRPr="00E96354">
        <w:rPr>
          <w:rFonts w:ascii="Arial" w:hAnsi="Arial" w:cs="Arial"/>
          <w:sz w:val="24"/>
          <w:szCs w:val="24"/>
        </w:rPr>
        <w:t>D</w:t>
      </w:r>
      <w:r w:rsidR="003009E4" w:rsidRPr="00E96354">
        <w:rPr>
          <w:rFonts w:ascii="Arial" w:hAnsi="Arial" w:cs="Arial"/>
          <w:sz w:val="24"/>
          <w:szCs w:val="24"/>
        </w:rPr>
        <w:t>o</w:t>
      </w:r>
      <w:r w:rsidR="00585F9D" w:rsidRPr="00E96354">
        <w:rPr>
          <w:rFonts w:ascii="Arial" w:hAnsi="Arial" w:cs="Arial"/>
          <w:sz w:val="24"/>
          <w:szCs w:val="24"/>
        </w:rPr>
        <w:t xml:space="preserve"> </w:t>
      </w:r>
      <w:r w:rsidR="00F82350" w:rsidRPr="00E96354">
        <w:rPr>
          <w:rFonts w:ascii="Arial" w:hAnsi="Arial" w:cs="Arial"/>
          <w:sz w:val="24"/>
          <w:szCs w:val="24"/>
        </w:rPr>
        <w:t xml:space="preserve">wniosków formalnych </w:t>
      </w:r>
      <w:r w:rsidR="00585F9D" w:rsidRPr="00E96354">
        <w:rPr>
          <w:rFonts w:ascii="Arial" w:hAnsi="Arial" w:cs="Arial"/>
          <w:sz w:val="24"/>
          <w:szCs w:val="24"/>
        </w:rPr>
        <w:t xml:space="preserve">należą w szczególności wnioski o </w:t>
      </w:r>
      <w:r w:rsidR="00E96354">
        <w:rPr>
          <w:rFonts w:ascii="Arial" w:hAnsi="Arial" w:cs="Arial"/>
          <w:sz w:val="24"/>
          <w:szCs w:val="24"/>
        </w:rPr>
        <w:t>zmianę postanowień</w:t>
      </w:r>
      <w:r w:rsidR="00585F9D" w:rsidRPr="00E96354">
        <w:rPr>
          <w:rFonts w:ascii="Arial" w:hAnsi="Arial" w:cs="Arial"/>
          <w:sz w:val="24"/>
          <w:szCs w:val="24"/>
        </w:rPr>
        <w:t xml:space="preserve"> uchwały</w:t>
      </w:r>
      <w:r w:rsidR="003009E4" w:rsidRPr="00E96354">
        <w:rPr>
          <w:rFonts w:ascii="Arial" w:hAnsi="Arial" w:cs="Arial"/>
          <w:sz w:val="24"/>
          <w:szCs w:val="24"/>
        </w:rPr>
        <w:t>, co do któr</w:t>
      </w:r>
      <w:r w:rsidR="00F07F45" w:rsidRPr="00E96354">
        <w:rPr>
          <w:rFonts w:ascii="Arial" w:hAnsi="Arial" w:cs="Arial"/>
          <w:sz w:val="24"/>
          <w:szCs w:val="24"/>
        </w:rPr>
        <w:t>ych</w:t>
      </w:r>
      <w:r w:rsidR="003009E4" w:rsidRPr="00E96354">
        <w:rPr>
          <w:rFonts w:ascii="Arial" w:hAnsi="Arial" w:cs="Arial"/>
          <w:sz w:val="24"/>
          <w:szCs w:val="24"/>
        </w:rPr>
        <w:t xml:space="preserve"> nie osiągnięto konsensusu</w:t>
      </w:r>
      <w:r w:rsidR="00BB7D2B" w:rsidRPr="00E96354">
        <w:rPr>
          <w:rFonts w:ascii="Arial" w:hAnsi="Arial" w:cs="Arial"/>
          <w:sz w:val="24"/>
          <w:szCs w:val="24"/>
        </w:rPr>
        <w:t>. Przewodniczący Komitetu poddaje wniosek formalny pod głosowanie po wysłuchaniu Wnioskodawcy oraz ewentualnie jednego głosu przeciwnego.</w:t>
      </w:r>
      <w:r w:rsidR="004645A2" w:rsidRPr="00E96354">
        <w:rPr>
          <w:rFonts w:ascii="Arial" w:hAnsi="Arial" w:cs="Arial"/>
          <w:sz w:val="24"/>
          <w:szCs w:val="24"/>
        </w:rPr>
        <w:t xml:space="preserve"> Po rozpatrzeniu wszystkich wniosków formalnych, projekt uchwały poddaje się pod głosowanie.</w:t>
      </w:r>
      <w:r w:rsidR="00BB7D2B">
        <w:rPr>
          <w:rFonts w:ascii="Arial" w:hAnsi="Arial" w:cs="Arial"/>
          <w:sz w:val="24"/>
          <w:szCs w:val="24"/>
        </w:rPr>
        <w:t xml:space="preserve"> </w:t>
      </w:r>
    </w:p>
    <w:p w14:paraId="7D1A6766" w14:textId="77777777" w:rsidR="0010170B" w:rsidRPr="0010170B" w:rsidRDefault="0010170B" w:rsidP="0010170B">
      <w:pPr>
        <w:pStyle w:val="Akapitzlist"/>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t>Głosowanie jest jawne. Może być przeprowadzone imiennie.</w:t>
      </w:r>
    </w:p>
    <w:p w14:paraId="78FDB7DA" w14:textId="77777777" w:rsidR="0010170B" w:rsidRPr="0010170B" w:rsidRDefault="0010170B" w:rsidP="0010170B">
      <w:pPr>
        <w:pStyle w:val="Akapitzlist"/>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t>Uchwała podjęta na posiedzeniu Komitetu wchodzi w życie z dniem jej podjęcia, chyba że z treści uchwały wynika inna data jej wejścia w życie.</w:t>
      </w:r>
    </w:p>
    <w:p w14:paraId="38831384" w14:textId="77777777" w:rsidR="0010170B" w:rsidRPr="0010170B" w:rsidRDefault="0010170B" w:rsidP="0010170B">
      <w:pPr>
        <w:pStyle w:val="Akapitzlist"/>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t>Uchwała, która została podjęta jest podpisywana przez Przewodniczącego Komitetu lub osobę pełniącą jego obowiązki.</w:t>
      </w:r>
    </w:p>
    <w:p w14:paraId="17908965" w14:textId="3A106BA2" w:rsidR="0010170B" w:rsidRDefault="00332B9C" w:rsidP="0010170B">
      <w:pPr>
        <w:pStyle w:val="Akapitzlist"/>
        <w:numPr>
          <w:ilvl w:val="0"/>
          <w:numId w:val="6"/>
        </w:numPr>
        <w:spacing w:after="0" w:line="360" w:lineRule="auto"/>
        <w:ind w:left="567" w:hanging="425"/>
        <w:rPr>
          <w:rFonts w:ascii="Arial" w:hAnsi="Arial" w:cs="Arial"/>
          <w:sz w:val="24"/>
          <w:szCs w:val="24"/>
        </w:rPr>
      </w:pPr>
      <w:r>
        <w:rPr>
          <w:rFonts w:ascii="Arial" w:hAnsi="Arial" w:cs="Arial"/>
          <w:sz w:val="24"/>
          <w:szCs w:val="24"/>
        </w:rPr>
        <w:t>Podjęta</w:t>
      </w:r>
      <w:r w:rsidRPr="0010170B">
        <w:rPr>
          <w:rFonts w:ascii="Arial" w:hAnsi="Arial" w:cs="Arial"/>
          <w:sz w:val="24"/>
          <w:szCs w:val="24"/>
        </w:rPr>
        <w:t xml:space="preserve"> </w:t>
      </w:r>
      <w:r w:rsidR="0010170B" w:rsidRPr="0010170B">
        <w:rPr>
          <w:rFonts w:ascii="Arial" w:hAnsi="Arial" w:cs="Arial"/>
          <w:sz w:val="24"/>
          <w:szCs w:val="24"/>
        </w:rPr>
        <w:t>uchwała jest niezwłocznie zamieszczana na stronie internetowej przeznaczonej do publikacji informacji związanych z FEŁ2027</w:t>
      </w:r>
      <w:r w:rsidR="0010170B" w:rsidRPr="0010170B">
        <w:rPr>
          <w:rFonts w:ascii="Arial" w:hAnsi="Arial" w:cs="Arial"/>
          <w:i/>
          <w:sz w:val="24"/>
          <w:szCs w:val="24"/>
        </w:rPr>
        <w:t>.</w:t>
      </w:r>
    </w:p>
    <w:p w14:paraId="1EF3A463" w14:textId="77777777" w:rsidR="0044730A" w:rsidRPr="0010170B" w:rsidRDefault="0044730A" w:rsidP="0010170B">
      <w:pPr>
        <w:pStyle w:val="Akapitzlist"/>
        <w:numPr>
          <w:ilvl w:val="0"/>
          <w:numId w:val="6"/>
        </w:numPr>
        <w:spacing w:after="0" w:line="360" w:lineRule="auto"/>
        <w:ind w:left="567" w:hanging="425"/>
        <w:rPr>
          <w:rFonts w:ascii="Arial" w:hAnsi="Arial" w:cs="Arial"/>
          <w:sz w:val="24"/>
          <w:szCs w:val="24"/>
        </w:rPr>
      </w:pPr>
      <w:r>
        <w:rPr>
          <w:rFonts w:ascii="Arial" w:hAnsi="Arial" w:cs="Arial"/>
          <w:sz w:val="24"/>
          <w:szCs w:val="24"/>
        </w:rPr>
        <w:t>Każdej uchwale podjętej przez Komitet oraz zamieszczonej na stronie internetowej, towarzyszy odrębna informacja na temat trybu, w jakim została podjęta, liczby oddanych głosów, w tym liczby głosów: ważnych, oddanych za przyjęciem uchwały, oddanych przeciw przyjęciu uchwały i wstrzymujących się. Informacja ta powinna być również ujęta w protokole z posiedzenia Komitetu, podczas którego podjęto uchwałę.</w:t>
      </w:r>
    </w:p>
    <w:p w14:paraId="03F62264" w14:textId="5118737A" w:rsidR="0010170B" w:rsidRPr="0010170B" w:rsidRDefault="0010170B" w:rsidP="0010170B">
      <w:pPr>
        <w:pStyle w:val="Akapitzlist"/>
        <w:numPr>
          <w:ilvl w:val="0"/>
          <w:numId w:val="6"/>
        </w:numPr>
        <w:spacing w:after="0" w:line="360" w:lineRule="auto"/>
        <w:ind w:left="567" w:hanging="425"/>
        <w:rPr>
          <w:rFonts w:ascii="Arial" w:hAnsi="Arial" w:cs="Arial"/>
          <w:sz w:val="24"/>
          <w:szCs w:val="24"/>
        </w:rPr>
      </w:pPr>
      <w:r w:rsidRPr="0010170B">
        <w:rPr>
          <w:rFonts w:ascii="Arial" w:hAnsi="Arial" w:cs="Arial"/>
          <w:sz w:val="24"/>
          <w:szCs w:val="24"/>
        </w:rPr>
        <w:t xml:space="preserve">Uchwały Komitetu mogą być także podejmowane w trybie obiegowym (zgodnie z zapisami § </w:t>
      </w:r>
      <w:r w:rsidR="00F81A8B">
        <w:rPr>
          <w:rFonts w:ascii="Arial" w:hAnsi="Arial" w:cs="Arial"/>
          <w:sz w:val="24"/>
          <w:szCs w:val="24"/>
        </w:rPr>
        <w:t>7</w:t>
      </w:r>
      <w:r w:rsidRPr="0010170B">
        <w:rPr>
          <w:rFonts w:ascii="Arial" w:hAnsi="Arial" w:cs="Arial"/>
          <w:sz w:val="24"/>
          <w:szCs w:val="24"/>
        </w:rPr>
        <w:t>).</w:t>
      </w:r>
    </w:p>
    <w:p w14:paraId="14920131" w14:textId="3212FF0A" w:rsidR="0010170B" w:rsidRPr="0010170B" w:rsidRDefault="0010170B" w:rsidP="0010170B">
      <w:pPr>
        <w:spacing w:line="360" w:lineRule="auto"/>
        <w:ind w:left="567" w:hanging="425"/>
        <w:jc w:val="center"/>
        <w:rPr>
          <w:rFonts w:ascii="Arial" w:hAnsi="Arial" w:cs="Arial"/>
          <w:sz w:val="24"/>
          <w:szCs w:val="24"/>
        </w:rPr>
      </w:pPr>
      <w:r w:rsidRPr="0010170B">
        <w:rPr>
          <w:rFonts w:ascii="Arial" w:hAnsi="Arial" w:cs="Arial"/>
          <w:b/>
          <w:sz w:val="24"/>
          <w:szCs w:val="24"/>
        </w:rPr>
        <w:t xml:space="preserve">§ </w:t>
      </w:r>
      <w:r w:rsidR="005840F6">
        <w:rPr>
          <w:rFonts w:ascii="Arial" w:hAnsi="Arial" w:cs="Arial"/>
          <w:b/>
          <w:sz w:val="24"/>
          <w:szCs w:val="24"/>
        </w:rPr>
        <w:t>7</w:t>
      </w:r>
    </w:p>
    <w:p w14:paraId="40446461" w14:textId="77777777" w:rsidR="0010170B" w:rsidRPr="0010170B" w:rsidRDefault="0010170B" w:rsidP="0079105A">
      <w:pPr>
        <w:spacing w:after="120" w:line="360" w:lineRule="auto"/>
        <w:ind w:left="567" w:hanging="425"/>
        <w:jc w:val="center"/>
        <w:rPr>
          <w:rFonts w:ascii="Arial" w:hAnsi="Arial" w:cs="Arial"/>
          <w:sz w:val="24"/>
          <w:szCs w:val="24"/>
        </w:rPr>
      </w:pPr>
      <w:r w:rsidRPr="0010170B">
        <w:rPr>
          <w:rFonts w:ascii="Arial" w:hAnsi="Arial" w:cs="Arial"/>
          <w:b/>
          <w:sz w:val="24"/>
          <w:szCs w:val="24"/>
        </w:rPr>
        <w:t>Tryb obiegowy</w:t>
      </w:r>
    </w:p>
    <w:p w14:paraId="1ACBC431" w14:textId="77777777" w:rsidR="0010170B" w:rsidRPr="0010170B" w:rsidRDefault="0010170B" w:rsidP="0010170B">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Komitet może podejmować decyzje w trybie obiegowym, bez konieczności zwoływania posiedzenia Komitetu.</w:t>
      </w:r>
    </w:p>
    <w:p w14:paraId="1632554F" w14:textId="77777777" w:rsidR="0010170B" w:rsidRPr="0010170B" w:rsidRDefault="0010170B" w:rsidP="0010170B">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Podejmowanie decyzji w trybie obiegowym wymaga każdorazowego podania uzasadnienia dla</w:t>
      </w:r>
      <w:r w:rsidRPr="0010170B">
        <w:rPr>
          <w:rFonts w:ascii="Arial" w:hAnsi="Arial" w:cs="Arial"/>
          <w:b/>
          <w:sz w:val="24"/>
          <w:szCs w:val="24"/>
        </w:rPr>
        <w:t xml:space="preserve"> </w:t>
      </w:r>
      <w:r w:rsidRPr="0010170B">
        <w:rPr>
          <w:rFonts w:ascii="Arial" w:hAnsi="Arial" w:cs="Arial"/>
          <w:sz w:val="24"/>
          <w:szCs w:val="24"/>
        </w:rPr>
        <w:t>zastosowania tego trybu.</w:t>
      </w:r>
    </w:p>
    <w:p w14:paraId="23FF7272" w14:textId="77777777" w:rsidR="0010170B" w:rsidRPr="0010170B" w:rsidRDefault="0010170B" w:rsidP="0010170B">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 xml:space="preserve">W przypadku sprzeciwu zgłoszonego, przez co najmniej 1/4 liczby Członków Komitetu, dana uchwała musi zostać poddana pod głosowanie w trakcie posiedzenia Komitetu. Instytucja Zarządzająca przekazuje na bieżąco informacje do </w:t>
      </w:r>
      <w:r w:rsidRPr="0010170B">
        <w:rPr>
          <w:rFonts w:ascii="Arial" w:hAnsi="Arial" w:cs="Arial"/>
          <w:sz w:val="24"/>
          <w:szCs w:val="24"/>
        </w:rPr>
        <w:lastRenderedPageBreak/>
        <w:t>przedstawicieli podmiotów wchodzących w skład Komitetu o każdym głosie sprzeciwu wobec zastosowanego trybu obiegowego.</w:t>
      </w:r>
    </w:p>
    <w:p w14:paraId="19D6427A" w14:textId="77777777" w:rsidR="0010170B" w:rsidRPr="0010170B" w:rsidRDefault="0010170B" w:rsidP="0010170B">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 xml:space="preserve">Za uzasadniony przypadek zastosowania trybu obiegowego należy uznać: </w:t>
      </w:r>
    </w:p>
    <w:p w14:paraId="4BC10B9A" w14:textId="77777777" w:rsidR="0010170B" w:rsidRPr="0010170B" w:rsidRDefault="0010170B" w:rsidP="0010170B">
      <w:pPr>
        <w:pStyle w:val="Akapitzlist"/>
        <w:numPr>
          <w:ilvl w:val="1"/>
          <w:numId w:val="25"/>
        </w:numPr>
        <w:spacing w:line="360" w:lineRule="auto"/>
        <w:ind w:left="992" w:hanging="425"/>
        <w:rPr>
          <w:rFonts w:ascii="Arial" w:hAnsi="Arial" w:cs="Arial"/>
          <w:sz w:val="24"/>
          <w:szCs w:val="24"/>
        </w:rPr>
      </w:pPr>
      <w:r w:rsidRPr="0010170B">
        <w:rPr>
          <w:rFonts w:ascii="Arial" w:hAnsi="Arial" w:cs="Arial"/>
          <w:sz w:val="24"/>
          <w:szCs w:val="24"/>
        </w:rPr>
        <w:t>konieczność pilnego rozpatrzenia sprawy lub podjęcia decyzji;</w:t>
      </w:r>
    </w:p>
    <w:p w14:paraId="47E6DF26" w14:textId="77777777" w:rsidR="0010170B" w:rsidRPr="0010170B" w:rsidRDefault="0010170B" w:rsidP="0010170B">
      <w:pPr>
        <w:pStyle w:val="Akapitzlist"/>
        <w:numPr>
          <w:ilvl w:val="1"/>
          <w:numId w:val="25"/>
        </w:numPr>
        <w:spacing w:line="360" w:lineRule="auto"/>
        <w:ind w:left="992" w:hanging="425"/>
        <w:rPr>
          <w:rFonts w:ascii="Arial" w:hAnsi="Arial" w:cs="Arial"/>
          <w:sz w:val="24"/>
          <w:szCs w:val="24"/>
        </w:rPr>
      </w:pPr>
      <w:r w:rsidRPr="0010170B">
        <w:rPr>
          <w:rFonts w:ascii="Arial" w:hAnsi="Arial" w:cs="Arial"/>
          <w:sz w:val="24"/>
          <w:szCs w:val="24"/>
        </w:rPr>
        <w:t xml:space="preserve">brak kworum podczas posiedzenia Komitetu; </w:t>
      </w:r>
    </w:p>
    <w:p w14:paraId="7F0B843A" w14:textId="77777777" w:rsidR="0010170B" w:rsidRPr="0010170B" w:rsidRDefault="0010170B" w:rsidP="0010170B">
      <w:pPr>
        <w:pStyle w:val="Akapitzlist"/>
        <w:numPr>
          <w:ilvl w:val="1"/>
          <w:numId w:val="25"/>
        </w:numPr>
        <w:spacing w:line="360" w:lineRule="auto"/>
        <w:ind w:left="992" w:hanging="425"/>
        <w:rPr>
          <w:rFonts w:ascii="Arial" w:hAnsi="Arial" w:cs="Arial"/>
          <w:sz w:val="24"/>
          <w:szCs w:val="24"/>
        </w:rPr>
      </w:pPr>
      <w:r w:rsidRPr="0010170B">
        <w:rPr>
          <w:rFonts w:ascii="Arial" w:hAnsi="Arial" w:cs="Arial"/>
          <w:sz w:val="24"/>
          <w:szCs w:val="24"/>
        </w:rPr>
        <w:t xml:space="preserve">techniczny lub formalny charakter danego zagadnienia.  </w:t>
      </w:r>
    </w:p>
    <w:p w14:paraId="77DC9396" w14:textId="1DCEF5CE" w:rsidR="0010170B" w:rsidRPr="0010170B" w:rsidRDefault="0010170B" w:rsidP="0010170B">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 xml:space="preserve">W trybie obiegowym należy uwzględnić wymóg dotyczący przekazywania z wyprzedzeniem dokumentów będących przedmiotem tej procedury zgodnie z zapisami § </w:t>
      </w:r>
      <w:r w:rsidR="00F81A8B">
        <w:rPr>
          <w:rFonts w:ascii="Arial" w:hAnsi="Arial" w:cs="Arial"/>
          <w:sz w:val="24"/>
          <w:szCs w:val="24"/>
        </w:rPr>
        <w:t>5</w:t>
      </w:r>
      <w:r w:rsidR="00F81A8B" w:rsidRPr="0010170B">
        <w:rPr>
          <w:rFonts w:ascii="Arial" w:hAnsi="Arial" w:cs="Arial"/>
          <w:sz w:val="24"/>
          <w:szCs w:val="24"/>
        </w:rPr>
        <w:t xml:space="preserve"> </w:t>
      </w:r>
      <w:r w:rsidRPr="0010170B">
        <w:rPr>
          <w:rFonts w:ascii="Arial" w:hAnsi="Arial" w:cs="Arial"/>
          <w:sz w:val="24"/>
          <w:szCs w:val="24"/>
        </w:rPr>
        <w:t>ust. 7, z zastrzeżeniem sytuacji, w której dokument był przedmiotem debaty na posiedzeniu Komitetu i nie wprowadzono do niego zmian nieuzgodnionych na posiedzeniu Komitetu. W takiej sytuacji Instytucja Zarządzająca może od razu wyznaczyć termin na oddanie głosu.</w:t>
      </w:r>
    </w:p>
    <w:p w14:paraId="5C6A4095" w14:textId="3EA9CFEB" w:rsidR="0010170B" w:rsidRPr="009C4754" w:rsidRDefault="0010170B" w:rsidP="009C4754">
      <w:pPr>
        <w:pStyle w:val="Akapitzlist"/>
        <w:numPr>
          <w:ilvl w:val="0"/>
          <w:numId w:val="24"/>
        </w:numPr>
        <w:spacing w:line="360" w:lineRule="auto"/>
        <w:ind w:left="567" w:hanging="425"/>
        <w:rPr>
          <w:rFonts w:ascii="Arial" w:hAnsi="Arial" w:cs="Arial"/>
          <w:sz w:val="24"/>
          <w:szCs w:val="24"/>
        </w:rPr>
      </w:pPr>
      <w:r w:rsidRPr="009C4754">
        <w:rPr>
          <w:rFonts w:ascii="Arial" w:hAnsi="Arial" w:cs="Arial"/>
          <w:sz w:val="24"/>
          <w:szCs w:val="24"/>
        </w:rPr>
        <w:t>Do uchwały podejmowanej w trybie obiegowym stosuje się odpowiednio postanowienia</w:t>
      </w:r>
      <w:r w:rsidR="00F81A8B" w:rsidRPr="009C4754">
        <w:rPr>
          <w:rFonts w:ascii="Arial" w:hAnsi="Arial" w:cs="Arial"/>
          <w:sz w:val="24"/>
          <w:szCs w:val="24"/>
        </w:rPr>
        <w:t xml:space="preserve"> </w:t>
      </w:r>
      <w:r w:rsidRPr="009C4754">
        <w:rPr>
          <w:rFonts w:ascii="Arial" w:hAnsi="Arial" w:cs="Arial"/>
          <w:sz w:val="24"/>
          <w:szCs w:val="24"/>
        </w:rPr>
        <w:t>§ </w:t>
      </w:r>
      <w:r w:rsidR="00F81A8B" w:rsidRPr="009C4754">
        <w:rPr>
          <w:rFonts w:ascii="Arial" w:hAnsi="Arial" w:cs="Arial"/>
          <w:sz w:val="24"/>
          <w:szCs w:val="24"/>
        </w:rPr>
        <w:t>6 </w:t>
      </w:r>
      <w:r w:rsidRPr="009C4754">
        <w:rPr>
          <w:rFonts w:ascii="Arial" w:hAnsi="Arial" w:cs="Arial"/>
          <w:sz w:val="24"/>
          <w:szCs w:val="24"/>
        </w:rPr>
        <w:t>ust. 4-5 oraz ust. 6 zdanie 1 Regulaminu.</w:t>
      </w:r>
    </w:p>
    <w:p w14:paraId="733C7FDF" w14:textId="77777777" w:rsidR="0010170B" w:rsidRPr="0010170B" w:rsidRDefault="0010170B" w:rsidP="0010170B">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 xml:space="preserve">W trybie obiegowym Przewodniczący Komitetu za pośrednictwem Sekretariatu Komitetu, rozsyła drogą elektroniczną projekt uchwały wraz z pismem przewodnim, w którym podaje uzasadnienie dla zastosowania powyższego trybu, do wszystkich osób wyznaczonych do Komitetu, wyznaczając termin nie krótszy niż 10 dni roboczych na przesłanie drogą elektroniczną zastrzeżeń do otrzymanego projektu uchwały. </w:t>
      </w:r>
    </w:p>
    <w:p w14:paraId="730295DB" w14:textId="77777777" w:rsidR="0010170B" w:rsidRPr="0010170B" w:rsidRDefault="0010170B" w:rsidP="0010170B">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 xml:space="preserve">Uchwałę poddaje się pod głosowanie po upływie terminu na zgłaszanie zastrzeżeń i po ustosunkowaniu się do nich przez Instytucję Zarządzającą. Głosowanie przeprowadzane jest za pośrednictwem przekazanych kart do głosowania (w przypadku braku możliwości przekazania karty do głosowania dopuszcza się przekazanie głosu za pośrednictwem wiadomości e-mail, wysłanej z adresu uprzednio zgłoszonego do Sekretariatu Komitetu jako adresu do doręczeń i kontaktów), w terminie wyznaczonym przez Przewodniczącego Komitetu. </w:t>
      </w:r>
    </w:p>
    <w:p w14:paraId="453BD889" w14:textId="77777777" w:rsidR="0010170B" w:rsidRPr="0010170B" w:rsidRDefault="0010170B" w:rsidP="0010170B">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Zgłoszone zastrzeżenia mogą zostać wycofane jedynie do czasu rozpoczęcia głosowania.</w:t>
      </w:r>
    </w:p>
    <w:p w14:paraId="23EEE1DA" w14:textId="77777777" w:rsidR="0010170B" w:rsidRPr="0010170B" w:rsidRDefault="0010170B" w:rsidP="0010170B">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 xml:space="preserve">W przypadku kiedy w czasie głosowania wpłyną dodatkowe uwagi do procedowanego projektu uchwały, decyzję o ich ewentualnym rozpatrzeniu podejmuje Przewodniczący Komitetu. W takiej sytuacji dopuszcza się możliwość </w:t>
      </w:r>
      <w:r w:rsidRPr="0010170B">
        <w:rPr>
          <w:rFonts w:ascii="Arial" w:hAnsi="Arial" w:cs="Arial"/>
          <w:sz w:val="24"/>
          <w:szCs w:val="24"/>
        </w:rPr>
        <w:lastRenderedPageBreak/>
        <w:t>przerwania trwającego głosowania i jego ponowienia po rozpatrzeniu zgłoszonych uwag.</w:t>
      </w:r>
    </w:p>
    <w:p w14:paraId="1E5B391F" w14:textId="77777777" w:rsidR="0010170B" w:rsidRPr="0010170B" w:rsidRDefault="0010170B" w:rsidP="0010170B">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Istnieje możliwość skrócenia terminu na oddanie głosu, w sytuacji gdy za przyjęciem albo odrzuceniem uchwały zostanie oddana bezwzględna większość głosów. Termin ten upływa z końcem dnia roboczego następującego po dniu, w którym Instytucja Zarządzająca poinformuje przedstawicieli podmiotów wchodzących w skład Komitetu o skróceniu terminu.</w:t>
      </w:r>
      <w:r w:rsidRPr="0010170B">
        <w:rPr>
          <w:rFonts w:ascii="Arial" w:hAnsi="Arial" w:cs="Arial"/>
          <w:color w:val="FF0000"/>
          <w:sz w:val="24"/>
          <w:szCs w:val="24"/>
        </w:rPr>
        <w:t xml:space="preserve"> </w:t>
      </w:r>
      <w:r w:rsidRPr="0010170B">
        <w:rPr>
          <w:rFonts w:ascii="Arial" w:hAnsi="Arial" w:cs="Arial"/>
          <w:sz w:val="24"/>
          <w:szCs w:val="24"/>
        </w:rPr>
        <w:t>Oddanie głosu oznaczającego uzyskanie bezwzględnej większości nie kończy automatycznie głosowania w trybie obiegowym.</w:t>
      </w:r>
      <w:r w:rsidRPr="0010170B">
        <w:rPr>
          <w:rFonts w:ascii="Arial" w:hAnsi="Arial" w:cs="Arial"/>
          <w:color w:val="FF0000"/>
          <w:sz w:val="24"/>
          <w:szCs w:val="24"/>
        </w:rPr>
        <w:t xml:space="preserve">  </w:t>
      </w:r>
    </w:p>
    <w:p w14:paraId="2CAB1455" w14:textId="77777777" w:rsidR="0044730A" w:rsidRDefault="0010170B" w:rsidP="0010170B">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 xml:space="preserve">Uchwałę w trybie obiegowym uznaję się za podjętą z dniem roboczym następującym po ostatnim dniu roboczym głosowania. </w:t>
      </w:r>
    </w:p>
    <w:p w14:paraId="3A37D1F4" w14:textId="342D6C61" w:rsidR="0010170B" w:rsidRPr="0010170B" w:rsidRDefault="0044730A" w:rsidP="0010170B">
      <w:pPr>
        <w:pStyle w:val="Akapitzlist"/>
        <w:numPr>
          <w:ilvl w:val="0"/>
          <w:numId w:val="24"/>
        </w:numPr>
        <w:spacing w:line="360" w:lineRule="auto"/>
        <w:ind w:left="567" w:hanging="425"/>
        <w:rPr>
          <w:rFonts w:ascii="Arial" w:hAnsi="Arial" w:cs="Arial"/>
          <w:sz w:val="24"/>
          <w:szCs w:val="24"/>
        </w:rPr>
      </w:pPr>
      <w:r>
        <w:rPr>
          <w:rFonts w:ascii="Arial" w:hAnsi="Arial" w:cs="Arial"/>
          <w:sz w:val="24"/>
          <w:szCs w:val="24"/>
        </w:rPr>
        <w:t>Dzień, w którym dana u</w:t>
      </w:r>
      <w:r w:rsidR="0010170B" w:rsidRPr="0010170B">
        <w:rPr>
          <w:rFonts w:ascii="Arial" w:hAnsi="Arial" w:cs="Arial"/>
          <w:sz w:val="24"/>
          <w:szCs w:val="24"/>
        </w:rPr>
        <w:t>chwała wchodzi w życie wynika</w:t>
      </w:r>
      <w:r>
        <w:rPr>
          <w:rFonts w:ascii="Arial" w:hAnsi="Arial" w:cs="Arial"/>
          <w:sz w:val="24"/>
          <w:szCs w:val="24"/>
        </w:rPr>
        <w:t xml:space="preserve"> z jej treści</w:t>
      </w:r>
      <w:r w:rsidR="0010170B" w:rsidRPr="0010170B">
        <w:rPr>
          <w:rFonts w:ascii="Arial" w:hAnsi="Arial" w:cs="Arial"/>
          <w:sz w:val="24"/>
          <w:szCs w:val="24"/>
        </w:rPr>
        <w:t xml:space="preserve">. </w:t>
      </w:r>
    </w:p>
    <w:p w14:paraId="0A7E45A6" w14:textId="175362AC" w:rsidR="0044730A" w:rsidRDefault="0010170B" w:rsidP="009C4754">
      <w:pPr>
        <w:pStyle w:val="Akapitzlist"/>
        <w:numPr>
          <w:ilvl w:val="0"/>
          <w:numId w:val="24"/>
        </w:numPr>
        <w:spacing w:line="360" w:lineRule="auto"/>
        <w:ind w:left="567" w:hanging="425"/>
        <w:rPr>
          <w:rFonts w:ascii="Arial" w:hAnsi="Arial" w:cs="Arial"/>
          <w:sz w:val="24"/>
          <w:szCs w:val="24"/>
        </w:rPr>
      </w:pPr>
      <w:r w:rsidRPr="0010170B">
        <w:rPr>
          <w:rFonts w:ascii="Arial" w:hAnsi="Arial" w:cs="Arial"/>
          <w:sz w:val="24"/>
          <w:szCs w:val="24"/>
        </w:rPr>
        <w:t>Po podjęciu uchwała podpisywana jest przez Przewodniczącego Komitetu i niezwłocznie publikowana na stronie internetowej przeznaczonej do publikacji informacji związanych z FEŁ2027.</w:t>
      </w:r>
    </w:p>
    <w:p w14:paraId="2942BA23" w14:textId="77777777" w:rsidR="0044730A" w:rsidRPr="009C4754" w:rsidRDefault="0044730A" w:rsidP="009C4754">
      <w:pPr>
        <w:pStyle w:val="Akapitzlist"/>
        <w:numPr>
          <w:ilvl w:val="0"/>
          <w:numId w:val="24"/>
        </w:numPr>
        <w:spacing w:line="360" w:lineRule="auto"/>
        <w:ind w:left="567" w:hanging="425"/>
        <w:rPr>
          <w:rFonts w:ascii="Arial" w:hAnsi="Arial" w:cs="Arial"/>
          <w:sz w:val="24"/>
          <w:szCs w:val="24"/>
        </w:rPr>
      </w:pPr>
      <w:r w:rsidRPr="009C4754">
        <w:rPr>
          <w:rFonts w:ascii="Arial" w:hAnsi="Arial" w:cs="Arial"/>
          <w:sz w:val="24"/>
          <w:szCs w:val="24"/>
        </w:rPr>
        <w:t>Każdej uchwale podjętej przez Komitet oraz zamieszczonej na stronie internetowej, towarzyszy odrębna informacja na temat trybu, w jakim została podjęta, liczby oddanych głosów, w tym liczby głosów: ważnych, oddanych za przyjęciem uchwały, oddanych przeciw przyjęciu uchwały i wstrzymujących się. Informacja ta powinna być również ujęta w protokole z posiedzenia Komitetu, podczas którego podjęto uchwałę.</w:t>
      </w:r>
    </w:p>
    <w:p w14:paraId="7FEB9977" w14:textId="4DA397E2" w:rsidR="0010170B" w:rsidRPr="0010170B" w:rsidRDefault="0010170B" w:rsidP="0010170B">
      <w:pPr>
        <w:pStyle w:val="Akapitzlist"/>
        <w:spacing w:line="360" w:lineRule="auto"/>
        <w:ind w:left="567" w:hanging="425"/>
        <w:jc w:val="center"/>
        <w:rPr>
          <w:rFonts w:ascii="Arial" w:hAnsi="Arial" w:cs="Arial"/>
          <w:sz w:val="24"/>
          <w:szCs w:val="24"/>
        </w:rPr>
      </w:pPr>
      <w:r w:rsidRPr="0010170B">
        <w:rPr>
          <w:rFonts w:ascii="Arial" w:hAnsi="Arial" w:cs="Arial"/>
          <w:b/>
          <w:sz w:val="24"/>
          <w:szCs w:val="24"/>
        </w:rPr>
        <w:t xml:space="preserve">§ </w:t>
      </w:r>
      <w:r w:rsidR="005840F6">
        <w:rPr>
          <w:rFonts w:ascii="Arial" w:hAnsi="Arial" w:cs="Arial"/>
          <w:b/>
          <w:sz w:val="24"/>
          <w:szCs w:val="24"/>
        </w:rPr>
        <w:t>8</w:t>
      </w:r>
    </w:p>
    <w:p w14:paraId="0C6B78BF" w14:textId="77777777" w:rsidR="0010170B" w:rsidRPr="0010170B" w:rsidRDefault="0010170B" w:rsidP="0010170B">
      <w:pPr>
        <w:pStyle w:val="Akapitzlist"/>
        <w:spacing w:line="360" w:lineRule="auto"/>
        <w:ind w:left="567" w:hanging="425"/>
        <w:jc w:val="center"/>
        <w:rPr>
          <w:rFonts w:ascii="Arial" w:hAnsi="Arial" w:cs="Arial"/>
          <w:sz w:val="24"/>
          <w:szCs w:val="24"/>
        </w:rPr>
      </w:pPr>
      <w:r w:rsidRPr="0010170B">
        <w:rPr>
          <w:rFonts w:ascii="Arial" w:hAnsi="Arial" w:cs="Arial"/>
          <w:b/>
          <w:sz w:val="24"/>
          <w:szCs w:val="24"/>
        </w:rPr>
        <w:t xml:space="preserve">Grupy robocze </w:t>
      </w:r>
    </w:p>
    <w:p w14:paraId="1203FD73" w14:textId="77777777"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Komitet może powoływać grupy robocze.</w:t>
      </w:r>
    </w:p>
    <w:p w14:paraId="3E1ED1E2" w14:textId="77777777"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Grupa robocza powoływana jest uchwałą Komitetu na wniosek Przewodniczącego Komitetu lub grupy Członków Komitetu liczącej co najmniej trzy osoby.</w:t>
      </w:r>
    </w:p>
    <w:p w14:paraId="3F66B247" w14:textId="51428213" w:rsidR="0010170B" w:rsidRPr="0010170B" w:rsidRDefault="0010170B" w:rsidP="00F3128C">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 xml:space="preserve">Uchwała powołująca grupę roboczą określa </w:t>
      </w:r>
      <w:r w:rsidR="00F3128C" w:rsidRPr="00F3128C">
        <w:rPr>
          <w:rFonts w:ascii="Arial" w:hAnsi="Arial" w:cs="Arial"/>
          <w:sz w:val="24"/>
          <w:szCs w:val="24"/>
        </w:rPr>
        <w:t>w szczególności</w:t>
      </w:r>
      <w:r w:rsidR="00F3128C">
        <w:rPr>
          <w:rFonts w:ascii="Arial" w:hAnsi="Arial" w:cs="Arial"/>
          <w:sz w:val="24"/>
          <w:szCs w:val="24"/>
        </w:rPr>
        <w:t xml:space="preserve"> </w:t>
      </w:r>
      <w:r w:rsidRPr="0010170B">
        <w:rPr>
          <w:rFonts w:ascii="Arial" w:hAnsi="Arial" w:cs="Arial"/>
          <w:sz w:val="24"/>
          <w:szCs w:val="24"/>
        </w:rPr>
        <w:t>cel powołania grupy roboczej</w:t>
      </w:r>
      <w:r w:rsidR="006C4644">
        <w:rPr>
          <w:rFonts w:ascii="Arial" w:hAnsi="Arial" w:cs="Arial"/>
          <w:sz w:val="24"/>
          <w:szCs w:val="24"/>
        </w:rPr>
        <w:t xml:space="preserve"> lub</w:t>
      </w:r>
      <w:r w:rsidR="006C4644" w:rsidRPr="0010170B">
        <w:rPr>
          <w:rFonts w:ascii="Arial" w:hAnsi="Arial" w:cs="Arial"/>
          <w:sz w:val="24"/>
          <w:szCs w:val="24"/>
        </w:rPr>
        <w:t xml:space="preserve"> </w:t>
      </w:r>
      <w:r w:rsidRPr="0010170B">
        <w:rPr>
          <w:rFonts w:ascii="Arial" w:hAnsi="Arial" w:cs="Arial"/>
          <w:sz w:val="24"/>
          <w:szCs w:val="24"/>
        </w:rPr>
        <w:t>jej zadania.</w:t>
      </w:r>
    </w:p>
    <w:p w14:paraId="61D22C33" w14:textId="77777777"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Decyzja o zmianie zasad funkcjonowania grupy roboczej lub jej rozwiązaniu podejmowana jest przez Komitet w formie uchwały.</w:t>
      </w:r>
    </w:p>
    <w:p w14:paraId="56F69BA2" w14:textId="77777777"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Pracami grupy roboczej kieruje Przewodniczący grupy roboczej wybierany przez członków grupy roboczej na pierwszym posiedzeniu w drodze głosowania, poprzez uzyskanie zwykłej większości głosów z zastrzeżeniem, iż jego wybór odbywa się z poszanowaniem zasady partnerstwa, o której mowa w art. 8 rozporządzenia ogólnego.</w:t>
      </w:r>
    </w:p>
    <w:p w14:paraId="4DBD8066" w14:textId="77777777"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lastRenderedPageBreak/>
        <w:t>Członkiem grupy roboczej może zostać przedstawiciel podmiotu wchodzącego w skład Komitetu.</w:t>
      </w:r>
    </w:p>
    <w:p w14:paraId="79F3AE21" w14:textId="77777777"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Na zaproszenie Przewodniczącego grupy roboczej w obradach grupy mogą uczestniczyć inne osoby niż jej Członkowie.</w:t>
      </w:r>
    </w:p>
    <w:p w14:paraId="146C2978" w14:textId="77777777"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Grupa robocza może przedkładać Komitetowi propozycje uchwał.</w:t>
      </w:r>
    </w:p>
    <w:p w14:paraId="147F8F47" w14:textId="77777777"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Przewodniczący grupy roboczej przedkłada Komitetowi raz w roku sprawozdanie z realizacji zadań grupy roboczej.</w:t>
      </w:r>
    </w:p>
    <w:p w14:paraId="7CA8507C" w14:textId="77777777"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Obsługę grup roboczych zapewnia Sekretariat Komitetu.</w:t>
      </w:r>
    </w:p>
    <w:p w14:paraId="6024A001" w14:textId="77777777"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Sekretariat Komitetu sporządza notatki, sprawozdania lub protokoły z prac grupy roboczej w terminie do 40 dni roboczych od spotkania grupy roboczej. Po zatwierdzeniu ich przez Przewodniczącego grupy roboczej, Sekretariat Komitetu udostępnia je wszystkim osobom wyznaczonym do składu Komitetu.</w:t>
      </w:r>
    </w:p>
    <w:p w14:paraId="781B230C" w14:textId="2DC54117"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Informacja o powołanych grupach roboczych działających w ramach Komitetu, w tym o ich składzie i pracach podawana jest do publicznej wiadomości poprzez zamieszczenie na stronie internetowej przeznaczonej do publikacji informacji związanych z FEŁ2027.</w:t>
      </w:r>
    </w:p>
    <w:p w14:paraId="441C77A6" w14:textId="676459DC" w:rsidR="0010170B" w:rsidRPr="0010170B" w:rsidRDefault="0010170B" w:rsidP="0010170B">
      <w:pPr>
        <w:pStyle w:val="Akapitzlist"/>
        <w:numPr>
          <w:ilvl w:val="0"/>
          <w:numId w:val="21"/>
        </w:numPr>
        <w:spacing w:line="360" w:lineRule="auto"/>
        <w:ind w:left="567" w:hanging="425"/>
        <w:rPr>
          <w:rFonts w:ascii="Arial" w:hAnsi="Arial" w:cs="Arial"/>
          <w:sz w:val="24"/>
          <w:szCs w:val="24"/>
        </w:rPr>
      </w:pPr>
      <w:r w:rsidRPr="0010170B">
        <w:rPr>
          <w:rFonts w:ascii="Arial" w:hAnsi="Arial" w:cs="Arial"/>
          <w:sz w:val="24"/>
          <w:szCs w:val="24"/>
        </w:rPr>
        <w:t xml:space="preserve">Posiedzenia grup roboczych mogą być rejestrowane w formie zapisu dźwiękowego lub audiowizualnego na potrzeby sporządzenia </w:t>
      </w:r>
      <w:r w:rsidR="004E022D" w:rsidRPr="00700947">
        <w:rPr>
          <w:rFonts w:ascii="Arial" w:hAnsi="Arial" w:cs="Arial"/>
          <w:sz w:val="24"/>
          <w:szCs w:val="24"/>
        </w:rPr>
        <w:t>przez Sekretariat Komitetu</w:t>
      </w:r>
      <w:r w:rsidR="004E022D">
        <w:rPr>
          <w:rFonts w:ascii="Arial" w:hAnsi="Arial" w:cs="Arial"/>
          <w:sz w:val="24"/>
          <w:szCs w:val="24"/>
        </w:rPr>
        <w:t xml:space="preserve"> </w:t>
      </w:r>
      <w:r w:rsidRPr="0010170B">
        <w:rPr>
          <w:rFonts w:ascii="Arial" w:hAnsi="Arial" w:cs="Arial"/>
          <w:sz w:val="24"/>
          <w:szCs w:val="24"/>
        </w:rPr>
        <w:t>notatki, sprawozdania lub protokołu, o których mowa w ust. 11.</w:t>
      </w:r>
    </w:p>
    <w:p w14:paraId="1326F18D" w14:textId="7F84E386" w:rsidR="0010170B" w:rsidRPr="0010170B" w:rsidRDefault="0010170B" w:rsidP="0010170B">
      <w:pPr>
        <w:spacing w:line="360" w:lineRule="auto"/>
        <w:ind w:left="567" w:hanging="425"/>
        <w:jc w:val="center"/>
        <w:rPr>
          <w:rFonts w:ascii="Arial" w:hAnsi="Arial" w:cs="Arial"/>
          <w:sz w:val="24"/>
          <w:szCs w:val="24"/>
        </w:rPr>
      </w:pPr>
      <w:r w:rsidRPr="0010170B">
        <w:rPr>
          <w:rFonts w:ascii="Arial" w:hAnsi="Arial" w:cs="Arial"/>
          <w:b/>
          <w:sz w:val="24"/>
          <w:szCs w:val="24"/>
        </w:rPr>
        <w:t xml:space="preserve">§ </w:t>
      </w:r>
      <w:r w:rsidR="005840F6">
        <w:rPr>
          <w:rFonts w:ascii="Arial" w:hAnsi="Arial" w:cs="Arial"/>
          <w:b/>
          <w:sz w:val="24"/>
          <w:szCs w:val="24"/>
        </w:rPr>
        <w:t>9</w:t>
      </w:r>
    </w:p>
    <w:p w14:paraId="580D6452" w14:textId="77777777" w:rsidR="0010170B" w:rsidRPr="0010170B" w:rsidRDefault="0010170B" w:rsidP="0079105A">
      <w:pPr>
        <w:spacing w:after="120" w:line="360" w:lineRule="auto"/>
        <w:ind w:left="567" w:hanging="425"/>
        <w:jc w:val="center"/>
        <w:rPr>
          <w:rFonts w:ascii="Arial" w:hAnsi="Arial" w:cs="Arial"/>
          <w:sz w:val="24"/>
          <w:szCs w:val="24"/>
        </w:rPr>
      </w:pPr>
      <w:r w:rsidRPr="0010170B">
        <w:rPr>
          <w:rFonts w:ascii="Arial" w:hAnsi="Arial" w:cs="Arial"/>
          <w:b/>
          <w:sz w:val="24"/>
          <w:szCs w:val="24"/>
        </w:rPr>
        <w:t>Protokoły</w:t>
      </w:r>
    </w:p>
    <w:p w14:paraId="14CE7D2D" w14:textId="2819769B" w:rsidR="0010170B" w:rsidRPr="0010170B" w:rsidRDefault="0010170B" w:rsidP="0010170B">
      <w:pPr>
        <w:pStyle w:val="Akapitzlist"/>
        <w:numPr>
          <w:ilvl w:val="0"/>
          <w:numId w:val="18"/>
        </w:numPr>
        <w:spacing w:line="360" w:lineRule="auto"/>
        <w:ind w:left="567" w:hanging="425"/>
        <w:rPr>
          <w:rFonts w:ascii="Arial" w:hAnsi="Arial" w:cs="Arial"/>
          <w:sz w:val="24"/>
          <w:szCs w:val="24"/>
        </w:rPr>
      </w:pPr>
      <w:r w:rsidRPr="0010170B">
        <w:rPr>
          <w:rFonts w:ascii="Arial" w:hAnsi="Arial" w:cs="Arial"/>
          <w:sz w:val="24"/>
          <w:szCs w:val="24"/>
        </w:rPr>
        <w:t xml:space="preserve">Z każdego posiedzenia Komitetu sporządzany jest protokół, który </w:t>
      </w:r>
      <w:r w:rsidR="0044730A" w:rsidRPr="0010170B">
        <w:rPr>
          <w:rFonts w:ascii="Arial" w:hAnsi="Arial" w:cs="Arial"/>
          <w:sz w:val="24"/>
          <w:szCs w:val="24"/>
        </w:rPr>
        <w:t>obejmuj</w:t>
      </w:r>
      <w:r w:rsidR="0044730A">
        <w:rPr>
          <w:rFonts w:ascii="Arial" w:hAnsi="Arial" w:cs="Arial"/>
          <w:sz w:val="24"/>
          <w:szCs w:val="24"/>
        </w:rPr>
        <w:t>e</w:t>
      </w:r>
      <w:r w:rsidRPr="0010170B">
        <w:rPr>
          <w:rFonts w:ascii="Arial" w:hAnsi="Arial" w:cs="Arial"/>
          <w:sz w:val="24"/>
          <w:szCs w:val="24"/>
        </w:rPr>
        <w:t>:</w:t>
      </w:r>
    </w:p>
    <w:p w14:paraId="50A4E397" w14:textId="77777777" w:rsidR="0010170B" w:rsidRPr="0010170B" w:rsidRDefault="0010170B" w:rsidP="0010170B">
      <w:pPr>
        <w:pStyle w:val="Akapitzlist"/>
        <w:numPr>
          <w:ilvl w:val="0"/>
          <w:numId w:val="13"/>
        </w:numPr>
        <w:spacing w:line="360" w:lineRule="auto"/>
        <w:ind w:left="992" w:hanging="425"/>
        <w:rPr>
          <w:rFonts w:ascii="Arial" w:hAnsi="Arial" w:cs="Arial"/>
          <w:sz w:val="24"/>
          <w:szCs w:val="24"/>
        </w:rPr>
      </w:pPr>
      <w:r w:rsidRPr="0010170B">
        <w:rPr>
          <w:rFonts w:ascii="Arial" w:hAnsi="Arial" w:cs="Arial"/>
          <w:sz w:val="24"/>
          <w:szCs w:val="24"/>
        </w:rPr>
        <w:t>porządek obrad;</w:t>
      </w:r>
    </w:p>
    <w:p w14:paraId="60BBF331" w14:textId="77777777" w:rsidR="0010170B" w:rsidRPr="0010170B" w:rsidRDefault="0010170B" w:rsidP="0010170B">
      <w:pPr>
        <w:pStyle w:val="Akapitzlist"/>
        <w:numPr>
          <w:ilvl w:val="0"/>
          <w:numId w:val="13"/>
        </w:numPr>
        <w:spacing w:line="360" w:lineRule="auto"/>
        <w:ind w:left="992" w:hanging="425"/>
        <w:rPr>
          <w:rFonts w:ascii="Arial" w:hAnsi="Arial" w:cs="Arial"/>
          <w:sz w:val="24"/>
          <w:szCs w:val="24"/>
        </w:rPr>
      </w:pPr>
      <w:r w:rsidRPr="0010170B">
        <w:rPr>
          <w:rFonts w:ascii="Arial" w:hAnsi="Arial" w:cs="Arial"/>
          <w:sz w:val="24"/>
          <w:szCs w:val="24"/>
        </w:rPr>
        <w:t>imienną listę uczestników obrad;</w:t>
      </w:r>
    </w:p>
    <w:p w14:paraId="256D88C0" w14:textId="77777777" w:rsidR="0010170B" w:rsidRPr="0010170B" w:rsidRDefault="0010170B" w:rsidP="0010170B">
      <w:pPr>
        <w:pStyle w:val="Akapitzlist"/>
        <w:numPr>
          <w:ilvl w:val="0"/>
          <w:numId w:val="13"/>
        </w:numPr>
        <w:spacing w:line="360" w:lineRule="auto"/>
        <w:ind w:left="992" w:hanging="425"/>
        <w:rPr>
          <w:rFonts w:ascii="Arial" w:hAnsi="Arial" w:cs="Arial"/>
          <w:sz w:val="24"/>
          <w:szCs w:val="24"/>
        </w:rPr>
      </w:pPr>
      <w:r w:rsidRPr="0010170B">
        <w:rPr>
          <w:rFonts w:ascii="Arial" w:hAnsi="Arial" w:cs="Arial"/>
          <w:sz w:val="24"/>
          <w:szCs w:val="24"/>
        </w:rPr>
        <w:t>informacje na temat głosowania nad uchwałami;</w:t>
      </w:r>
    </w:p>
    <w:p w14:paraId="76240171" w14:textId="77777777" w:rsidR="0010170B" w:rsidRPr="0010170B" w:rsidRDefault="0010170B" w:rsidP="0010170B">
      <w:pPr>
        <w:pStyle w:val="Akapitzlist"/>
        <w:numPr>
          <w:ilvl w:val="0"/>
          <w:numId w:val="13"/>
        </w:numPr>
        <w:spacing w:line="360" w:lineRule="auto"/>
        <w:ind w:left="992" w:hanging="425"/>
        <w:rPr>
          <w:rFonts w:ascii="Arial" w:hAnsi="Arial" w:cs="Arial"/>
          <w:sz w:val="24"/>
          <w:szCs w:val="24"/>
        </w:rPr>
      </w:pPr>
      <w:r w:rsidRPr="0010170B">
        <w:rPr>
          <w:rFonts w:ascii="Arial" w:hAnsi="Arial" w:cs="Arial"/>
          <w:sz w:val="24"/>
          <w:szCs w:val="24"/>
        </w:rPr>
        <w:t>treść uchwał przyjętych przez Komitet;</w:t>
      </w:r>
    </w:p>
    <w:p w14:paraId="5E584821" w14:textId="77777777" w:rsidR="0010170B" w:rsidRPr="0010170B" w:rsidRDefault="0010170B" w:rsidP="0010170B">
      <w:pPr>
        <w:pStyle w:val="Akapitzlist"/>
        <w:numPr>
          <w:ilvl w:val="0"/>
          <w:numId w:val="13"/>
        </w:numPr>
        <w:spacing w:line="360" w:lineRule="auto"/>
        <w:ind w:left="992" w:hanging="425"/>
        <w:rPr>
          <w:rFonts w:ascii="Arial" w:hAnsi="Arial" w:cs="Arial"/>
          <w:sz w:val="24"/>
          <w:szCs w:val="24"/>
        </w:rPr>
      </w:pPr>
      <w:r w:rsidRPr="0010170B">
        <w:rPr>
          <w:rFonts w:ascii="Arial" w:hAnsi="Arial" w:cs="Arial"/>
          <w:sz w:val="24"/>
          <w:szCs w:val="24"/>
        </w:rPr>
        <w:t>zaprezentowane stanowiska i opinie (ze wskazaniem osób je przedstawiających i podmiotów wyznaczających te osoby);</w:t>
      </w:r>
    </w:p>
    <w:p w14:paraId="7BD41265" w14:textId="77777777" w:rsidR="0010170B" w:rsidRDefault="0010170B" w:rsidP="0010170B">
      <w:pPr>
        <w:pStyle w:val="Akapitzlist"/>
        <w:numPr>
          <w:ilvl w:val="0"/>
          <w:numId w:val="13"/>
        </w:numPr>
        <w:spacing w:line="360" w:lineRule="auto"/>
        <w:ind w:left="992" w:hanging="425"/>
        <w:rPr>
          <w:rFonts w:ascii="Arial" w:hAnsi="Arial" w:cs="Arial"/>
          <w:sz w:val="24"/>
          <w:szCs w:val="24"/>
        </w:rPr>
      </w:pPr>
      <w:r w:rsidRPr="0010170B">
        <w:rPr>
          <w:rFonts w:ascii="Arial" w:hAnsi="Arial" w:cs="Arial"/>
          <w:sz w:val="24"/>
          <w:szCs w:val="24"/>
        </w:rPr>
        <w:t>inne ustalenia Komitetu i Przewodniczącego Komitetu;</w:t>
      </w:r>
    </w:p>
    <w:p w14:paraId="11D2A8ED" w14:textId="77777777" w:rsidR="0044730A" w:rsidRPr="0010170B" w:rsidRDefault="0044730A" w:rsidP="0010170B">
      <w:pPr>
        <w:pStyle w:val="Akapitzlist"/>
        <w:numPr>
          <w:ilvl w:val="0"/>
          <w:numId w:val="13"/>
        </w:numPr>
        <w:spacing w:line="360" w:lineRule="auto"/>
        <w:ind w:left="992" w:hanging="425"/>
        <w:rPr>
          <w:rFonts w:ascii="Arial" w:hAnsi="Arial" w:cs="Arial"/>
          <w:sz w:val="24"/>
          <w:szCs w:val="24"/>
        </w:rPr>
      </w:pPr>
      <w:r>
        <w:rPr>
          <w:rFonts w:ascii="Arial" w:hAnsi="Arial" w:cs="Arial"/>
          <w:sz w:val="24"/>
          <w:szCs w:val="24"/>
        </w:rPr>
        <w:t>prezentacje wygłoszone podczas posiedzenia Komitetu.</w:t>
      </w:r>
    </w:p>
    <w:p w14:paraId="59A745DE" w14:textId="77777777" w:rsidR="0010170B" w:rsidRPr="0010170B" w:rsidRDefault="0010170B" w:rsidP="0010170B">
      <w:pPr>
        <w:pStyle w:val="Akapitzlist"/>
        <w:numPr>
          <w:ilvl w:val="0"/>
          <w:numId w:val="18"/>
        </w:numPr>
        <w:spacing w:line="360" w:lineRule="auto"/>
        <w:ind w:left="567" w:hanging="425"/>
        <w:rPr>
          <w:rFonts w:ascii="Arial" w:hAnsi="Arial" w:cs="Arial"/>
          <w:sz w:val="24"/>
          <w:szCs w:val="24"/>
        </w:rPr>
      </w:pPr>
      <w:r w:rsidRPr="0010170B">
        <w:rPr>
          <w:rFonts w:ascii="Arial" w:hAnsi="Arial" w:cs="Arial"/>
          <w:sz w:val="24"/>
          <w:szCs w:val="24"/>
        </w:rPr>
        <w:lastRenderedPageBreak/>
        <w:t>Sekretariat Komitetu sporządza protokół w terminie do 30 dni roboczych od dnia posiedzenia, przy czym w szczególnie uzasadnionych przypadkach możliwe jest wydłużenie tego terminu do 40 dni roboczych.</w:t>
      </w:r>
    </w:p>
    <w:p w14:paraId="01303137" w14:textId="77777777" w:rsidR="0010170B" w:rsidRPr="0010170B" w:rsidRDefault="0010170B" w:rsidP="0010170B">
      <w:pPr>
        <w:pStyle w:val="Akapitzlist"/>
        <w:numPr>
          <w:ilvl w:val="0"/>
          <w:numId w:val="18"/>
        </w:numPr>
        <w:spacing w:line="360" w:lineRule="auto"/>
        <w:ind w:left="567" w:hanging="425"/>
        <w:rPr>
          <w:rFonts w:ascii="Arial" w:hAnsi="Arial" w:cs="Arial"/>
          <w:sz w:val="24"/>
          <w:szCs w:val="24"/>
        </w:rPr>
      </w:pPr>
      <w:r w:rsidRPr="0010170B">
        <w:rPr>
          <w:rFonts w:ascii="Arial" w:hAnsi="Arial" w:cs="Arial"/>
          <w:sz w:val="24"/>
          <w:szCs w:val="24"/>
        </w:rPr>
        <w:t>Sekretariat Komitetu rozsyła projekt protokołu w formie elektronicznej do przedstawicieli podmiotów wchodzących w skład Komitetu i pozostałych uczestników posiedzenia Komitetu, którzy w terminie 10 dni roboczych od daty jego rozesłania mogą zgłaszać uwagi do projektu protokołu. Brak uwag oznacza przyjęcie protokołu.</w:t>
      </w:r>
    </w:p>
    <w:p w14:paraId="30DCBD1C" w14:textId="73E7D393" w:rsidR="0010170B" w:rsidRPr="0010170B" w:rsidRDefault="0010170B" w:rsidP="0010170B">
      <w:pPr>
        <w:pStyle w:val="Akapitzlist"/>
        <w:numPr>
          <w:ilvl w:val="0"/>
          <w:numId w:val="18"/>
        </w:numPr>
        <w:spacing w:line="360" w:lineRule="auto"/>
        <w:ind w:left="567" w:hanging="425"/>
        <w:rPr>
          <w:rFonts w:ascii="Arial" w:hAnsi="Arial" w:cs="Arial"/>
          <w:sz w:val="24"/>
          <w:szCs w:val="24"/>
        </w:rPr>
      </w:pPr>
      <w:r w:rsidRPr="0010170B">
        <w:rPr>
          <w:rFonts w:ascii="Arial" w:hAnsi="Arial" w:cs="Arial"/>
          <w:sz w:val="24"/>
          <w:szCs w:val="24"/>
        </w:rPr>
        <w:t xml:space="preserve">W przypadku ewentualnych uwag wprowadza się poprawki. Stanowisko Instytucji Zarządzającej do uwag oraz poprawiony projekt protokołu jest ponownie rozsyłany do osób wyznaczonych do Komitetu i pozostałych uczestników posiedzenia Komitetu w ciągu 14 dni roboczych, jedynie w przypadku zmian wprowadzonych w wyniku zgłoszonych uwag merytorycznych. Jeżeli w ciągu kolejnych 7 dni roboczych nie wpłyną uwagi do nowej wersji protokołu, wówczas uznaje się tę wersję za przyjętą. W przypadku kolejnych uwag merytorycznych etap, o którym mowa w zdaniu 3, jest kontynuowany do momentu ich braku, wówczas </w:t>
      </w:r>
      <w:r w:rsidR="006C4644" w:rsidRPr="0010170B">
        <w:rPr>
          <w:rFonts w:ascii="Arial" w:hAnsi="Arial" w:cs="Arial"/>
          <w:sz w:val="24"/>
          <w:szCs w:val="24"/>
        </w:rPr>
        <w:t>uznaj</w:t>
      </w:r>
      <w:r w:rsidR="006C4644">
        <w:rPr>
          <w:rFonts w:ascii="Arial" w:hAnsi="Arial" w:cs="Arial"/>
          <w:sz w:val="24"/>
          <w:szCs w:val="24"/>
        </w:rPr>
        <w:t>e</w:t>
      </w:r>
      <w:r w:rsidR="006C4644" w:rsidRPr="0010170B">
        <w:rPr>
          <w:rFonts w:ascii="Arial" w:hAnsi="Arial" w:cs="Arial"/>
          <w:sz w:val="24"/>
          <w:szCs w:val="24"/>
        </w:rPr>
        <w:t xml:space="preserve"> </w:t>
      </w:r>
      <w:r w:rsidRPr="0010170B">
        <w:rPr>
          <w:rFonts w:ascii="Arial" w:hAnsi="Arial" w:cs="Arial"/>
          <w:sz w:val="24"/>
          <w:szCs w:val="24"/>
        </w:rPr>
        <w:t>się taką wersję protokołu za przyjętą.</w:t>
      </w:r>
      <w:r w:rsidRPr="0010170B">
        <w:rPr>
          <w:rFonts w:ascii="Arial" w:hAnsi="Arial" w:cs="Arial"/>
          <w:b/>
          <w:sz w:val="24"/>
          <w:szCs w:val="24"/>
        </w:rPr>
        <w:t xml:space="preserve"> </w:t>
      </w:r>
    </w:p>
    <w:p w14:paraId="1F4FA282" w14:textId="22E11DD4" w:rsidR="006C4644" w:rsidRDefault="0010170B" w:rsidP="006C4644">
      <w:pPr>
        <w:pStyle w:val="Akapitzlist"/>
        <w:numPr>
          <w:ilvl w:val="0"/>
          <w:numId w:val="18"/>
        </w:numPr>
        <w:spacing w:line="360" w:lineRule="auto"/>
        <w:ind w:left="567" w:hanging="425"/>
        <w:rPr>
          <w:rFonts w:ascii="Arial" w:hAnsi="Arial" w:cs="Arial"/>
          <w:sz w:val="24"/>
          <w:szCs w:val="24"/>
        </w:rPr>
      </w:pPr>
      <w:r w:rsidRPr="0010170B">
        <w:rPr>
          <w:rFonts w:ascii="Arial" w:hAnsi="Arial" w:cs="Arial"/>
          <w:sz w:val="24"/>
          <w:szCs w:val="24"/>
        </w:rPr>
        <w:t>Po podpisaniu protokołu przez Przewodniczącego Komitetu lub osobę go zastępującą, Sekretariat Komitetu zamieszcza go</w:t>
      </w:r>
      <w:r w:rsidRPr="0010170B">
        <w:rPr>
          <w:rFonts w:ascii="Arial" w:hAnsi="Arial" w:cs="Arial"/>
          <w:b/>
          <w:sz w:val="24"/>
          <w:szCs w:val="24"/>
        </w:rPr>
        <w:t xml:space="preserve"> </w:t>
      </w:r>
      <w:r w:rsidRPr="0010170B">
        <w:rPr>
          <w:rFonts w:ascii="Arial" w:hAnsi="Arial" w:cs="Arial"/>
          <w:sz w:val="24"/>
          <w:szCs w:val="24"/>
        </w:rPr>
        <w:t xml:space="preserve">na stronie internetowej przeznaczonej do publikacji informacji związanych z FEŁ 2027 </w:t>
      </w:r>
      <w:r w:rsidR="001731E1">
        <w:rPr>
          <w:rFonts w:ascii="Arial" w:hAnsi="Arial" w:cs="Arial"/>
          <w:sz w:val="24"/>
          <w:szCs w:val="24"/>
        </w:rPr>
        <w:t xml:space="preserve">oraz przesyła informację o jego zamieszczeniu osobom wyznaczonym do składu Komitetu </w:t>
      </w:r>
      <w:r w:rsidR="009D6AC9">
        <w:rPr>
          <w:rFonts w:ascii="Arial" w:hAnsi="Arial" w:cs="Arial"/>
          <w:sz w:val="24"/>
          <w:szCs w:val="24"/>
        </w:rPr>
        <w:t>i</w:t>
      </w:r>
      <w:r w:rsidR="001731E1">
        <w:rPr>
          <w:rFonts w:ascii="Arial" w:hAnsi="Arial" w:cs="Arial"/>
          <w:sz w:val="24"/>
          <w:szCs w:val="24"/>
        </w:rPr>
        <w:t xml:space="preserve"> uczestniczący</w:t>
      </w:r>
      <w:r w:rsidR="009D6AC9">
        <w:rPr>
          <w:rFonts w:ascii="Arial" w:hAnsi="Arial" w:cs="Arial"/>
          <w:sz w:val="24"/>
          <w:szCs w:val="24"/>
        </w:rPr>
        <w:t>m</w:t>
      </w:r>
      <w:r w:rsidR="001731E1">
        <w:rPr>
          <w:rFonts w:ascii="Arial" w:hAnsi="Arial" w:cs="Arial"/>
          <w:sz w:val="24"/>
          <w:szCs w:val="24"/>
        </w:rPr>
        <w:t xml:space="preserve"> w jego pracach</w:t>
      </w:r>
      <w:r w:rsidRPr="0010170B">
        <w:rPr>
          <w:rFonts w:ascii="Arial" w:hAnsi="Arial" w:cs="Arial"/>
          <w:sz w:val="24"/>
          <w:szCs w:val="24"/>
        </w:rPr>
        <w:t>.</w:t>
      </w:r>
    </w:p>
    <w:p w14:paraId="4D1A1135" w14:textId="77777777" w:rsidR="006C4644" w:rsidRPr="00085B07" w:rsidRDefault="006C4644" w:rsidP="006C4644">
      <w:pPr>
        <w:pStyle w:val="Akapitzlist"/>
        <w:numPr>
          <w:ilvl w:val="0"/>
          <w:numId w:val="18"/>
        </w:numPr>
        <w:spacing w:line="360" w:lineRule="auto"/>
        <w:ind w:left="567" w:hanging="425"/>
        <w:rPr>
          <w:rFonts w:ascii="Arial" w:hAnsi="Arial" w:cs="Arial"/>
          <w:sz w:val="24"/>
          <w:szCs w:val="24"/>
        </w:rPr>
      </w:pPr>
      <w:r w:rsidRPr="00085B07">
        <w:rPr>
          <w:rFonts w:ascii="Arial" w:hAnsi="Arial" w:cs="Arial"/>
          <w:sz w:val="24"/>
          <w:szCs w:val="24"/>
        </w:rPr>
        <w:t>Sposób udostępniania informacji z prac komitetu, uwzględnia potrzeby osób ze szczególnymi potrzebami, w tym osób z niepełnosprawnościami.</w:t>
      </w:r>
    </w:p>
    <w:p w14:paraId="7C12F461" w14:textId="10A774C3" w:rsidR="0010170B" w:rsidRPr="0010170B" w:rsidRDefault="0010170B" w:rsidP="0010170B">
      <w:pPr>
        <w:pStyle w:val="Akapitzlist"/>
        <w:numPr>
          <w:ilvl w:val="0"/>
          <w:numId w:val="18"/>
        </w:numPr>
        <w:spacing w:line="360" w:lineRule="auto"/>
        <w:ind w:left="567" w:hanging="425"/>
        <w:rPr>
          <w:rFonts w:ascii="Arial" w:hAnsi="Arial" w:cs="Arial"/>
          <w:sz w:val="24"/>
          <w:szCs w:val="24"/>
        </w:rPr>
      </w:pPr>
      <w:r w:rsidRPr="0010170B">
        <w:rPr>
          <w:rFonts w:ascii="Arial" w:hAnsi="Arial" w:cs="Arial"/>
          <w:sz w:val="24"/>
          <w:szCs w:val="24"/>
        </w:rPr>
        <w:t xml:space="preserve">Posiedzenia Komitetu mogą być rejestrowane w formie zapisu dźwiękowego lub audiowizualnego na potrzeby sporządzania </w:t>
      </w:r>
      <w:r w:rsidR="00621D5E" w:rsidRPr="00700947">
        <w:rPr>
          <w:rFonts w:ascii="Arial" w:hAnsi="Arial" w:cs="Arial"/>
          <w:sz w:val="24"/>
          <w:szCs w:val="24"/>
        </w:rPr>
        <w:t>przez Sekretariat Komitetu</w:t>
      </w:r>
      <w:r w:rsidR="00621D5E">
        <w:rPr>
          <w:rFonts w:ascii="Arial" w:hAnsi="Arial" w:cs="Arial"/>
          <w:sz w:val="24"/>
          <w:szCs w:val="24"/>
        </w:rPr>
        <w:t xml:space="preserve"> </w:t>
      </w:r>
      <w:r w:rsidRPr="0010170B">
        <w:rPr>
          <w:rFonts w:ascii="Arial" w:hAnsi="Arial" w:cs="Arial"/>
          <w:sz w:val="24"/>
          <w:szCs w:val="24"/>
        </w:rPr>
        <w:t>protokołu, o którym mowa w ust. 1.</w:t>
      </w:r>
    </w:p>
    <w:p w14:paraId="7E3638C0" w14:textId="1FACA23E" w:rsidR="0010170B" w:rsidRPr="0010170B" w:rsidRDefault="0010170B" w:rsidP="0010170B">
      <w:pPr>
        <w:spacing w:line="360" w:lineRule="auto"/>
        <w:ind w:left="567" w:hanging="425"/>
        <w:jc w:val="center"/>
        <w:rPr>
          <w:rFonts w:ascii="Arial" w:hAnsi="Arial" w:cs="Arial"/>
          <w:sz w:val="24"/>
          <w:szCs w:val="24"/>
        </w:rPr>
      </w:pPr>
      <w:r w:rsidRPr="0010170B">
        <w:rPr>
          <w:rFonts w:ascii="Arial" w:hAnsi="Arial" w:cs="Arial"/>
          <w:b/>
          <w:sz w:val="24"/>
          <w:szCs w:val="24"/>
        </w:rPr>
        <w:t xml:space="preserve">§ </w:t>
      </w:r>
      <w:r w:rsidR="005840F6">
        <w:rPr>
          <w:rFonts w:ascii="Arial" w:hAnsi="Arial" w:cs="Arial"/>
          <w:b/>
          <w:sz w:val="24"/>
          <w:szCs w:val="24"/>
        </w:rPr>
        <w:t>10</w:t>
      </w:r>
    </w:p>
    <w:p w14:paraId="012C2659" w14:textId="77777777" w:rsidR="0010170B" w:rsidRPr="0010170B" w:rsidRDefault="0010170B" w:rsidP="0010170B">
      <w:pPr>
        <w:spacing w:line="360" w:lineRule="auto"/>
        <w:ind w:left="567" w:hanging="425"/>
        <w:jc w:val="center"/>
        <w:rPr>
          <w:rFonts w:ascii="Arial" w:hAnsi="Arial" w:cs="Arial"/>
          <w:sz w:val="24"/>
          <w:szCs w:val="24"/>
        </w:rPr>
      </w:pPr>
      <w:r w:rsidRPr="0010170B">
        <w:rPr>
          <w:rFonts w:ascii="Arial" w:hAnsi="Arial" w:cs="Arial"/>
          <w:b/>
          <w:sz w:val="24"/>
          <w:szCs w:val="24"/>
        </w:rPr>
        <w:t>Zapobieganie konfliktom interesów</w:t>
      </w:r>
    </w:p>
    <w:p w14:paraId="15C7DCE8" w14:textId="74CE5A4C" w:rsidR="0010170B" w:rsidRPr="0010170B" w:rsidRDefault="0010170B" w:rsidP="0010170B">
      <w:pPr>
        <w:pStyle w:val="Akapitzlist"/>
        <w:numPr>
          <w:ilvl w:val="0"/>
          <w:numId w:val="29"/>
        </w:numPr>
        <w:spacing w:line="360" w:lineRule="auto"/>
        <w:ind w:left="567" w:hanging="425"/>
        <w:rPr>
          <w:rFonts w:ascii="Arial" w:hAnsi="Arial" w:cs="Arial"/>
          <w:sz w:val="24"/>
          <w:szCs w:val="24"/>
        </w:rPr>
      </w:pPr>
      <w:r w:rsidRPr="0010170B">
        <w:rPr>
          <w:rFonts w:ascii="Arial" w:hAnsi="Arial" w:cs="Arial"/>
          <w:sz w:val="24"/>
          <w:szCs w:val="24"/>
        </w:rPr>
        <w:t xml:space="preserve">W zakresie zapobiegania konfliktom interesów zastosowanie ma art. 61 Rozporządzenia Parlamentu Europejskiego i Rady nr </w:t>
      </w:r>
      <w:r w:rsidR="004A4ED1">
        <w:rPr>
          <w:rFonts w:ascii="Arial" w:hAnsi="Arial" w:cs="Arial"/>
          <w:sz w:val="24"/>
          <w:szCs w:val="24"/>
        </w:rPr>
        <w:t>2024/2509</w:t>
      </w:r>
      <w:r w:rsidRPr="0010170B">
        <w:rPr>
          <w:rFonts w:ascii="Arial" w:hAnsi="Arial" w:cs="Arial"/>
          <w:sz w:val="24"/>
          <w:szCs w:val="24"/>
        </w:rPr>
        <w:t xml:space="preserve"> z dnia </w:t>
      </w:r>
      <w:r w:rsidR="004A4ED1">
        <w:rPr>
          <w:rFonts w:ascii="Arial" w:hAnsi="Arial" w:cs="Arial"/>
          <w:sz w:val="24"/>
          <w:szCs w:val="24"/>
        </w:rPr>
        <w:t>23</w:t>
      </w:r>
      <w:r w:rsidR="004A4ED1" w:rsidRPr="0010170B">
        <w:rPr>
          <w:rFonts w:ascii="Arial" w:hAnsi="Arial" w:cs="Arial"/>
          <w:sz w:val="24"/>
          <w:szCs w:val="24"/>
        </w:rPr>
        <w:t xml:space="preserve"> </w:t>
      </w:r>
      <w:r w:rsidR="004A4ED1">
        <w:rPr>
          <w:rFonts w:ascii="Arial" w:hAnsi="Arial" w:cs="Arial"/>
          <w:sz w:val="24"/>
          <w:szCs w:val="24"/>
        </w:rPr>
        <w:t>września</w:t>
      </w:r>
      <w:r w:rsidR="004A4ED1" w:rsidRPr="0010170B">
        <w:rPr>
          <w:rFonts w:ascii="Arial" w:hAnsi="Arial" w:cs="Arial"/>
          <w:sz w:val="24"/>
          <w:szCs w:val="24"/>
        </w:rPr>
        <w:t xml:space="preserve"> </w:t>
      </w:r>
      <w:r w:rsidR="004A4ED1" w:rsidRPr="0010170B">
        <w:rPr>
          <w:rFonts w:ascii="Arial" w:hAnsi="Arial" w:cs="Arial"/>
          <w:sz w:val="24"/>
          <w:szCs w:val="24"/>
        </w:rPr>
        <w:lastRenderedPageBreak/>
        <w:t>20</w:t>
      </w:r>
      <w:r w:rsidR="004A4ED1">
        <w:rPr>
          <w:rFonts w:ascii="Arial" w:hAnsi="Arial" w:cs="Arial"/>
          <w:sz w:val="24"/>
          <w:szCs w:val="24"/>
        </w:rPr>
        <w:t>24</w:t>
      </w:r>
      <w:r w:rsidR="004A4ED1" w:rsidRPr="0010170B">
        <w:rPr>
          <w:rFonts w:ascii="Arial" w:hAnsi="Arial" w:cs="Arial"/>
          <w:sz w:val="24"/>
          <w:szCs w:val="24"/>
        </w:rPr>
        <w:t> </w:t>
      </w:r>
      <w:r w:rsidRPr="0010170B">
        <w:rPr>
          <w:rFonts w:ascii="Arial" w:hAnsi="Arial" w:cs="Arial"/>
          <w:sz w:val="24"/>
          <w:szCs w:val="24"/>
        </w:rPr>
        <w:t>r. oraz Wytyczne dotyczące unikania konfliktów interesów i zarządzania takimi konfliktami na podstawie rozporządzenia finansowego (2021/C/121/01).</w:t>
      </w:r>
    </w:p>
    <w:p w14:paraId="3F680322" w14:textId="432E40F8" w:rsidR="00512173" w:rsidRDefault="00512173" w:rsidP="0089474A">
      <w:pPr>
        <w:pStyle w:val="Akapitzlist"/>
        <w:numPr>
          <w:ilvl w:val="0"/>
          <w:numId w:val="29"/>
        </w:numPr>
        <w:suppressAutoHyphens w:val="0"/>
        <w:spacing w:after="160" w:line="360" w:lineRule="auto"/>
        <w:ind w:left="502"/>
        <w:rPr>
          <w:rFonts w:ascii="Arial" w:eastAsiaTheme="minorHAnsi" w:hAnsi="Arial" w:cs="Arial"/>
          <w:sz w:val="24"/>
          <w:szCs w:val="24"/>
          <w:lang w:eastAsia="en-US"/>
        </w:rPr>
      </w:pPr>
      <w:r w:rsidRPr="0089474A">
        <w:rPr>
          <w:rFonts w:ascii="Arial" w:eastAsiaTheme="minorHAnsi" w:hAnsi="Arial" w:cs="Arial"/>
          <w:sz w:val="24"/>
          <w:szCs w:val="24"/>
          <w:lang w:eastAsia="en-US"/>
        </w:rPr>
        <w:t xml:space="preserve">Konflikt interesów występuje wówczas, gdy bezstronne i obiektywne pełnienie funkcji przez Członka Komitetu, Jego Zastępcę lub osoby wskazane w § 2 ust. 12 jest zagrożone z uwagi na wytyczne wskazane w art. 61 ust. 3 Rozporządzenia </w:t>
      </w:r>
      <w:r w:rsidR="004A4ED1" w:rsidRPr="0089474A">
        <w:rPr>
          <w:rFonts w:ascii="Arial" w:eastAsiaTheme="minorHAnsi" w:hAnsi="Arial" w:cs="Arial"/>
          <w:sz w:val="24"/>
          <w:szCs w:val="24"/>
          <w:lang w:eastAsia="en-US"/>
        </w:rPr>
        <w:t>20</w:t>
      </w:r>
      <w:r w:rsidR="004A4ED1">
        <w:rPr>
          <w:rFonts w:ascii="Arial" w:eastAsiaTheme="minorHAnsi" w:hAnsi="Arial" w:cs="Arial"/>
          <w:sz w:val="24"/>
          <w:szCs w:val="24"/>
          <w:lang w:eastAsia="en-US"/>
        </w:rPr>
        <w:t>24</w:t>
      </w:r>
      <w:r w:rsidRPr="0089474A">
        <w:rPr>
          <w:rFonts w:ascii="Arial" w:eastAsiaTheme="minorHAnsi" w:hAnsi="Arial" w:cs="Arial"/>
          <w:sz w:val="24"/>
          <w:szCs w:val="24"/>
          <w:lang w:eastAsia="en-US"/>
        </w:rPr>
        <w:t>/</w:t>
      </w:r>
      <w:r w:rsidR="004A4ED1">
        <w:rPr>
          <w:rFonts w:ascii="Arial" w:eastAsiaTheme="minorHAnsi" w:hAnsi="Arial" w:cs="Arial"/>
          <w:sz w:val="24"/>
          <w:szCs w:val="24"/>
          <w:lang w:eastAsia="en-US"/>
        </w:rPr>
        <w:t>2509</w:t>
      </w:r>
      <w:r w:rsidRPr="0089474A">
        <w:rPr>
          <w:rFonts w:ascii="Arial" w:eastAsiaTheme="minorHAnsi" w:hAnsi="Arial" w:cs="Arial"/>
          <w:sz w:val="24"/>
          <w:szCs w:val="24"/>
          <w:lang w:eastAsia="en-US"/>
        </w:rPr>
        <w:t xml:space="preserve"> tj. względy rodzinne, emocjonalne, sympatie polityczne lub związki z jakimkolwiek krajem, interes gospodarczy lub jakiekolwiek inne bezpośrednie lub pośrednie interesy osobiste.</w:t>
      </w:r>
    </w:p>
    <w:p w14:paraId="69A338C2" w14:textId="669682A9" w:rsidR="00512173" w:rsidRDefault="00512173" w:rsidP="0089474A">
      <w:pPr>
        <w:pStyle w:val="Akapitzlist"/>
        <w:numPr>
          <w:ilvl w:val="0"/>
          <w:numId w:val="29"/>
        </w:numPr>
        <w:suppressAutoHyphens w:val="0"/>
        <w:spacing w:after="160" w:line="360" w:lineRule="auto"/>
        <w:ind w:left="502"/>
        <w:rPr>
          <w:rFonts w:ascii="Arial" w:eastAsiaTheme="minorHAnsi" w:hAnsi="Arial" w:cs="Arial"/>
          <w:sz w:val="24"/>
          <w:szCs w:val="24"/>
          <w:lang w:eastAsia="en-US"/>
        </w:rPr>
      </w:pPr>
      <w:r w:rsidRPr="00923B77">
        <w:rPr>
          <w:rFonts w:ascii="Arial" w:eastAsiaTheme="minorHAnsi" w:hAnsi="Arial" w:cs="Arial"/>
          <w:sz w:val="24"/>
          <w:szCs w:val="24"/>
          <w:lang w:eastAsia="en-US"/>
        </w:rPr>
        <w:t>Konflikt interesów dotyczący Członka Komitetu, Jego Zastępcy lub osoby wskazanej w §</w:t>
      </w:r>
      <w:r w:rsidR="00027232">
        <w:rPr>
          <w:rFonts w:ascii="Arial" w:eastAsiaTheme="minorHAnsi" w:hAnsi="Arial" w:cs="Arial"/>
          <w:sz w:val="24"/>
          <w:szCs w:val="24"/>
          <w:lang w:eastAsia="en-US"/>
        </w:rPr>
        <w:t xml:space="preserve"> </w:t>
      </w:r>
      <w:r w:rsidRPr="00923B77">
        <w:rPr>
          <w:rFonts w:ascii="Arial" w:eastAsiaTheme="minorHAnsi" w:hAnsi="Arial" w:cs="Arial"/>
          <w:sz w:val="24"/>
          <w:szCs w:val="24"/>
          <w:lang w:eastAsia="en-US"/>
        </w:rPr>
        <w:t>2 ust. 12, który nie jest tożsamy z konfliktem podmiotu wchodzącego w skład Komitetu, może wystąpić w sytuacji, w której Komitet podejmowałby rozstrzygnięcia w indywidualnych sprawach tejże osoby lub taka osoba miałaby interes gospodarczy lub osobisty w podjęciu konkretnej decyzji przez Komitet.</w:t>
      </w:r>
    </w:p>
    <w:p w14:paraId="21562A72" w14:textId="78DEC7B0" w:rsidR="00512173" w:rsidRDefault="00512173" w:rsidP="0089474A">
      <w:pPr>
        <w:pStyle w:val="Akapitzlist"/>
        <w:numPr>
          <w:ilvl w:val="0"/>
          <w:numId w:val="29"/>
        </w:numPr>
        <w:suppressAutoHyphens w:val="0"/>
        <w:spacing w:after="160" w:line="360" w:lineRule="auto"/>
        <w:ind w:left="502"/>
        <w:rPr>
          <w:rFonts w:ascii="Arial" w:eastAsiaTheme="minorHAnsi" w:hAnsi="Arial" w:cs="Arial"/>
          <w:sz w:val="24"/>
          <w:szCs w:val="24"/>
          <w:lang w:eastAsia="en-US"/>
        </w:rPr>
      </w:pPr>
      <w:r w:rsidRPr="00923B77">
        <w:rPr>
          <w:rFonts w:ascii="Arial" w:eastAsiaTheme="minorHAnsi" w:hAnsi="Arial" w:cs="Arial"/>
          <w:sz w:val="24"/>
          <w:szCs w:val="24"/>
          <w:lang w:eastAsia="en-US"/>
        </w:rPr>
        <w:t>Nie jest konfliktem interesów posiadanie statusu eksperta, o którym mowa w art. 17 ustawy i jednocześnie pełnienie funkcji członka Komitetu lub Jego Zastępcy lub osoby wskazanej w §</w:t>
      </w:r>
      <w:r w:rsidR="00027232">
        <w:rPr>
          <w:rFonts w:ascii="Arial" w:eastAsiaTheme="minorHAnsi" w:hAnsi="Arial" w:cs="Arial"/>
          <w:sz w:val="24"/>
          <w:szCs w:val="24"/>
          <w:lang w:eastAsia="en-US"/>
        </w:rPr>
        <w:t xml:space="preserve"> </w:t>
      </w:r>
      <w:r w:rsidRPr="00923B77">
        <w:rPr>
          <w:rFonts w:ascii="Arial" w:eastAsiaTheme="minorHAnsi" w:hAnsi="Arial" w:cs="Arial"/>
          <w:sz w:val="24"/>
          <w:szCs w:val="24"/>
          <w:lang w:eastAsia="en-US"/>
        </w:rPr>
        <w:t xml:space="preserve">2 ust. 12. </w:t>
      </w:r>
    </w:p>
    <w:p w14:paraId="1B011045" w14:textId="386EDA7C" w:rsidR="00512173" w:rsidRPr="00923B77" w:rsidRDefault="00512173" w:rsidP="00923B77">
      <w:pPr>
        <w:pStyle w:val="Akapitzlist"/>
        <w:numPr>
          <w:ilvl w:val="0"/>
          <w:numId w:val="29"/>
        </w:numPr>
        <w:suppressAutoHyphens w:val="0"/>
        <w:spacing w:after="0" w:line="360" w:lineRule="auto"/>
        <w:ind w:left="502"/>
        <w:rPr>
          <w:rFonts w:ascii="Arial" w:eastAsiaTheme="minorHAnsi" w:hAnsi="Arial" w:cs="Arial"/>
          <w:sz w:val="24"/>
          <w:szCs w:val="24"/>
          <w:lang w:eastAsia="en-US"/>
        </w:rPr>
      </w:pPr>
      <w:r w:rsidRPr="00923B77">
        <w:rPr>
          <w:rFonts w:ascii="Arial" w:eastAsiaTheme="minorHAnsi" w:hAnsi="Arial" w:cs="Arial"/>
          <w:sz w:val="24"/>
          <w:szCs w:val="24"/>
          <w:lang w:eastAsia="en-US"/>
        </w:rPr>
        <w:t xml:space="preserve">Każdorazowo wraz z przekazanymi dokumentami, o których mowa w § 5 ust.7, Sekretariat Komitetu informuje Członka Komitetu, Jego Zastępcę, a także osoby wskazane w § 2 ust. 12 o obowiązku zgłoszenia w terminie </w:t>
      </w:r>
      <w:r>
        <w:rPr>
          <w:rFonts w:ascii="Arial" w:eastAsiaTheme="minorHAnsi" w:hAnsi="Arial" w:cs="Arial"/>
          <w:sz w:val="24"/>
          <w:szCs w:val="24"/>
          <w:lang w:eastAsia="en-US"/>
        </w:rPr>
        <w:t>3</w:t>
      </w:r>
      <w:r w:rsidRPr="00923B77">
        <w:rPr>
          <w:rFonts w:ascii="Arial" w:eastAsiaTheme="minorHAnsi" w:hAnsi="Arial" w:cs="Arial"/>
          <w:sz w:val="24"/>
          <w:szCs w:val="24"/>
          <w:lang w:eastAsia="en-US"/>
        </w:rPr>
        <w:t xml:space="preserve"> dni </w:t>
      </w:r>
      <w:r>
        <w:rPr>
          <w:rFonts w:ascii="Arial" w:eastAsiaTheme="minorHAnsi" w:hAnsi="Arial" w:cs="Arial"/>
          <w:sz w:val="24"/>
          <w:szCs w:val="24"/>
          <w:lang w:eastAsia="en-US"/>
        </w:rPr>
        <w:t xml:space="preserve">roboczych </w:t>
      </w:r>
      <w:r w:rsidRPr="00923B77">
        <w:rPr>
          <w:rFonts w:ascii="Arial" w:eastAsiaTheme="minorHAnsi" w:hAnsi="Arial" w:cs="Arial"/>
          <w:sz w:val="24"/>
          <w:szCs w:val="24"/>
          <w:lang w:eastAsia="en-US"/>
        </w:rPr>
        <w:t>od otrzymania tych dokumentów, informacji o :</w:t>
      </w:r>
    </w:p>
    <w:p w14:paraId="72969CE4" w14:textId="77777777" w:rsidR="00512173" w:rsidRDefault="00512173" w:rsidP="00923B77">
      <w:pPr>
        <w:numPr>
          <w:ilvl w:val="0"/>
          <w:numId w:val="37"/>
        </w:numPr>
        <w:suppressAutoHyphens w:val="0"/>
        <w:spacing w:after="160" w:line="360" w:lineRule="auto"/>
        <w:ind w:left="870"/>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konflikcie interesów lub</w:t>
      </w:r>
    </w:p>
    <w:p w14:paraId="4C28C694" w14:textId="671D857B" w:rsidR="00512173" w:rsidRPr="00512173" w:rsidRDefault="00512173" w:rsidP="00923B77">
      <w:pPr>
        <w:numPr>
          <w:ilvl w:val="0"/>
          <w:numId w:val="37"/>
        </w:numPr>
        <w:suppressAutoHyphens w:val="0"/>
        <w:spacing w:after="0" w:line="360" w:lineRule="auto"/>
        <w:ind w:left="870"/>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 xml:space="preserve">ryzyku wystąpienia konfliktu interesów. </w:t>
      </w:r>
    </w:p>
    <w:p w14:paraId="3D580F8C" w14:textId="04434FC4" w:rsidR="00512173" w:rsidRDefault="00512173" w:rsidP="00923B77">
      <w:pPr>
        <w:pStyle w:val="Akapitzlist"/>
        <w:numPr>
          <w:ilvl w:val="0"/>
          <w:numId w:val="29"/>
        </w:numPr>
        <w:suppressAutoHyphens w:val="0"/>
        <w:spacing w:after="160" w:line="360" w:lineRule="auto"/>
        <w:ind w:left="502"/>
        <w:rPr>
          <w:rFonts w:ascii="Arial" w:eastAsiaTheme="minorHAnsi" w:hAnsi="Arial" w:cs="Arial"/>
          <w:sz w:val="24"/>
          <w:szCs w:val="24"/>
          <w:lang w:eastAsia="en-US"/>
        </w:rPr>
      </w:pPr>
      <w:r w:rsidRPr="00923B77">
        <w:rPr>
          <w:rFonts w:ascii="Arial" w:eastAsiaTheme="minorHAnsi" w:hAnsi="Arial" w:cs="Arial"/>
          <w:sz w:val="24"/>
          <w:szCs w:val="24"/>
          <w:lang w:eastAsia="en-US"/>
        </w:rPr>
        <w:t>Zgłoszenia, o których mowa w ust. 5 Czł</w:t>
      </w:r>
      <w:r w:rsidR="00027232">
        <w:rPr>
          <w:rFonts w:ascii="Arial" w:eastAsiaTheme="minorHAnsi" w:hAnsi="Arial" w:cs="Arial"/>
          <w:sz w:val="24"/>
          <w:szCs w:val="24"/>
          <w:lang w:eastAsia="en-US"/>
        </w:rPr>
        <w:t>onek Komitetu lub Jego Zastępca</w:t>
      </w:r>
      <w:r w:rsidRPr="00923B77">
        <w:rPr>
          <w:rFonts w:ascii="Arial" w:eastAsiaTheme="minorHAnsi" w:hAnsi="Arial" w:cs="Arial"/>
          <w:sz w:val="24"/>
          <w:szCs w:val="24"/>
          <w:lang w:eastAsia="en-US"/>
        </w:rPr>
        <w:t>, a także osoba wskazana w §</w:t>
      </w:r>
      <w:r w:rsidR="00027232">
        <w:rPr>
          <w:rFonts w:ascii="Arial" w:eastAsiaTheme="minorHAnsi" w:hAnsi="Arial" w:cs="Arial"/>
          <w:sz w:val="24"/>
          <w:szCs w:val="24"/>
          <w:lang w:eastAsia="en-US"/>
        </w:rPr>
        <w:t xml:space="preserve"> </w:t>
      </w:r>
      <w:r w:rsidRPr="00923B77">
        <w:rPr>
          <w:rFonts w:ascii="Arial" w:eastAsiaTheme="minorHAnsi" w:hAnsi="Arial" w:cs="Arial"/>
          <w:sz w:val="24"/>
          <w:szCs w:val="24"/>
          <w:lang w:eastAsia="en-US"/>
        </w:rPr>
        <w:t>2 ust. 12, ma obowiązek dokonać do Sekretariatu Komitetu za pomocą poczty elektronicznej</w:t>
      </w:r>
      <w:r w:rsidR="00923B77">
        <w:rPr>
          <w:rFonts w:ascii="Arial" w:eastAsiaTheme="minorHAnsi" w:hAnsi="Arial" w:cs="Arial"/>
          <w:sz w:val="24"/>
          <w:szCs w:val="24"/>
          <w:lang w:eastAsia="en-US"/>
        </w:rPr>
        <w:t xml:space="preserve"> (zgodnie z wzorem stanowiącym załącznik nr 7 do Regulaminu)</w:t>
      </w:r>
      <w:r w:rsidRPr="00923B77">
        <w:rPr>
          <w:rFonts w:ascii="Arial" w:eastAsiaTheme="minorHAnsi" w:hAnsi="Arial" w:cs="Arial"/>
          <w:sz w:val="24"/>
          <w:szCs w:val="24"/>
          <w:lang w:eastAsia="en-US"/>
        </w:rPr>
        <w:t xml:space="preserve"> oraz do podmiotu wchodzącego w skład Komitetu, którego ww. jest przedstawicielem w sposób uzgodniony z tym podmiotem.</w:t>
      </w:r>
    </w:p>
    <w:p w14:paraId="4C46B3E4" w14:textId="12F78939" w:rsidR="00512173" w:rsidRPr="00923B77" w:rsidRDefault="00512173" w:rsidP="00923B77">
      <w:pPr>
        <w:pStyle w:val="Akapitzlist"/>
        <w:numPr>
          <w:ilvl w:val="0"/>
          <w:numId w:val="29"/>
        </w:numPr>
        <w:suppressAutoHyphens w:val="0"/>
        <w:spacing w:after="0" w:line="360" w:lineRule="auto"/>
        <w:ind w:left="502"/>
        <w:rPr>
          <w:rFonts w:ascii="Arial" w:eastAsiaTheme="minorHAnsi" w:hAnsi="Arial" w:cs="Arial"/>
          <w:sz w:val="24"/>
          <w:szCs w:val="24"/>
          <w:lang w:eastAsia="en-US"/>
        </w:rPr>
      </w:pPr>
      <w:r w:rsidRPr="00923B77">
        <w:rPr>
          <w:rFonts w:ascii="Arial" w:eastAsiaTheme="minorHAnsi" w:hAnsi="Arial" w:cs="Arial"/>
          <w:sz w:val="24"/>
          <w:szCs w:val="24"/>
          <w:lang w:eastAsia="en-US"/>
        </w:rPr>
        <w:t>W przypadku zgłoszenia informacji o konflikcie interesów:</w:t>
      </w:r>
    </w:p>
    <w:p w14:paraId="64D3DCB7" w14:textId="77777777" w:rsidR="00512173" w:rsidRDefault="00512173" w:rsidP="00923B77">
      <w:pPr>
        <w:numPr>
          <w:ilvl w:val="0"/>
          <w:numId w:val="35"/>
        </w:numPr>
        <w:suppressAutoHyphens w:val="0"/>
        <w:spacing w:after="160" w:line="360" w:lineRule="auto"/>
        <w:ind w:left="870"/>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 xml:space="preserve">zgłoszenie skierowane do Sekretariatu Komitetu jest przekazywane do Przewodniczącego Komitetu wraz z informacją, że osoba zgłaszająca wyłącza się z prac Komitetu, w zakresie którego dotyczy konflikt interesów, tj. nie będzie opiniowała otrzymanych projektów dokumentów, nie będzie brała udziału w </w:t>
      </w:r>
      <w:r w:rsidRPr="00512173">
        <w:rPr>
          <w:rFonts w:ascii="Arial" w:eastAsiaTheme="minorHAnsi" w:hAnsi="Arial" w:cs="Arial"/>
          <w:sz w:val="24"/>
          <w:szCs w:val="24"/>
          <w:lang w:eastAsia="en-US"/>
        </w:rPr>
        <w:lastRenderedPageBreak/>
        <w:t>dyskusji nad tymi projektami oraz wyłączy się z głosowania nad uchwałą, której dotyczy zidentyfikowany przez nią konflikt interesów,</w:t>
      </w:r>
    </w:p>
    <w:p w14:paraId="1956E6F8" w14:textId="5C13F3A9" w:rsidR="00512173" w:rsidRPr="00512173" w:rsidRDefault="00512173" w:rsidP="00923B77">
      <w:pPr>
        <w:numPr>
          <w:ilvl w:val="0"/>
          <w:numId w:val="35"/>
        </w:numPr>
        <w:suppressAutoHyphens w:val="0"/>
        <w:spacing w:after="160" w:line="360" w:lineRule="auto"/>
        <w:ind w:left="870"/>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w odpowiedzi na zgłoszenie skierowane do podmiotu wchodzącego w skład Komitetu, którego Członek Komitetu lub Jego Zastępca lub osoba wskazana w §</w:t>
      </w:r>
      <w:r w:rsidR="00027232">
        <w:rPr>
          <w:rFonts w:ascii="Arial" w:eastAsiaTheme="minorHAnsi" w:hAnsi="Arial" w:cs="Arial"/>
          <w:sz w:val="24"/>
          <w:szCs w:val="24"/>
          <w:lang w:eastAsia="en-US"/>
        </w:rPr>
        <w:t xml:space="preserve"> </w:t>
      </w:r>
      <w:r w:rsidRPr="00512173">
        <w:rPr>
          <w:rFonts w:ascii="Arial" w:eastAsiaTheme="minorHAnsi" w:hAnsi="Arial" w:cs="Arial"/>
          <w:sz w:val="24"/>
          <w:szCs w:val="24"/>
          <w:lang w:eastAsia="en-US"/>
        </w:rPr>
        <w:t>2 ust. 12 jest przedstawicielem, podmiot ten na dane posiedzenie ma prawo wyznaczyć innego przedstawiciela, który złoży oświadczenie o braku konfliktu interesów oraz braku ryzyka wystąpienia konfliktu interesów. Wyznaczenie innego przedstawiciela ma być dokonane zgodnie z zasadami i terminem określonym w § 5 ust.14.</w:t>
      </w:r>
    </w:p>
    <w:p w14:paraId="35E764D4" w14:textId="77777777" w:rsidR="00512173" w:rsidRPr="00512173" w:rsidRDefault="00512173" w:rsidP="00923B77">
      <w:pPr>
        <w:numPr>
          <w:ilvl w:val="0"/>
          <w:numId w:val="29"/>
        </w:numPr>
        <w:suppressAutoHyphens w:val="0"/>
        <w:spacing w:after="160" w:line="360" w:lineRule="auto"/>
        <w:ind w:left="502"/>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W przypadku zgłoszenia informacji o ryzyku wystąpienia konfliktu interesów:</w:t>
      </w:r>
    </w:p>
    <w:p w14:paraId="1137F2D7" w14:textId="77777777" w:rsidR="00512173" w:rsidRDefault="00512173" w:rsidP="00923B77">
      <w:pPr>
        <w:numPr>
          <w:ilvl w:val="0"/>
          <w:numId w:val="36"/>
        </w:numPr>
        <w:suppressAutoHyphens w:val="0"/>
        <w:spacing w:after="160" w:line="360" w:lineRule="auto"/>
        <w:ind w:left="870"/>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zgłoszenie skierowane do Sekretariatu Komitetu jest przekazywane do Przewodniczącego Komitetu w celu podjęcia czynności związanych ze zmianą porządku obrad o poddanie zgłoszenia pod głosowanie na posiedzeniu Komitetu;</w:t>
      </w:r>
    </w:p>
    <w:p w14:paraId="76986E35" w14:textId="3550CCE7" w:rsidR="00512173" w:rsidRDefault="00512173" w:rsidP="00923B77">
      <w:pPr>
        <w:numPr>
          <w:ilvl w:val="0"/>
          <w:numId w:val="36"/>
        </w:numPr>
        <w:suppressAutoHyphens w:val="0"/>
        <w:spacing w:after="160" w:line="360" w:lineRule="auto"/>
        <w:ind w:left="870"/>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w odpowiedzi na zgłoszenie skierowane do podmiotu wchodzącego w skład Komitetu, którego Członek Komitetu lub Jego Zastępca lub osoba wskazana w §</w:t>
      </w:r>
      <w:r w:rsidR="00027232">
        <w:rPr>
          <w:rFonts w:ascii="Arial" w:eastAsiaTheme="minorHAnsi" w:hAnsi="Arial" w:cs="Arial"/>
          <w:sz w:val="24"/>
          <w:szCs w:val="24"/>
          <w:lang w:eastAsia="en-US"/>
        </w:rPr>
        <w:t xml:space="preserve"> </w:t>
      </w:r>
      <w:r w:rsidRPr="00512173">
        <w:rPr>
          <w:rFonts w:ascii="Arial" w:eastAsiaTheme="minorHAnsi" w:hAnsi="Arial" w:cs="Arial"/>
          <w:sz w:val="24"/>
          <w:szCs w:val="24"/>
          <w:lang w:eastAsia="en-US"/>
        </w:rPr>
        <w:t>2 ust. 12 jest przedstawicielem, podmiot ten na dane posiedzenie ma prawo wyznaczyć innego przedstawiciela, który złoży oświadczenie o braku konfliktu interesów oraz braku ryzyka wystąpienia konfliktu interesów. Wyznaczenie innego przedstawiciela ma być dokonane zgodnie z zasadami i terminem określonym w § 5 ust.14. Wówczas Przewodniczący nie zmienia porządku obrad;</w:t>
      </w:r>
    </w:p>
    <w:p w14:paraId="3FC2E169" w14:textId="0283F337" w:rsidR="00512173" w:rsidRDefault="00512173" w:rsidP="00923B77">
      <w:pPr>
        <w:numPr>
          <w:ilvl w:val="0"/>
          <w:numId w:val="36"/>
        </w:numPr>
        <w:suppressAutoHyphens w:val="0"/>
        <w:spacing w:after="160" w:line="360" w:lineRule="auto"/>
        <w:ind w:left="870"/>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w odpowiedzi na zgłoszenie skierowane do podmiotu wchodzącego w skład Komitetu, którego Członek Komitetu lub Jego Zastępca lub osoba wskazana w §</w:t>
      </w:r>
      <w:r w:rsidR="00027232">
        <w:rPr>
          <w:rFonts w:ascii="Arial" w:eastAsiaTheme="minorHAnsi" w:hAnsi="Arial" w:cs="Arial"/>
          <w:sz w:val="24"/>
          <w:szCs w:val="24"/>
          <w:lang w:eastAsia="en-US"/>
        </w:rPr>
        <w:t xml:space="preserve"> </w:t>
      </w:r>
      <w:r w:rsidRPr="00512173">
        <w:rPr>
          <w:rFonts w:ascii="Arial" w:eastAsiaTheme="minorHAnsi" w:hAnsi="Arial" w:cs="Arial"/>
          <w:sz w:val="24"/>
          <w:szCs w:val="24"/>
          <w:lang w:eastAsia="en-US"/>
        </w:rPr>
        <w:t>2 ust. 12 jest przedstawicielem, podmiot ten ma prawo do przedstawienia do Sekretariatu Komitetu pisemnej analizy ryzyka, która zostanie przedstawiona na posiedzeniu Komitetu;</w:t>
      </w:r>
    </w:p>
    <w:p w14:paraId="553F27AF" w14:textId="55442ABD" w:rsidR="00512173" w:rsidRPr="00923B77" w:rsidRDefault="00512173" w:rsidP="00923B77">
      <w:pPr>
        <w:numPr>
          <w:ilvl w:val="0"/>
          <w:numId w:val="36"/>
        </w:numPr>
        <w:suppressAutoHyphens w:val="0"/>
        <w:spacing w:after="160" w:line="360" w:lineRule="auto"/>
        <w:ind w:left="870"/>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 xml:space="preserve">w związku ze zgłoszeniem, w przypadku gdy podmiot wchodzący w skład Komitetu nie wyznaczy innego przedstawiciela zgodnie z zasadami określonymi w ust. </w:t>
      </w:r>
      <w:r w:rsidR="00F35E41">
        <w:rPr>
          <w:rFonts w:ascii="Arial" w:eastAsiaTheme="minorHAnsi" w:hAnsi="Arial" w:cs="Arial"/>
          <w:sz w:val="24"/>
          <w:szCs w:val="24"/>
          <w:lang w:eastAsia="en-US"/>
        </w:rPr>
        <w:t>8</w:t>
      </w:r>
      <w:r w:rsidRPr="00512173">
        <w:rPr>
          <w:rFonts w:ascii="Arial" w:eastAsiaTheme="minorHAnsi" w:hAnsi="Arial" w:cs="Arial"/>
          <w:sz w:val="24"/>
          <w:szCs w:val="24"/>
          <w:lang w:eastAsia="en-US"/>
        </w:rPr>
        <w:t xml:space="preserve"> lit. b) Przewodniczący dokona zmiany porządku obrad o punkt dotyczący podjęcia decyzji</w:t>
      </w:r>
      <w:r w:rsidRPr="00923B77">
        <w:rPr>
          <w:rFonts w:ascii="Arial" w:eastAsiaTheme="minorHAnsi" w:hAnsi="Arial" w:cs="Arial"/>
          <w:sz w:val="24"/>
          <w:szCs w:val="24"/>
          <w:lang w:eastAsia="en-US"/>
        </w:rPr>
        <w:t xml:space="preserve"> w przedmiocie wyłączenia osoby zgłaszającej z udziału w opiniowaniu projektów dokumentów, udziału w dyskusji nad tymi projektami oraz wyłączeniu jej z głosowania. </w:t>
      </w:r>
    </w:p>
    <w:p w14:paraId="07BE771C" w14:textId="17BDF9D1" w:rsidR="00512173" w:rsidRDefault="00512173" w:rsidP="00923B77">
      <w:pPr>
        <w:numPr>
          <w:ilvl w:val="0"/>
          <w:numId w:val="29"/>
        </w:numPr>
        <w:suppressAutoHyphens w:val="0"/>
        <w:spacing w:after="160" w:line="360" w:lineRule="auto"/>
        <w:ind w:left="502"/>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Członek Komitetu lub Jego Zastępca, a także osoba wskazana w §</w:t>
      </w:r>
      <w:r w:rsidR="00027232">
        <w:rPr>
          <w:rFonts w:ascii="Arial" w:eastAsiaTheme="minorHAnsi" w:hAnsi="Arial" w:cs="Arial"/>
          <w:sz w:val="24"/>
          <w:szCs w:val="24"/>
          <w:lang w:eastAsia="en-US"/>
        </w:rPr>
        <w:t xml:space="preserve"> </w:t>
      </w:r>
      <w:r w:rsidRPr="00512173">
        <w:rPr>
          <w:rFonts w:ascii="Arial" w:eastAsiaTheme="minorHAnsi" w:hAnsi="Arial" w:cs="Arial"/>
          <w:sz w:val="24"/>
          <w:szCs w:val="24"/>
          <w:lang w:eastAsia="en-US"/>
        </w:rPr>
        <w:t>2 ust. 12, który dokonał zgłoszenia o konflikcie interesów lub wobec którego podjęto uchwałę, o kt</w:t>
      </w:r>
      <w:r w:rsidR="00BB7807">
        <w:rPr>
          <w:rFonts w:ascii="Arial" w:eastAsiaTheme="minorHAnsi" w:hAnsi="Arial" w:cs="Arial"/>
          <w:sz w:val="24"/>
          <w:szCs w:val="24"/>
          <w:lang w:eastAsia="en-US"/>
        </w:rPr>
        <w:t xml:space="preserve">órej </w:t>
      </w:r>
      <w:r w:rsidR="00BB7807">
        <w:rPr>
          <w:rFonts w:ascii="Arial" w:eastAsiaTheme="minorHAnsi" w:hAnsi="Arial" w:cs="Arial"/>
          <w:sz w:val="24"/>
          <w:szCs w:val="24"/>
          <w:lang w:eastAsia="en-US"/>
        </w:rPr>
        <w:lastRenderedPageBreak/>
        <w:t xml:space="preserve">mowa w ust. 8 lit. d) zostaje wyłączony z prac Komitetu w zakresie </w:t>
      </w:r>
      <w:r w:rsidRPr="00512173">
        <w:rPr>
          <w:rFonts w:ascii="Arial" w:eastAsiaTheme="minorHAnsi" w:hAnsi="Arial" w:cs="Arial"/>
          <w:sz w:val="24"/>
          <w:szCs w:val="24"/>
          <w:lang w:eastAsia="en-US"/>
        </w:rPr>
        <w:t>zagadnienia objęte</w:t>
      </w:r>
      <w:r w:rsidR="00BB7807">
        <w:rPr>
          <w:rFonts w:ascii="Arial" w:eastAsiaTheme="minorHAnsi" w:hAnsi="Arial" w:cs="Arial"/>
          <w:sz w:val="24"/>
          <w:szCs w:val="24"/>
          <w:lang w:eastAsia="en-US"/>
        </w:rPr>
        <w:t>go</w:t>
      </w:r>
      <w:r w:rsidRPr="00512173">
        <w:rPr>
          <w:rFonts w:ascii="Arial" w:eastAsiaTheme="minorHAnsi" w:hAnsi="Arial" w:cs="Arial"/>
          <w:sz w:val="24"/>
          <w:szCs w:val="24"/>
          <w:lang w:eastAsia="en-US"/>
        </w:rPr>
        <w:t xml:space="preserve"> zg</w:t>
      </w:r>
      <w:r w:rsidR="00BB7807">
        <w:rPr>
          <w:rFonts w:ascii="Arial" w:eastAsiaTheme="minorHAnsi" w:hAnsi="Arial" w:cs="Arial"/>
          <w:sz w:val="24"/>
          <w:szCs w:val="24"/>
          <w:lang w:eastAsia="en-US"/>
        </w:rPr>
        <w:t>łoszeniem</w:t>
      </w:r>
      <w:r w:rsidRPr="00512173">
        <w:rPr>
          <w:rFonts w:ascii="Arial" w:eastAsiaTheme="minorHAnsi" w:hAnsi="Arial" w:cs="Arial"/>
          <w:sz w:val="24"/>
          <w:szCs w:val="24"/>
          <w:lang w:eastAsia="en-US"/>
        </w:rPr>
        <w:t xml:space="preserve"> lub </w:t>
      </w:r>
      <w:r w:rsidR="00BD04D2">
        <w:rPr>
          <w:rFonts w:ascii="Arial" w:eastAsiaTheme="minorHAnsi" w:hAnsi="Arial" w:cs="Arial"/>
          <w:sz w:val="24"/>
          <w:szCs w:val="24"/>
          <w:lang w:eastAsia="en-US"/>
        </w:rPr>
        <w:t>decyzją Komitetu o wyłączeniu</w:t>
      </w:r>
      <w:r w:rsidRPr="00512173">
        <w:rPr>
          <w:rFonts w:ascii="Arial" w:eastAsiaTheme="minorHAnsi" w:hAnsi="Arial" w:cs="Arial"/>
          <w:sz w:val="24"/>
          <w:szCs w:val="24"/>
          <w:lang w:eastAsia="en-US"/>
        </w:rPr>
        <w:t>.</w:t>
      </w:r>
    </w:p>
    <w:p w14:paraId="75EE12C0" w14:textId="4378295E" w:rsidR="00512173" w:rsidRDefault="00512173" w:rsidP="00923B77">
      <w:pPr>
        <w:numPr>
          <w:ilvl w:val="0"/>
          <w:numId w:val="29"/>
        </w:numPr>
        <w:suppressAutoHyphens w:val="0"/>
        <w:spacing w:after="160" w:line="360" w:lineRule="auto"/>
        <w:ind w:left="502"/>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 xml:space="preserve">Sekretariat Komitetu prowadzi rejestr zgłoszeń konfliktu interesów oraz </w:t>
      </w:r>
      <w:r w:rsidR="000A116A">
        <w:rPr>
          <w:rFonts w:ascii="Arial" w:eastAsiaTheme="minorHAnsi" w:hAnsi="Arial" w:cs="Arial"/>
          <w:sz w:val="24"/>
          <w:szCs w:val="24"/>
          <w:lang w:eastAsia="en-US"/>
        </w:rPr>
        <w:t>ryzyka wystąpienia</w:t>
      </w:r>
      <w:r w:rsidRPr="00512173">
        <w:rPr>
          <w:rFonts w:ascii="Arial" w:eastAsiaTheme="minorHAnsi" w:hAnsi="Arial" w:cs="Arial"/>
          <w:sz w:val="24"/>
          <w:szCs w:val="24"/>
          <w:lang w:eastAsia="en-US"/>
        </w:rPr>
        <w:t xml:space="preserve"> konflikt interesów, zgodnie ze wzorem określonym w załączniku </w:t>
      </w:r>
      <w:r w:rsidR="0089474A">
        <w:rPr>
          <w:rFonts w:ascii="Arial" w:eastAsiaTheme="minorHAnsi" w:hAnsi="Arial" w:cs="Arial"/>
          <w:sz w:val="24"/>
          <w:szCs w:val="24"/>
          <w:lang w:eastAsia="en-US"/>
        </w:rPr>
        <w:t xml:space="preserve">nr </w:t>
      </w:r>
      <w:r w:rsidR="00923B77">
        <w:rPr>
          <w:rFonts w:ascii="Arial" w:eastAsiaTheme="minorHAnsi" w:hAnsi="Arial" w:cs="Arial"/>
          <w:sz w:val="24"/>
          <w:szCs w:val="24"/>
          <w:lang w:eastAsia="en-US"/>
        </w:rPr>
        <w:t>8</w:t>
      </w:r>
      <w:r w:rsidRPr="00512173">
        <w:rPr>
          <w:rFonts w:ascii="Arial" w:eastAsiaTheme="minorHAnsi" w:hAnsi="Arial" w:cs="Arial"/>
          <w:sz w:val="24"/>
          <w:szCs w:val="24"/>
          <w:lang w:eastAsia="en-US"/>
        </w:rPr>
        <w:t xml:space="preserve"> do Regulaminu. </w:t>
      </w:r>
    </w:p>
    <w:p w14:paraId="779B4360" w14:textId="662E592B" w:rsidR="00512173" w:rsidRPr="00512173" w:rsidRDefault="00512173" w:rsidP="00923B77">
      <w:pPr>
        <w:numPr>
          <w:ilvl w:val="0"/>
          <w:numId w:val="29"/>
        </w:numPr>
        <w:suppressAutoHyphens w:val="0"/>
        <w:spacing w:after="160" w:line="360" w:lineRule="auto"/>
        <w:ind w:left="502"/>
        <w:contextualSpacing/>
        <w:rPr>
          <w:rFonts w:ascii="Arial" w:eastAsiaTheme="minorHAnsi" w:hAnsi="Arial" w:cs="Arial"/>
          <w:sz w:val="24"/>
          <w:szCs w:val="24"/>
          <w:lang w:eastAsia="en-US"/>
        </w:rPr>
      </w:pPr>
      <w:r w:rsidRPr="00512173">
        <w:rPr>
          <w:rFonts w:ascii="Arial" w:eastAsiaTheme="minorHAnsi" w:hAnsi="Arial" w:cs="Arial"/>
          <w:sz w:val="24"/>
          <w:szCs w:val="24"/>
          <w:lang w:eastAsia="en-US"/>
        </w:rPr>
        <w:t xml:space="preserve">Zgłaszanie, o którym mowa w ust. </w:t>
      </w:r>
      <w:r w:rsidR="00F35E41">
        <w:rPr>
          <w:rFonts w:ascii="Arial" w:eastAsiaTheme="minorHAnsi" w:hAnsi="Arial" w:cs="Arial"/>
          <w:sz w:val="24"/>
          <w:szCs w:val="24"/>
          <w:lang w:eastAsia="en-US"/>
        </w:rPr>
        <w:t>5</w:t>
      </w:r>
      <w:r w:rsidRPr="00512173">
        <w:rPr>
          <w:rFonts w:ascii="Arial" w:eastAsiaTheme="minorHAnsi" w:hAnsi="Arial" w:cs="Arial"/>
          <w:sz w:val="24"/>
          <w:szCs w:val="24"/>
          <w:lang w:eastAsia="en-US"/>
        </w:rPr>
        <w:t xml:space="preserve"> nie dotyczy obserwatorów Komitetu.</w:t>
      </w:r>
    </w:p>
    <w:p w14:paraId="7CF73077" w14:textId="1B7C91CC" w:rsidR="0010170B" w:rsidRPr="0017377C" w:rsidRDefault="0010170B" w:rsidP="00027232">
      <w:pPr>
        <w:pStyle w:val="Akapitzlist"/>
        <w:spacing w:line="360" w:lineRule="auto"/>
        <w:ind w:left="567"/>
        <w:rPr>
          <w:rFonts w:ascii="Arial" w:hAnsi="Arial" w:cs="Arial"/>
          <w:sz w:val="24"/>
          <w:szCs w:val="24"/>
        </w:rPr>
      </w:pPr>
    </w:p>
    <w:p w14:paraId="75458723" w14:textId="3CD8F778" w:rsidR="0010170B" w:rsidRPr="0010170B" w:rsidRDefault="0010170B" w:rsidP="0079105A">
      <w:pPr>
        <w:spacing w:after="120" w:line="360" w:lineRule="auto"/>
        <w:ind w:left="567" w:hanging="425"/>
        <w:jc w:val="center"/>
        <w:rPr>
          <w:rFonts w:ascii="Arial" w:hAnsi="Arial" w:cs="Arial"/>
          <w:sz w:val="24"/>
          <w:szCs w:val="24"/>
        </w:rPr>
      </w:pPr>
      <w:r w:rsidRPr="0010170B">
        <w:rPr>
          <w:rFonts w:ascii="Arial" w:hAnsi="Arial" w:cs="Arial"/>
          <w:b/>
          <w:sz w:val="24"/>
          <w:szCs w:val="24"/>
        </w:rPr>
        <w:t xml:space="preserve">§ </w:t>
      </w:r>
      <w:r w:rsidR="005840F6" w:rsidRPr="0010170B">
        <w:rPr>
          <w:rFonts w:ascii="Arial" w:hAnsi="Arial" w:cs="Arial"/>
          <w:b/>
          <w:sz w:val="24"/>
          <w:szCs w:val="24"/>
        </w:rPr>
        <w:t>1</w:t>
      </w:r>
      <w:r w:rsidR="005840F6">
        <w:rPr>
          <w:rFonts w:ascii="Arial" w:hAnsi="Arial" w:cs="Arial"/>
          <w:b/>
          <w:sz w:val="24"/>
          <w:szCs w:val="24"/>
        </w:rPr>
        <w:t>1</w:t>
      </w:r>
    </w:p>
    <w:p w14:paraId="075E45A6" w14:textId="77777777" w:rsidR="0010170B" w:rsidRPr="0010170B" w:rsidRDefault="0010170B" w:rsidP="0079105A">
      <w:pPr>
        <w:spacing w:after="120" w:line="360" w:lineRule="auto"/>
        <w:ind w:left="567" w:hanging="425"/>
        <w:jc w:val="center"/>
        <w:rPr>
          <w:rFonts w:ascii="Arial" w:hAnsi="Arial" w:cs="Arial"/>
          <w:sz w:val="24"/>
          <w:szCs w:val="24"/>
        </w:rPr>
      </w:pPr>
      <w:r w:rsidRPr="0010170B">
        <w:rPr>
          <w:rFonts w:ascii="Arial" w:hAnsi="Arial" w:cs="Arial"/>
          <w:b/>
          <w:sz w:val="24"/>
          <w:szCs w:val="24"/>
        </w:rPr>
        <w:t>Obsługa prac Komitetu</w:t>
      </w:r>
    </w:p>
    <w:p w14:paraId="6B1C415B" w14:textId="0466181B" w:rsidR="0010170B" w:rsidRPr="0010170B" w:rsidRDefault="0010170B" w:rsidP="0010170B">
      <w:pPr>
        <w:pStyle w:val="Akapitzlist"/>
        <w:numPr>
          <w:ilvl w:val="0"/>
          <w:numId w:val="11"/>
        </w:numPr>
        <w:spacing w:line="360" w:lineRule="auto"/>
        <w:ind w:left="567" w:hanging="425"/>
        <w:rPr>
          <w:rFonts w:ascii="Arial" w:hAnsi="Arial" w:cs="Arial"/>
          <w:sz w:val="24"/>
          <w:szCs w:val="24"/>
        </w:rPr>
      </w:pPr>
      <w:r w:rsidRPr="0010170B">
        <w:rPr>
          <w:rFonts w:ascii="Arial" w:hAnsi="Arial" w:cs="Arial"/>
          <w:sz w:val="24"/>
          <w:szCs w:val="24"/>
        </w:rPr>
        <w:t xml:space="preserve">Obsługę organizacyjną i techniczną prac Komitetu i działających w jego ramach grup roboczych zapewnia Sekretariat Komitetu umiejscowiony w Departamencie Polityki Regionalnej </w:t>
      </w:r>
      <w:r w:rsidR="004A4ED1">
        <w:rPr>
          <w:rFonts w:ascii="Arial" w:hAnsi="Arial" w:cs="Arial"/>
          <w:sz w:val="24"/>
          <w:szCs w:val="24"/>
        </w:rPr>
        <w:t xml:space="preserve">i Współpracy Zagranicznej </w:t>
      </w:r>
      <w:r w:rsidRPr="0010170B">
        <w:rPr>
          <w:rFonts w:ascii="Arial" w:hAnsi="Arial" w:cs="Arial"/>
          <w:sz w:val="24"/>
          <w:szCs w:val="24"/>
        </w:rPr>
        <w:t>Urzędu Marszałkowskiego Województwa Łódzkiego.</w:t>
      </w:r>
      <w:r w:rsidRPr="0010170B">
        <w:rPr>
          <w:rFonts w:ascii="Arial" w:hAnsi="Arial" w:cs="Arial"/>
          <w:b/>
          <w:sz w:val="24"/>
          <w:szCs w:val="24"/>
        </w:rPr>
        <w:tab/>
      </w:r>
    </w:p>
    <w:p w14:paraId="36043D6A" w14:textId="77777777" w:rsidR="0010170B" w:rsidRPr="0010170B" w:rsidRDefault="0010170B" w:rsidP="0010170B">
      <w:pPr>
        <w:pStyle w:val="Akapitzlist"/>
        <w:numPr>
          <w:ilvl w:val="0"/>
          <w:numId w:val="11"/>
        </w:numPr>
        <w:spacing w:line="360" w:lineRule="auto"/>
        <w:ind w:left="567" w:hanging="425"/>
        <w:rPr>
          <w:rFonts w:ascii="Arial" w:hAnsi="Arial" w:cs="Arial"/>
          <w:sz w:val="24"/>
          <w:szCs w:val="24"/>
        </w:rPr>
      </w:pPr>
      <w:r w:rsidRPr="0010170B">
        <w:rPr>
          <w:rFonts w:ascii="Arial" w:hAnsi="Arial" w:cs="Arial"/>
          <w:sz w:val="24"/>
          <w:szCs w:val="24"/>
        </w:rPr>
        <w:t>Korespondencja między przedstawicielami podmiotów wchodzących w skład Komitetu a Instytucją Zarządzającą odbywa się drogą elektroniczną.</w:t>
      </w:r>
    </w:p>
    <w:p w14:paraId="5BB4E100" w14:textId="77777777" w:rsidR="0010170B" w:rsidRPr="0010170B" w:rsidRDefault="0010170B" w:rsidP="0010170B">
      <w:pPr>
        <w:pStyle w:val="Akapitzlist"/>
        <w:numPr>
          <w:ilvl w:val="0"/>
          <w:numId w:val="11"/>
        </w:numPr>
        <w:spacing w:line="360" w:lineRule="auto"/>
        <w:ind w:left="567" w:hanging="425"/>
        <w:rPr>
          <w:rFonts w:ascii="Arial" w:hAnsi="Arial" w:cs="Arial"/>
          <w:sz w:val="24"/>
          <w:szCs w:val="24"/>
        </w:rPr>
      </w:pPr>
      <w:r w:rsidRPr="0010170B">
        <w:rPr>
          <w:rFonts w:ascii="Arial" w:hAnsi="Arial" w:cs="Arial"/>
          <w:sz w:val="24"/>
          <w:szCs w:val="24"/>
        </w:rPr>
        <w:t xml:space="preserve">W przypadku korzystania z poczty tradycyjnej, w celu zachowania określonych terminów liczyć się będzie data wpływu do Sekretariatu Komitetu.  </w:t>
      </w:r>
    </w:p>
    <w:p w14:paraId="4528A081" w14:textId="77777777" w:rsidR="0010170B" w:rsidRPr="0010170B" w:rsidRDefault="0010170B" w:rsidP="0010170B">
      <w:pPr>
        <w:pStyle w:val="Akapitzlist"/>
        <w:numPr>
          <w:ilvl w:val="0"/>
          <w:numId w:val="11"/>
        </w:numPr>
        <w:spacing w:line="360" w:lineRule="auto"/>
        <w:ind w:left="567" w:hanging="425"/>
        <w:rPr>
          <w:rFonts w:ascii="Arial" w:hAnsi="Arial" w:cs="Arial"/>
          <w:sz w:val="24"/>
          <w:szCs w:val="24"/>
        </w:rPr>
      </w:pPr>
      <w:r w:rsidRPr="0010170B">
        <w:rPr>
          <w:rFonts w:ascii="Arial" w:hAnsi="Arial" w:cs="Arial"/>
          <w:sz w:val="24"/>
          <w:szCs w:val="24"/>
        </w:rPr>
        <w:t>Do zadań Sekretariatu Komitetu należy:</w:t>
      </w:r>
    </w:p>
    <w:p w14:paraId="42A25718" w14:textId="77777777" w:rsidR="001731E1" w:rsidRDefault="006C4644" w:rsidP="0010170B">
      <w:pPr>
        <w:pStyle w:val="Akapitzlist"/>
        <w:numPr>
          <w:ilvl w:val="0"/>
          <w:numId w:val="16"/>
        </w:numPr>
        <w:spacing w:line="360" w:lineRule="auto"/>
        <w:ind w:left="992" w:hanging="425"/>
        <w:rPr>
          <w:rFonts w:ascii="Arial" w:hAnsi="Arial" w:cs="Arial"/>
          <w:sz w:val="24"/>
          <w:szCs w:val="24"/>
        </w:rPr>
      </w:pPr>
      <w:r>
        <w:rPr>
          <w:rFonts w:ascii="Arial" w:hAnsi="Arial" w:cs="Arial"/>
          <w:sz w:val="24"/>
          <w:szCs w:val="24"/>
        </w:rPr>
        <w:t>p</w:t>
      </w:r>
      <w:r w:rsidR="001731E1">
        <w:rPr>
          <w:rFonts w:ascii="Arial" w:hAnsi="Arial" w:cs="Arial"/>
          <w:sz w:val="24"/>
          <w:szCs w:val="24"/>
        </w:rPr>
        <w:t>rzygotowanie projektu Regulaminu;</w:t>
      </w:r>
    </w:p>
    <w:p w14:paraId="68F41293" w14:textId="7777777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opracowywanie projektów harmonogramów posiedzeń Komitetu i projektów porządków posiedzeń;</w:t>
      </w:r>
    </w:p>
    <w:p w14:paraId="76798FF4" w14:textId="7777777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przekazywanie zatwierdzonego rocznego harmonogramu posiedzeń Komitetu osobom wyznaczonym do Komitetu;</w:t>
      </w:r>
    </w:p>
    <w:p w14:paraId="30947BD4" w14:textId="7777777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zawiadamianie przedstawicieli podmiotów wchodzących w skład Komitetu o miejscu i terminie posiedzeń;</w:t>
      </w:r>
    </w:p>
    <w:p w14:paraId="4B5F34FA" w14:textId="3181DE50"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 xml:space="preserve">upowszechnianie decyzji </w:t>
      </w:r>
      <w:r w:rsidR="00621D5E">
        <w:rPr>
          <w:rFonts w:ascii="Arial" w:hAnsi="Arial" w:cs="Arial"/>
          <w:sz w:val="24"/>
          <w:szCs w:val="24"/>
        </w:rPr>
        <w:t>wraz z informacją na temat</w:t>
      </w:r>
      <w:r w:rsidR="00F3128C">
        <w:rPr>
          <w:rFonts w:ascii="Arial" w:hAnsi="Arial" w:cs="Arial"/>
          <w:sz w:val="24"/>
          <w:szCs w:val="24"/>
        </w:rPr>
        <w:t xml:space="preserve"> trybu przyjęcia oraz liczby i struktury głosów, </w:t>
      </w:r>
      <w:r w:rsidRPr="0010170B">
        <w:rPr>
          <w:rFonts w:ascii="Arial" w:hAnsi="Arial" w:cs="Arial"/>
          <w:sz w:val="24"/>
          <w:szCs w:val="24"/>
        </w:rPr>
        <w:t xml:space="preserve">podejmowanych przez Komitet </w:t>
      </w:r>
      <w:r w:rsidR="009A7066">
        <w:rPr>
          <w:rFonts w:ascii="Arial" w:hAnsi="Arial" w:cs="Arial"/>
          <w:sz w:val="24"/>
          <w:szCs w:val="24"/>
        </w:rPr>
        <w:t xml:space="preserve">lub grupy robocze </w:t>
      </w:r>
      <w:r w:rsidRPr="0010170B">
        <w:rPr>
          <w:rFonts w:ascii="Arial" w:hAnsi="Arial" w:cs="Arial"/>
          <w:sz w:val="24"/>
          <w:szCs w:val="24"/>
        </w:rPr>
        <w:t xml:space="preserve">poprzez zamieszczanie na stronie internetowej przeznaczonej do publikacji informacji związanych z FEŁ2027; </w:t>
      </w:r>
    </w:p>
    <w:p w14:paraId="1E80472B" w14:textId="7777777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lastRenderedPageBreak/>
        <w:t>koordynacja przygotowania oraz dostarczanie materiałów i projektów dokumentów przeznaczonych do rozpatrzenia, oceny lub zatwierdzenia przez Komitet, w szczególności projektów uchwał;</w:t>
      </w:r>
    </w:p>
    <w:p w14:paraId="3A370920" w14:textId="539BD03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sporządzanie protokołów z posiedzeń</w:t>
      </w:r>
      <w:r w:rsidR="00290D1F">
        <w:rPr>
          <w:rFonts w:ascii="Arial" w:hAnsi="Arial" w:cs="Arial"/>
          <w:sz w:val="24"/>
          <w:szCs w:val="24"/>
        </w:rPr>
        <w:t xml:space="preserve"> </w:t>
      </w:r>
      <w:r w:rsidR="00290D1F" w:rsidRPr="00656F87">
        <w:rPr>
          <w:rFonts w:ascii="Arial" w:hAnsi="Arial" w:cs="Arial"/>
          <w:sz w:val="24"/>
          <w:szCs w:val="24"/>
        </w:rPr>
        <w:t>oraz notatek lub sprawozdań lub protokołów z grup roboczych</w:t>
      </w:r>
      <w:r w:rsidRPr="0010170B">
        <w:rPr>
          <w:rFonts w:ascii="Arial" w:hAnsi="Arial" w:cs="Arial"/>
          <w:sz w:val="24"/>
          <w:szCs w:val="24"/>
        </w:rPr>
        <w:t>;</w:t>
      </w:r>
    </w:p>
    <w:p w14:paraId="6C65D58F" w14:textId="7777777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sporządzanie raz w roku i przedkładanie przedstawicielom podmiotów wchodzących w skład Komitetu, sprawozdania dotyczącego finansowania funkcjonowania Komitetu;</w:t>
      </w:r>
    </w:p>
    <w:p w14:paraId="19BEACFD" w14:textId="7777777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gromadzenie i przechowywanie dokumentacji związanej z posiedzeniami Komitetu, w szczególności uchwał i protokołów z posiedzeń;</w:t>
      </w:r>
    </w:p>
    <w:p w14:paraId="42FF17E3" w14:textId="7777777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zlecanie wykonania ekspertyz niezbędnych do realizacji zadań Komitetu;</w:t>
      </w:r>
    </w:p>
    <w:p w14:paraId="4F443F39" w14:textId="7777777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zlecanie organizacji szkoleń dla Członków Komitetu oraz ich Zastępców;</w:t>
      </w:r>
    </w:p>
    <w:p w14:paraId="083A4CCB" w14:textId="7777777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ustalanie projektu budżetu na obsługę prac Komitetu;</w:t>
      </w:r>
    </w:p>
    <w:p w14:paraId="3FA0CE7B" w14:textId="7777777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formułowanie i przedkładanie wniosków o finansowanie z pomocy technicznej prac związanych z posiedzeniami Komitetu;</w:t>
      </w:r>
    </w:p>
    <w:p w14:paraId="171E0A25" w14:textId="77777777" w:rsidR="0010170B" w:rsidRPr="0010170B" w:rsidRDefault="0010170B" w:rsidP="0010170B">
      <w:pPr>
        <w:pStyle w:val="Akapitzlist"/>
        <w:numPr>
          <w:ilvl w:val="0"/>
          <w:numId w:val="16"/>
        </w:numPr>
        <w:spacing w:line="360" w:lineRule="auto"/>
        <w:ind w:left="992" w:hanging="425"/>
        <w:rPr>
          <w:rFonts w:ascii="Arial" w:hAnsi="Arial" w:cs="Arial"/>
          <w:sz w:val="24"/>
          <w:szCs w:val="24"/>
        </w:rPr>
      </w:pPr>
      <w:r w:rsidRPr="0010170B">
        <w:rPr>
          <w:rFonts w:ascii="Arial" w:hAnsi="Arial" w:cs="Arial"/>
          <w:sz w:val="24"/>
          <w:szCs w:val="24"/>
        </w:rPr>
        <w:t>wykonywanie innych zadań zleconych przez Przewodniczącego Komitetu.</w:t>
      </w:r>
    </w:p>
    <w:p w14:paraId="7677EF86" w14:textId="6A9A935A" w:rsidR="0010170B" w:rsidRPr="0010170B" w:rsidRDefault="0010170B" w:rsidP="0010170B">
      <w:pPr>
        <w:spacing w:line="360" w:lineRule="auto"/>
        <w:ind w:left="567" w:hanging="425"/>
        <w:jc w:val="center"/>
        <w:rPr>
          <w:rFonts w:ascii="Arial" w:hAnsi="Arial" w:cs="Arial"/>
          <w:sz w:val="24"/>
          <w:szCs w:val="24"/>
        </w:rPr>
      </w:pPr>
      <w:r w:rsidRPr="0010170B">
        <w:rPr>
          <w:rFonts w:ascii="Arial" w:hAnsi="Arial" w:cs="Arial"/>
          <w:b/>
          <w:sz w:val="24"/>
          <w:szCs w:val="24"/>
        </w:rPr>
        <w:t xml:space="preserve">§ </w:t>
      </w:r>
      <w:r w:rsidR="005840F6" w:rsidRPr="0010170B">
        <w:rPr>
          <w:rFonts w:ascii="Arial" w:hAnsi="Arial" w:cs="Arial"/>
          <w:b/>
          <w:sz w:val="24"/>
          <w:szCs w:val="24"/>
        </w:rPr>
        <w:t>1</w:t>
      </w:r>
      <w:r w:rsidR="005840F6">
        <w:rPr>
          <w:rFonts w:ascii="Arial" w:hAnsi="Arial" w:cs="Arial"/>
          <w:b/>
          <w:sz w:val="24"/>
          <w:szCs w:val="24"/>
        </w:rPr>
        <w:t>2</w:t>
      </w:r>
    </w:p>
    <w:p w14:paraId="722CEFD2" w14:textId="77777777" w:rsidR="0010170B" w:rsidRPr="0010170B" w:rsidRDefault="0010170B" w:rsidP="0010170B">
      <w:pPr>
        <w:pStyle w:val="Akapitzlist"/>
        <w:spacing w:line="360" w:lineRule="auto"/>
        <w:ind w:left="567" w:hanging="425"/>
        <w:jc w:val="center"/>
        <w:rPr>
          <w:rFonts w:ascii="Arial" w:hAnsi="Arial" w:cs="Arial"/>
          <w:sz w:val="24"/>
          <w:szCs w:val="24"/>
        </w:rPr>
      </w:pPr>
      <w:r w:rsidRPr="0010170B">
        <w:rPr>
          <w:rFonts w:ascii="Arial" w:hAnsi="Arial" w:cs="Arial"/>
          <w:b/>
          <w:sz w:val="24"/>
          <w:szCs w:val="24"/>
        </w:rPr>
        <w:t>Finansowanie funkcjonowania KM ze środków pomocy technicznej</w:t>
      </w:r>
    </w:p>
    <w:p w14:paraId="40F94D24" w14:textId="77777777" w:rsidR="0010170B" w:rsidRPr="0079105A" w:rsidRDefault="0010170B" w:rsidP="0079105A">
      <w:pPr>
        <w:pStyle w:val="Akapitzlist"/>
        <w:spacing w:line="360" w:lineRule="auto"/>
        <w:ind w:left="567" w:hanging="425"/>
        <w:rPr>
          <w:rFonts w:ascii="Arial" w:hAnsi="Arial" w:cs="Arial"/>
          <w:b/>
          <w:sz w:val="4"/>
          <w:szCs w:val="24"/>
        </w:rPr>
      </w:pPr>
    </w:p>
    <w:p w14:paraId="37112FAD"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Funkcjonowanie Komitetu finansowane jest ze środków pomocy technicznej FEŁ2027. Kosztami funkcjonowania są koszty, o których mowa w ust. 2 oraz 3.</w:t>
      </w:r>
    </w:p>
    <w:p w14:paraId="295ED245"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Koszty związane z funkcjonowaniem Komitetu obejmują:</w:t>
      </w:r>
    </w:p>
    <w:p w14:paraId="35B5736A" w14:textId="77777777" w:rsidR="0010170B" w:rsidRPr="0010170B" w:rsidRDefault="0010170B" w:rsidP="0010170B">
      <w:pPr>
        <w:pStyle w:val="Akapitzlist"/>
        <w:numPr>
          <w:ilvl w:val="0"/>
          <w:numId w:val="12"/>
        </w:numPr>
        <w:spacing w:line="360" w:lineRule="auto"/>
        <w:ind w:left="851" w:hanging="284"/>
        <w:rPr>
          <w:rFonts w:ascii="Arial" w:hAnsi="Arial" w:cs="Arial"/>
          <w:sz w:val="24"/>
          <w:szCs w:val="24"/>
        </w:rPr>
      </w:pPr>
      <w:r w:rsidRPr="0010170B">
        <w:rPr>
          <w:rFonts w:ascii="Arial" w:hAnsi="Arial" w:cs="Arial"/>
          <w:sz w:val="24"/>
          <w:szCs w:val="24"/>
        </w:rPr>
        <w:t>koszty organizacji posiedzeń Komitetu oraz jego grup roboczych, w tym m.in. koszty opracowania niezbędnych materiałów;</w:t>
      </w:r>
    </w:p>
    <w:p w14:paraId="0D1974E4" w14:textId="77777777" w:rsidR="0010170B" w:rsidRPr="0010170B" w:rsidRDefault="0010170B" w:rsidP="0010170B">
      <w:pPr>
        <w:pStyle w:val="Akapitzlist"/>
        <w:numPr>
          <w:ilvl w:val="0"/>
          <w:numId w:val="12"/>
        </w:numPr>
        <w:spacing w:line="360" w:lineRule="auto"/>
        <w:ind w:left="851" w:hanging="284"/>
        <w:rPr>
          <w:rFonts w:ascii="Arial" w:hAnsi="Arial" w:cs="Arial"/>
          <w:sz w:val="24"/>
          <w:szCs w:val="24"/>
        </w:rPr>
      </w:pPr>
      <w:r w:rsidRPr="0010170B">
        <w:rPr>
          <w:rFonts w:ascii="Arial" w:hAnsi="Arial" w:cs="Arial"/>
          <w:sz w:val="24"/>
          <w:szCs w:val="24"/>
        </w:rPr>
        <w:t>koszty tłumaczeń na potrzeby Komitetu lub jego grup roboczych;</w:t>
      </w:r>
    </w:p>
    <w:p w14:paraId="24A5F7F7" w14:textId="77777777" w:rsidR="0010170B" w:rsidRPr="0010170B" w:rsidRDefault="0010170B" w:rsidP="0010170B">
      <w:pPr>
        <w:pStyle w:val="Akapitzlist"/>
        <w:numPr>
          <w:ilvl w:val="0"/>
          <w:numId w:val="12"/>
        </w:numPr>
        <w:spacing w:line="360" w:lineRule="auto"/>
        <w:ind w:left="851" w:hanging="284"/>
        <w:rPr>
          <w:rFonts w:ascii="Arial" w:hAnsi="Arial" w:cs="Arial"/>
          <w:sz w:val="24"/>
          <w:szCs w:val="24"/>
        </w:rPr>
      </w:pPr>
      <w:r w:rsidRPr="0010170B">
        <w:rPr>
          <w:rFonts w:ascii="Arial" w:hAnsi="Arial" w:cs="Arial"/>
          <w:sz w:val="24"/>
          <w:szCs w:val="24"/>
        </w:rPr>
        <w:t>koszty ekspertyz zlecanych na potrzeby Komitetu i jego grup roboczych, o realizację których wnioskował Komitet lub grupa robocza;</w:t>
      </w:r>
    </w:p>
    <w:p w14:paraId="0E268DDC" w14:textId="77777777" w:rsidR="0010170B" w:rsidRPr="0010170B" w:rsidRDefault="0010170B" w:rsidP="0010170B">
      <w:pPr>
        <w:pStyle w:val="Akapitzlist"/>
        <w:numPr>
          <w:ilvl w:val="0"/>
          <w:numId w:val="12"/>
        </w:numPr>
        <w:spacing w:line="360" w:lineRule="auto"/>
        <w:ind w:left="851" w:hanging="284"/>
        <w:rPr>
          <w:rFonts w:ascii="Arial" w:hAnsi="Arial" w:cs="Arial"/>
          <w:sz w:val="24"/>
          <w:szCs w:val="24"/>
        </w:rPr>
      </w:pPr>
      <w:r w:rsidRPr="0010170B">
        <w:rPr>
          <w:rFonts w:ascii="Arial" w:hAnsi="Arial" w:cs="Arial"/>
          <w:sz w:val="24"/>
          <w:szCs w:val="24"/>
        </w:rPr>
        <w:t>koszty udziału w posiedzeniach Komitetu ekspertów zaproszonych przez Przewodniczącego Komitetu;</w:t>
      </w:r>
    </w:p>
    <w:p w14:paraId="781CDD34" w14:textId="77777777" w:rsidR="0010170B" w:rsidRPr="0010170B" w:rsidRDefault="0010170B" w:rsidP="0010170B">
      <w:pPr>
        <w:pStyle w:val="Akapitzlist"/>
        <w:numPr>
          <w:ilvl w:val="0"/>
          <w:numId w:val="12"/>
        </w:numPr>
        <w:spacing w:line="360" w:lineRule="auto"/>
        <w:ind w:left="851" w:hanging="284"/>
        <w:rPr>
          <w:rFonts w:ascii="Arial" w:hAnsi="Arial" w:cs="Arial"/>
          <w:sz w:val="24"/>
          <w:szCs w:val="24"/>
        </w:rPr>
      </w:pPr>
      <w:r w:rsidRPr="0010170B">
        <w:rPr>
          <w:rFonts w:ascii="Arial" w:hAnsi="Arial" w:cs="Arial"/>
          <w:sz w:val="24"/>
          <w:szCs w:val="24"/>
        </w:rPr>
        <w:t>koszty udziału w posiedzeniach grup roboczych ekspertów zaproszonych przez przewodniczących grup roboczych, za zgodą Przewodniczącego Komitetu.</w:t>
      </w:r>
    </w:p>
    <w:p w14:paraId="065EFB25"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Koszty związane z udziałem Członków Komitetu oraz ich Zastępców w pracach Komitetu obejmują:</w:t>
      </w:r>
    </w:p>
    <w:p w14:paraId="04D5799C" w14:textId="4713DEF4" w:rsidR="0010170B" w:rsidRPr="0010170B" w:rsidRDefault="0010170B" w:rsidP="001731E1">
      <w:pPr>
        <w:pStyle w:val="Akapitzlist"/>
        <w:numPr>
          <w:ilvl w:val="0"/>
          <w:numId w:val="27"/>
        </w:numPr>
        <w:spacing w:line="360" w:lineRule="auto"/>
        <w:rPr>
          <w:rFonts w:ascii="Arial" w:hAnsi="Arial" w:cs="Arial"/>
          <w:sz w:val="24"/>
          <w:szCs w:val="24"/>
        </w:rPr>
      </w:pPr>
      <w:r w:rsidRPr="0010170B">
        <w:rPr>
          <w:rFonts w:ascii="Arial" w:hAnsi="Arial" w:cs="Arial"/>
          <w:sz w:val="24"/>
          <w:szCs w:val="24"/>
        </w:rPr>
        <w:lastRenderedPageBreak/>
        <w:t>refundację kosztów przejazdu na posiedzenie stacjonarne Komitetu lub jego grupy roboczej środkami transportu publicznego, w tym koszty dojazdu środkami komunikacji miejskiej, jeżeli obrady odbywają się poza miejscem zamieszkania lub poza miejscem siedziby podmiotu wyznaczającego. Instytucja Zarządzająca dopuszcza również refundacje kosztów przejazdu innymi środkami niż wyżej wymienione</w:t>
      </w:r>
      <w:r w:rsidR="00FD6D80">
        <w:rPr>
          <w:rFonts w:ascii="Arial" w:hAnsi="Arial" w:cs="Arial"/>
          <w:sz w:val="24"/>
          <w:szCs w:val="24"/>
        </w:rPr>
        <w:t>,</w:t>
      </w:r>
      <w:r w:rsidR="001731E1" w:rsidRPr="001731E1">
        <w:t xml:space="preserve"> </w:t>
      </w:r>
      <w:r w:rsidR="001731E1" w:rsidRPr="001731E1">
        <w:rPr>
          <w:rFonts w:ascii="Arial" w:hAnsi="Arial" w:cs="Arial"/>
          <w:sz w:val="24"/>
          <w:szCs w:val="24"/>
        </w:rPr>
        <w:t>w tym samochodem prywatnym</w:t>
      </w:r>
      <w:r w:rsidR="002017A5">
        <w:rPr>
          <w:rFonts w:ascii="Arial" w:hAnsi="Arial" w:cs="Arial"/>
          <w:sz w:val="24"/>
          <w:szCs w:val="24"/>
        </w:rPr>
        <w:t xml:space="preserve"> lub służbowym</w:t>
      </w:r>
      <w:r w:rsidR="001731E1" w:rsidRPr="001731E1">
        <w:rPr>
          <w:rFonts w:ascii="Arial" w:hAnsi="Arial" w:cs="Arial"/>
          <w:sz w:val="24"/>
          <w:szCs w:val="24"/>
        </w:rPr>
        <w:t xml:space="preserve"> (stawka za 1 kilometr nie może p</w:t>
      </w:r>
      <w:r w:rsidR="00BE1A1E">
        <w:rPr>
          <w:rFonts w:ascii="Arial" w:hAnsi="Arial" w:cs="Arial"/>
          <w:sz w:val="24"/>
          <w:szCs w:val="24"/>
        </w:rPr>
        <w:t xml:space="preserve">rzekroczyć limitu wskazanego w </w:t>
      </w:r>
      <w:r w:rsidR="001731E1" w:rsidRPr="001731E1">
        <w:rPr>
          <w:rFonts w:ascii="Arial" w:hAnsi="Arial" w:cs="Arial"/>
          <w:sz w:val="24"/>
          <w:szCs w:val="24"/>
        </w:rPr>
        <w:t>§ 2 Rozporządzenia Ministra Infrastruktury z dnia 2</w:t>
      </w:r>
      <w:r w:rsidR="002017A5">
        <w:rPr>
          <w:rFonts w:ascii="Arial" w:hAnsi="Arial" w:cs="Arial"/>
          <w:sz w:val="24"/>
          <w:szCs w:val="24"/>
        </w:rPr>
        <w:t>5</w:t>
      </w:r>
      <w:r w:rsidR="001731E1" w:rsidRPr="001731E1">
        <w:rPr>
          <w:rFonts w:ascii="Arial" w:hAnsi="Arial" w:cs="Arial"/>
          <w:sz w:val="24"/>
          <w:szCs w:val="24"/>
        </w:rPr>
        <w:t xml:space="preserve"> </w:t>
      </w:r>
      <w:r w:rsidR="002017A5">
        <w:rPr>
          <w:rFonts w:ascii="Arial" w:hAnsi="Arial" w:cs="Arial"/>
          <w:sz w:val="24"/>
          <w:szCs w:val="24"/>
        </w:rPr>
        <w:t>marca 200</w:t>
      </w:r>
      <w:r w:rsidR="001731E1" w:rsidRPr="001731E1">
        <w:rPr>
          <w:rFonts w:ascii="Arial" w:hAnsi="Arial" w:cs="Arial"/>
          <w:sz w:val="24"/>
          <w:szCs w:val="24"/>
        </w:rPr>
        <w:t>2 r. w sprawie warunków ustalenia oraz sposobu dokonywania zwrotu kosztów używania do celów służbowych samochodów osobowych, motocykli i motorowerów niebędących własnością pracodawcy</w:t>
      </w:r>
      <w:r w:rsidR="002017A5">
        <w:rPr>
          <w:rFonts w:ascii="Arial" w:hAnsi="Arial" w:cs="Arial"/>
          <w:sz w:val="24"/>
          <w:szCs w:val="24"/>
        </w:rPr>
        <w:t xml:space="preserve"> z późniejszymi zmianami</w:t>
      </w:r>
      <w:r w:rsidR="001731E1" w:rsidRPr="001731E1">
        <w:rPr>
          <w:rFonts w:ascii="Arial" w:hAnsi="Arial" w:cs="Arial"/>
          <w:sz w:val="24"/>
          <w:szCs w:val="24"/>
        </w:rPr>
        <w:t>)</w:t>
      </w:r>
      <w:r w:rsidRPr="0010170B">
        <w:rPr>
          <w:rFonts w:ascii="Arial" w:hAnsi="Arial" w:cs="Arial"/>
          <w:sz w:val="24"/>
          <w:szCs w:val="24"/>
        </w:rPr>
        <w:t>, jak również opłaty dodatkowe takie jak: bilety parkingowe, opłaty za przejazd płatną autostradą. Przy czym, za miejsce rozpoczęcia podróży na posiedzenie Komitetu lub grupy roboczej można uznać siedzibę podmiotu wyznaczającego lub miejsce zamieszkania Członka Komitetu i jego Zastępcy. W sytuacji o której mowa w § 2 ust. 12 refundacja kosztów przejazdu na posiedzenie przysługuje również przedstawicielowi upoważnionemu przez podmiot wyznaczający do udziału w danym posiedzeniu.</w:t>
      </w:r>
    </w:p>
    <w:p w14:paraId="0CA70DDF" w14:textId="605D08C3" w:rsidR="0010170B" w:rsidRPr="0010170B" w:rsidRDefault="0010170B" w:rsidP="001731E1">
      <w:pPr>
        <w:pStyle w:val="Akapitzlist"/>
        <w:numPr>
          <w:ilvl w:val="0"/>
          <w:numId w:val="27"/>
        </w:numPr>
        <w:spacing w:line="360" w:lineRule="auto"/>
        <w:rPr>
          <w:rFonts w:ascii="Arial" w:hAnsi="Arial" w:cs="Arial"/>
          <w:sz w:val="24"/>
          <w:szCs w:val="24"/>
        </w:rPr>
      </w:pPr>
      <w:r w:rsidRPr="0010170B">
        <w:rPr>
          <w:rFonts w:ascii="Arial" w:hAnsi="Arial" w:cs="Arial"/>
          <w:sz w:val="24"/>
          <w:szCs w:val="24"/>
        </w:rPr>
        <w:t xml:space="preserve">refundację kosztów zakwaterowania dla Członków Komitetu oraz ich Zastępców, zamieszkałych poza miejscem obrad Komitetu lub grupy roboczej, w przypadku gdy uzasadnia to miejsce </w:t>
      </w:r>
      <w:r w:rsidR="00315914">
        <w:rPr>
          <w:rFonts w:ascii="Arial" w:hAnsi="Arial" w:cs="Arial"/>
          <w:sz w:val="24"/>
          <w:szCs w:val="24"/>
        </w:rPr>
        <w:t>obrad</w:t>
      </w:r>
      <w:r w:rsidRPr="0010170B">
        <w:rPr>
          <w:rFonts w:ascii="Arial" w:hAnsi="Arial" w:cs="Arial"/>
          <w:sz w:val="24"/>
          <w:szCs w:val="24"/>
        </w:rPr>
        <w:t xml:space="preserve"> i jego termin, a zakwaterowanie nie jest zapewnione</w:t>
      </w:r>
      <w:r w:rsidR="001731E1">
        <w:rPr>
          <w:rFonts w:ascii="Arial" w:hAnsi="Arial" w:cs="Arial"/>
          <w:sz w:val="24"/>
          <w:szCs w:val="24"/>
        </w:rPr>
        <w:t xml:space="preserve"> </w:t>
      </w:r>
      <w:r w:rsidR="001731E1" w:rsidRPr="001731E1">
        <w:rPr>
          <w:rFonts w:ascii="Arial" w:hAnsi="Arial" w:cs="Arial"/>
          <w:sz w:val="24"/>
          <w:szCs w:val="24"/>
        </w:rPr>
        <w:t>(przy czym koszt noclegu nie może przekroczyć limitu wskazanego w § 8</w:t>
      </w:r>
      <w:r w:rsidR="001731E1">
        <w:rPr>
          <w:rFonts w:ascii="Arial" w:hAnsi="Arial" w:cs="Arial"/>
          <w:sz w:val="24"/>
          <w:szCs w:val="24"/>
        </w:rPr>
        <w:t xml:space="preserve"> ust. 1</w:t>
      </w:r>
      <w:r w:rsidR="001731E1" w:rsidRPr="001731E1">
        <w:rPr>
          <w:rFonts w:ascii="Arial" w:hAnsi="Arial" w:cs="Arial"/>
          <w:sz w:val="24"/>
          <w:szCs w:val="24"/>
        </w:rPr>
        <w:t xml:space="preserve"> Rozporządzenia Ministra pracy i Polityki Społeczne z dnia 29</w:t>
      </w:r>
      <w:r w:rsidR="00BE1A1E">
        <w:rPr>
          <w:rFonts w:ascii="Arial" w:hAnsi="Arial" w:cs="Arial"/>
          <w:sz w:val="24"/>
          <w:szCs w:val="24"/>
        </w:rPr>
        <w:t xml:space="preserve"> stycznia </w:t>
      </w:r>
      <w:r w:rsidR="001731E1" w:rsidRPr="001731E1">
        <w:rPr>
          <w:rFonts w:ascii="Arial" w:hAnsi="Arial" w:cs="Arial"/>
          <w:sz w:val="24"/>
          <w:szCs w:val="24"/>
        </w:rPr>
        <w:t>2013 r. w sprawie należności przysługujących pracownikowi zatrudnionemu w państwowej lub samorządowej jednostce budżetowej z tytułu podróży służbowej)</w:t>
      </w:r>
      <w:r w:rsidRPr="0010170B">
        <w:rPr>
          <w:rFonts w:ascii="Arial" w:hAnsi="Arial" w:cs="Arial"/>
          <w:sz w:val="24"/>
          <w:szCs w:val="24"/>
        </w:rPr>
        <w:t>. W sytuacji o której mowa w § 2 ust. 12, refundacja kosztów zakwaterowania przysługuje również przedstawicielowi upoważnionemu przez podmiot wyznaczający do udziału w danym posiedzeniu.</w:t>
      </w:r>
    </w:p>
    <w:p w14:paraId="7FCBE053" w14:textId="77777777" w:rsidR="0010170B" w:rsidRPr="0010170B" w:rsidRDefault="0010170B" w:rsidP="0010170B">
      <w:pPr>
        <w:pStyle w:val="Akapitzlist"/>
        <w:numPr>
          <w:ilvl w:val="0"/>
          <w:numId w:val="27"/>
        </w:numPr>
        <w:spacing w:line="360" w:lineRule="auto"/>
        <w:ind w:left="851" w:hanging="284"/>
        <w:rPr>
          <w:rFonts w:ascii="Arial" w:hAnsi="Arial" w:cs="Arial"/>
          <w:sz w:val="24"/>
          <w:szCs w:val="24"/>
        </w:rPr>
      </w:pPr>
      <w:r w:rsidRPr="0010170B">
        <w:rPr>
          <w:rFonts w:ascii="Arial" w:hAnsi="Arial" w:cs="Arial"/>
          <w:sz w:val="24"/>
          <w:szCs w:val="24"/>
        </w:rPr>
        <w:t>koszty szkoleń organizowanych za pośrednictwem Sekretariatu Komitetu, o realizacji których zdecydował Przewodniczący Komitetu lub o realizację których wnioskował Komitet lub grupa robocza.</w:t>
      </w:r>
    </w:p>
    <w:p w14:paraId="4B69D8D2" w14:textId="77777777" w:rsidR="0010170B" w:rsidRPr="0010170B" w:rsidRDefault="0010170B" w:rsidP="0010170B">
      <w:pPr>
        <w:pStyle w:val="Akapitzlist"/>
        <w:numPr>
          <w:ilvl w:val="0"/>
          <w:numId w:val="27"/>
        </w:numPr>
        <w:spacing w:line="360" w:lineRule="auto"/>
        <w:ind w:left="851" w:hanging="284"/>
        <w:rPr>
          <w:rFonts w:ascii="Arial" w:hAnsi="Arial" w:cs="Arial"/>
          <w:sz w:val="24"/>
          <w:szCs w:val="24"/>
        </w:rPr>
      </w:pPr>
      <w:r w:rsidRPr="0010170B">
        <w:rPr>
          <w:rFonts w:ascii="Arial" w:hAnsi="Arial" w:cs="Arial"/>
          <w:sz w:val="24"/>
          <w:szCs w:val="24"/>
        </w:rPr>
        <w:t xml:space="preserve">koszty szkoleń partnerów, uznanych przez Przewodniczącego Komitetu za niezbędne do właściwego wykonywania przez nich funkcji Członka Komitetu lub </w:t>
      </w:r>
      <w:r w:rsidRPr="0010170B">
        <w:rPr>
          <w:rFonts w:ascii="Arial" w:hAnsi="Arial" w:cs="Arial"/>
          <w:sz w:val="24"/>
          <w:szCs w:val="24"/>
        </w:rPr>
        <w:lastRenderedPageBreak/>
        <w:t>Zastępcy Członka Komitetu, innych niż te organizowane za pośrednictwem Sekretariatu Komitetu.</w:t>
      </w:r>
    </w:p>
    <w:p w14:paraId="36AFD61E"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Wnioskując o realizację szkoleń lub zlecanie ekspertyz należy kierować się zasadą efektywnego, gospodarnego oraz celowościowego wydatkowania środków publicznych.</w:t>
      </w:r>
    </w:p>
    <w:p w14:paraId="12B610F9"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Wszystkie koszty ponoszone w ramach pomocy technicznej FEŁ2027 muszą być udokumentowane na podstawie zapłaconych faktur lub innych dokumentów o równoważnej wartości księgowej (np. bilet autobusowy, kolejowy), zgodnie z wytycznymi dotyczącymi kwalifikowalności wydatków.</w:t>
      </w:r>
    </w:p>
    <w:p w14:paraId="6DB5CC4A" w14:textId="6C25FDAC" w:rsidR="0010170B" w:rsidRPr="00085B07"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 xml:space="preserve">Refundacja kosztów, o których mowa w ust. 3 pkt 1 oraz 2 przysługuje również Obserwatorom, ich Zastępcom </w:t>
      </w:r>
      <w:r w:rsidRPr="00085B07">
        <w:rPr>
          <w:rFonts w:ascii="Arial" w:hAnsi="Arial" w:cs="Arial"/>
          <w:sz w:val="24"/>
          <w:szCs w:val="24"/>
        </w:rPr>
        <w:t xml:space="preserve">oraz </w:t>
      </w:r>
      <w:r w:rsidR="002C2A48" w:rsidRPr="00085B07">
        <w:rPr>
          <w:rFonts w:ascii="Arial" w:hAnsi="Arial" w:cs="Arial"/>
          <w:sz w:val="24"/>
          <w:szCs w:val="24"/>
        </w:rPr>
        <w:t xml:space="preserve">ekspertom </w:t>
      </w:r>
      <w:r w:rsidRPr="00085B07">
        <w:rPr>
          <w:rFonts w:ascii="Arial" w:hAnsi="Arial" w:cs="Arial"/>
          <w:sz w:val="24"/>
          <w:szCs w:val="24"/>
        </w:rPr>
        <w:t>zaproszonym przez Przewodniczącego Komitetu</w:t>
      </w:r>
      <w:r w:rsidR="002C2A48" w:rsidRPr="00085B07">
        <w:rPr>
          <w:rFonts w:ascii="Arial" w:hAnsi="Arial" w:cs="Arial"/>
          <w:sz w:val="24"/>
          <w:szCs w:val="24"/>
        </w:rPr>
        <w:t xml:space="preserve"> lub Przewodniczącego grupy roboczej (z zastrzeżeniem, o którym mowa w ust. 2 pkt 5)</w:t>
      </w:r>
      <w:r w:rsidRPr="00085B07">
        <w:rPr>
          <w:rFonts w:ascii="Arial" w:hAnsi="Arial" w:cs="Arial"/>
          <w:sz w:val="24"/>
          <w:szCs w:val="24"/>
        </w:rPr>
        <w:t xml:space="preserve"> do udziału w posiedzeniu </w:t>
      </w:r>
      <w:r w:rsidR="002C2A48" w:rsidRPr="00085B07">
        <w:rPr>
          <w:rFonts w:ascii="Arial" w:hAnsi="Arial" w:cs="Arial"/>
          <w:sz w:val="24"/>
          <w:szCs w:val="24"/>
        </w:rPr>
        <w:t xml:space="preserve">stacjonarnym </w:t>
      </w:r>
      <w:r w:rsidRPr="00085B07">
        <w:rPr>
          <w:rFonts w:ascii="Arial" w:hAnsi="Arial" w:cs="Arial"/>
          <w:sz w:val="24"/>
          <w:szCs w:val="24"/>
        </w:rPr>
        <w:t>Komitetu</w:t>
      </w:r>
      <w:r w:rsidR="002C2A48" w:rsidRPr="00085B07">
        <w:rPr>
          <w:rFonts w:ascii="Arial" w:hAnsi="Arial" w:cs="Arial"/>
          <w:sz w:val="24"/>
          <w:szCs w:val="24"/>
        </w:rPr>
        <w:t xml:space="preserve"> lub grupy roboczej</w:t>
      </w:r>
      <w:r w:rsidRPr="00085B07">
        <w:rPr>
          <w:rFonts w:ascii="Arial" w:hAnsi="Arial" w:cs="Arial"/>
          <w:sz w:val="24"/>
          <w:szCs w:val="24"/>
        </w:rPr>
        <w:t>.</w:t>
      </w:r>
    </w:p>
    <w:p w14:paraId="726B16AF"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Refundacja kosztów, o których mowa w ust. 3 pkt 1 oraz 2 odbywa się zgodnie z zasadami stanowiącymi załącznik nr 5 do Regulaminu.</w:t>
      </w:r>
    </w:p>
    <w:p w14:paraId="115235AF"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Refundacja lub finansowanie kosztów nie przysługuje przedstawicielom Komisji Europejskiej.</w:t>
      </w:r>
    </w:p>
    <w:p w14:paraId="19E222AA"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Przygotowanie ekspertyz, o których mowa w ust. 2 pkt 3 oraz organizacja szkoleń, o których mowa ust. 3 pkt 3, zlecane są za pośrednictwem Sekretariatu Komitetu, przy czym w przypadku ekspertyz wnioskodawca jest zobowiązany do merytorycznego zaangażowania się w przygotowanie jej zlecenia. Przez merytoryczne zaangażowanie należy rozumieć konieczność przygotowania projektu Szczegółowego Opisu Przedmiotu Zamówienia (SOPZ) oraz przeprowadzenia jego konsultacji z osobami wchodzącymi w skład Komitetu. Wnioskodawca zobowiązany jest do skorygowania dokumentu w przypadku wpłynięcia ewentualnych uwag. Wnioskodawca zobowiązany jest również do udziału w przygotowaniu lub konsultowaniu innych wymaganych dokumentów (np. SIWZ). Wnioski o organizację szkoleń lub przygotowanie ekspertyz podejmowane są przez Komitet lub grupę roboczą w drodze głosowania, bez konieczności podejmowania uchwały w tej sprawie. Odnotowane jest to w protokole z posiedzenia Komitetu lub notatce ze spotkania grupy roboczej.</w:t>
      </w:r>
    </w:p>
    <w:p w14:paraId="13588E0E"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lastRenderedPageBreak/>
        <w:t>W przypadku ekspertyz o których mowa w ust. 2 pkt 3, przed przystąpieniem do głosowania w przedmiotowej sprawie konieczne jest przeprowadzenie dyskusji na posiedzeniu, po prezentacji przez wnioskującego uzasadnienia, co do potrzeby i zasadności jej przeprowadzenia.</w:t>
      </w:r>
    </w:p>
    <w:p w14:paraId="474E6EB3"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 xml:space="preserve">Zapotrzebowanie na organizację szkoleń oraz przygotowanie ekspertyz na dany rok kalendarzowy zgłaszane jest do Sekretariatu Komitetu do dnia 31 października poprzedniego roku. </w:t>
      </w:r>
    </w:p>
    <w:p w14:paraId="26F9AB09"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Każdy Członek Komitetu lub jego Zastępca reprezentujący partnerów, może wystąpić z uzasadnionym wnioskiem do Przewodniczącego Komitetu o refundację kosztów szkolenia niezbędnego do właściwego wykonywania swojej funkcji w Komitecie.</w:t>
      </w:r>
    </w:p>
    <w:p w14:paraId="53234239" w14:textId="0881B1B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 xml:space="preserve">W przypadku szkoleń, o których mowa w ust. </w:t>
      </w:r>
      <w:r w:rsidR="00BE1A1E" w:rsidRPr="0010170B">
        <w:rPr>
          <w:rFonts w:ascii="Arial" w:hAnsi="Arial" w:cs="Arial"/>
          <w:sz w:val="24"/>
          <w:szCs w:val="24"/>
        </w:rPr>
        <w:t>1</w:t>
      </w:r>
      <w:r w:rsidR="00BE1A1E">
        <w:rPr>
          <w:rFonts w:ascii="Arial" w:hAnsi="Arial" w:cs="Arial"/>
          <w:sz w:val="24"/>
          <w:szCs w:val="24"/>
        </w:rPr>
        <w:t>2</w:t>
      </w:r>
      <w:r w:rsidRPr="0010170B">
        <w:rPr>
          <w:rFonts w:ascii="Arial" w:hAnsi="Arial" w:cs="Arial"/>
          <w:sz w:val="24"/>
          <w:szCs w:val="24"/>
        </w:rPr>
        <w:t>, zlecenie ich realizacji musi zostać poprzedzone zgodą Przewodniczącego Komitetu.</w:t>
      </w:r>
    </w:p>
    <w:p w14:paraId="0AB06944"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Członkowie Komitetu lub ich Zastępcy zobowiązują się do uczestnictwa w szkoleniach, na które się zgłosili. W przypadku, gdy Członek Komitetu lub jego Zastępca nie może uczestniczyć w szkoleniu na które się zgłosił, niezwłocznie informuje o tym fakcie Sekretariat Komitetu pocztą elektroniczną, wskazując nazwisko innego Członka Komitetu lub jego Zastępcy, który weźmie udział w szkoleniu w jego zastępstwie.</w:t>
      </w:r>
    </w:p>
    <w:p w14:paraId="2CC3000A"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Na podstawie składanych przez Członków Komitetu lub ich Zastępców propozycji szkoleń i ekspertyz, Sekretariat Komitetu będzie dla każdego roku szacował budżet na te kategorie wydatków, uwzględniając przy tym istniejące limity.</w:t>
      </w:r>
    </w:p>
    <w:p w14:paraId="4FE54B29" w14:textId="77777777"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Instytucja Zarządzająca za pośrednictwem Sekretariatu Komitetu sporządza i przedstawia do wiadomości pocztą elektroniczną w pierwszym kwartale danego roku informację, dotyczącą wykorzystania przez Komitet dostępnych środków finansowych w roku ubiegłym, począwszy od 2024 r., w którym przedstawiona zostanie informacja za 2023 r.</w:t>
      </w:r>
    </w:p>
    <w:p w14:paraId="2A814155" w14:textId="234BA498" w:rsidR="0010170B" w:rsidRPr="0010170B" w:rsidRDefault="0010170B" w:rsidP="0010170B">
      <w:pPr>
        <w:pStyle w:val="Akapitzlist"/>
        <w:numPr>
          <w:ilvl w:val="2"/>
          <w:numId w:val="26"/>
        </w:numPr>
        <w:spacing w:line="360" w:lineRule="auto"/>
        <w:ind w:left="567" w:hanging="425"/>
        <w:rPr>
          <w:rFonts w:ascii="Arial" w:hAnsi="Arial" w:cs="Arial"/>
          <w:sz w:val="24"/>
          <w:szCs w:val="24"/>
        </w:rPr>
      </w:pPr>
      <w:r w:rsidRPr="0010170B">
        <w:rPr>
          <w:rFonts w:ascii="Arial" w:hAnsi="Arial" w:cs="Arial"/>
          <w:sz w:val="24"/>
          <w:szCs w:val="24"/>
        </w:rPr>
        <w:t>Instytucja Zarządzająca zapewnia możliwość udziału w posiedzeniach Komitetu osobom ze specjalnymi potrzebami, przy wsparciu środkami pomocy technicznej FEŁ2027. Informacja w ww. zakresie musi zostać przedstawiona przez osoby wyznaczone do Komitetu odpowiednio wcześniej, aby umożliwić Sekretariatowi Komitet</w:t>
      </w:r>
      <w:r w:rsidR="0079105A">
        <w:rPr>
          <w:rFonts w:ascii="Arial" w:hAnsi="Arial" w:cs="Arial"/>
          <w:sz w:val="24"/>
          <w:szCs w:val="24"/>
        </w:rPr>
        <w:t>u realizację ww. postanowień.</w:t>
      </w:r>
    </w:p>
    <w:p w14:paraId="3BB420C3" w14:textId="728B6144" w:rsidR="0010170B" w:rsidRPr="0010170B" w:rsidRDefault="0010170B" w:rsidP="0079105A">
      <w:pPr>
        <w:spacing w:after="120" w:line="360" w:lineRule="auto"/>
        <w:ind w:left="567" w:hanging="425"/>
        <w:jc w:val="center"/>
        <w:rPr>
          <w:rFonts w:ascii="Arial" w:hAnsi="Arial" w:cs="Arial"/>
          <w:sz w:val="24"/>
          <w:szCs w:val="24"/>
        </w:rPr>
      </w:pPr>
      <w:r w:rsidRPr="0010170B">
        <w:rPr>
          <w:rFonts w:ascii="Arial" w:hAnsi="Arial" w:cs="Arial"/>
          <w:b/>
          <w:sz w:val="24"/>
          <w:szCs w:val="24"/>
        </w:rPr>
        <w:t xml:space="preserve">§ </w:t>
      </w:r>
      <w:r w:rsidR="005840F6" w:rsidRPr="0010170B">
        <w:rPr>
          <w:rFonts w:ascii="Arial" w:hAnsi="Arial" w:cs="Arial"/>
          <w:b/>
          <w:sz w:val="24"/>
          <w:szCs w:val="24"/>
        </w:rPr>
        <w:t>1</w:t>
      </w:r>
      <w:r w:rsidR="005840F6">
        <w:rPr>
          <w:rFonts w:ascii="Arial" w:hAnsi="Arial" w:cs="Arial"/>
          <w:b/>
          <w:sz w:val="24"/>
          <w:szCs w:val="24"/>
        </w:rPr>
        <w:t>3</w:t>
      </w:r>
    </w:p>
    <w:p w14:paraId="0859AC3D" w14:textId="77777777" w:rsidR="0010170B" w:rsidRPr="0010170B" w:rsidRDefault="0010170B" w:rsidP="004A7B3A">
      <w:pPr>
        <w:spacing w:after="120" w:line="360" w:lineRule="auto"/>
        <w:ind w:left="567" w:hanging="425"/>
        <w:jc w:val="center"/>
        <w:rPr>
          <w:rFonts w:ascii="Arial" w:hAnsi="Arial" w:cs="Arial"/>
          <w:sz w:val="24"/>
          <w:szCs w:val="24"/>
        </w:rPr>
      </w:pPr>
      <w:r w:rsidRPr="0010170B">
        <w:rPr>
          <w:rFonts w:ascii="Arial" w:hAnsi="Arial" w:cs="Arial"/>
          <w:b/>
          <w:sz w:val="24"/>
          <w:szCs w:val="24"/>
        </w:rPr>
        <w:lastRenderedPageBreak/>
        <w:t>Postanowienia końcowe</w:t>
      </w:r>
    </w:p>
    <w:p w14:paraId="73315A01" w14:textId="77777777" w:rsidR="0010170B" w:rsidRPr="0010170B" w:rsidRDefault="0010170B" w:rsidP="00085B07">
      <w:pPr>
        <w:pStyle w:val="Akapitzlist"/>
        <w:numPr>
          <w:ilvl w:val="0"/>
          <w:numId w:val="20"/>
        </w:numPr>
        <w:spacing w:line="360" w:lineRule="auto"/>
        <w:ind w:left="567" w:hanging="425"/>
        <w:rPr>
          <w:rFonts w:ascii="Arial" w:hAnsi="Arial" w:cs="Arial"/>
          <w:sz w:val="24"/>
          <w:szCs w:val="24"/>
        </w:rPr>
      </w:pPr>
      <w:r w:rsidRPr="0010170B">
        <w:rPr>
          <w:rFonts w:ascii="Arial" w:hAnsi="Arial" w:cs="Arial"/>
          <w:sz w:val="24"/>
          <w:szCs w:val="24"/>
        </w:rPr>
        <w:t>Komitet podejmuje decyzje w sprawie przyjęcia Regulaminu lub jego zmian. Regulamin oraz jego zmiany podejmuje się na wniosek Przewodniczącego Komitetu lub 1/4 liczby Członków Komitetu, w formie uchwały, zwykłą większością głosów.</w:t>
      </w:r>
    </w:p>
    <w:p w14:paraId="4756BAE5" w14:textId="5E3A6E97" w:rsidR="0010170B" w:rsidRPr="0010170B" w:rsidRDefault="0010170B" w:rsidP="00085B07">
      <w:pPr>
        <w:pStyle w:val="Akapitzlist"/>
        <w:numPr>
          <w:ilvl w:val="0"/>
          <w:numId w:val="20"/>
        </w:numPr>
        <w:spacing w:line="360" w:lineRule="auto"/>
        <w:ind w:left="567" w:hanging="425"/>
        <w:rPr>
          <w:rFonts w:ascii="Arial" w:hAnsi="Arial" w:cs="Arial"/>
          <w:sz w:val="24"/>
          <w:szCs w:val="24"/>
        </w:rPr>
      </w:pPr>
      <w:r w:rsidRPr="0010170B">
        <w:rPr>
          <w:rFonts w:ascii="Arial" w:hAnsi="Arial" w:cs="Arial"/>
          <w:sz w:val="24"/>
          <w:szCs w:val="24"/>
        </w:rPr>
        <w:t>Regulamin publikowany jest na stronie przeznaczonej do publikacji informacji związanych z FEŁ2027.</w:t>
      </w:r>
    </w:p>
    <w:p w14:paraId="654CB7A2" w14:textId="77777777" w:rsidR="0010170B" w:rsidRPr="0010170B" w:rsidRDefault="0010170B" w:rsidP="00085B07">
      <w:pPr>
        <w:pStyle w:val="Akapitzlist"/>
        <w:numPr>
          <w:ilvl w:val="0"/>
          <w:numId w:val="20"/>
        </w:numPr>
        <w:spacing w:line="360" w:lineRule="auto"/>
        <w:ind w:left="567" w:hanging="425"/>
        <w:rPr>
          <w:rFonts w:ascii="Arial" w:hAnsi="Arial" w:cs="Arial"/>
          <w:sz w:val="24"/>
          <w:szCs w:val="24"/>
        </w:rPr>
      </w:pPr>
      <w:r w:rsidRPr="0010170B">
        <w:rPr>
          <w:rFonts w:ascii="Arial" w:hAnsi="Arial" w:cs="Arial"/>
          <w:sz w:val="24"/>
          <w:szCs w:val="24"/>
        </w:rPr>
        <w:t>W razie gdyby którekolwiek z postanowień Regulaminu okazało się sprzeczne z treścią Wytycznych dotyczących komitetów monitorujących na lata 2021-2027, postanowienie to będzie uważane za nieważne a w to miejsce będzie obowiązywała regulacja przewidziana przepisami tychże Wytycznych.</w:t>
      </w:r>
    </w:p>
    <w:p w14:paraId="4B2DB6E4" w14:textId="77777777" w:rsidR="0010170B" w:rsidRPr="0010170B" w:rsidRDefault="0010170B" w:rsidP="00085B07">
      <w:pPr>
        <w:pStyle w:val="Akapitzlist"/>
        <w:numPr>
          <w:ilvl w:val="0"/>
          <w:numId w:val="20"/>
        </w:numPr>
        <w:spacing w:line="360" w:lineRule="auto"/>
        <w:ind w:left="567" w:hanging="425"/>
        <w:rPr>
          <w:rFonts w:ascii="Arial" w:hAnsi="Arial" w:cs="Arial"/>
          <w:sz w:val="24"/>
          <w:szCs w:val="24"/>
        </w:rPr>
      </w:pPr>
      <w:r w:rsidRPr="0010170B">
        <w:rPr>
          <w:rFonts w:ascii="Arial" w:hAnsi="Arial" w:cs="Arial"/>
          <w:sz w:val="24"/>
          <w:szCs w:val="24"/>
        </w:rPr>
        <w:t>Regulamin wchodzi w życie z dniem przyjęcia uchwały przez Komitet.</w:t>
      </w:r>
    </w:p>
    <w:p w14:paraId="33CE1807" w14:textId="681F58D9" w:rsidR="0010170B" w:rsidRPr="0010170B" w:rsidRDefault="0010170B" w:rsidP="0010170B">
      <w:pPr>
        <w:spacing w:line="360" w:lineRule="auto"/>
        <w:ind w:left="567" w:hanging="425"/>
        <w:jc w:val="center"/>
        <w:rPr>
          <w:rFonts w:ascii="Arial" w:hAnsi="Arial" w:cs="Arial"/>
          <w:sz w:val="24"/>
          <w:szCs w:val="24"/>
        </w:rPr>
      </w:pPr>
      <w:r w:rsidRPr="0010170B">
        <w:rPr>
          <w:rFonts w:ascii="Arial" w:hAnsi="Arial" w:cs="Arial"/>
          <w:b/>
          <w:sz w:val="24"/>
          <w:szCs w:val="24"/>
        </w:rPr>
        <w:t xml:space="preserve">§ </w:t>
      </w:r>
      <w:r w:rsidR="005840F6" w:rsidRPr="0010170B">
        <w:rPr>
          <w:rFonts w:ascii="Arial" w:hAnsi="Arial" w:cs="Arial"/>
          <w:b/>
          <w:sz w:val="24"/>
          <w:szCs w:val="24"/>
        </w:rPr>
        <w:t>1</w:t>
      </w:r>
      <w:r w:rsidR="005840F6">
        <w:rPr>
          <w:rFonts w:ascii="Arial" w:hAnsi="Arial" w:cs="Arial"/>
          <w:b/>
          <w:sz w:val="24"/>
          <w:szCs w:val="24"/>
        </w:rPr>
        <w:t>4</w:t>
      </w:r>
    </w:p>
    <w:p w14:paraId="047C9E29" w14:textId="77777777" w:rsidR="0010170B" w:rsidRPr="0010170B" w:rsidRDefault="0010170B" w:rsidP="004A7B3A">
      <w:pPr>
        <w:spacing w:after="120" w:line="360" w:lineRule="auto"/>
        <w:ind w:left="567" w:hanging="425"/>
        <w:jc w:val="center"/>
        <w:rPr>
          <w:rFonts w:ascii="Arial" w:hAnsi="Arial" w:cs="Arial"/>
          <w:sz w:val="24"/>
          <w:szCs w:val="24"/>
        </w:rPr>
      </w:pPr>
      <w:r w:rsidRPr="0010170B">
        <w:rPr>
          <w:rFonts w:ascii="Arial" w:hAnsi="Arial" w:cs="Arial"/>
          <w:b/>
          <w:sz w:val="24"/>
          <w:szCs w:val="24"/>
        </w:rPr>
        <w:t>Sekretariat Komitetu</w:t>
      </w:r>
    </w:p>
    <w:p w14:paraId="3BCC47A9" w14:textId="77777777" w:rsidR="0010170B" w:rsidRPr="0010170B" w:rsidRDefault="0010170B" w:rsidP="00B47A38">
      <w:pPr>
        <w:numPr>
          <w:ilvl w:val="0"/>
          <w:numId w:val="1"/>
        </w:numPr>
        <w:spacing w:after="0" w:line="360" w:lineRule="auto"/>
        <w:ind w:left="567" w:hanging="425"/>
        <w:rPr>
          <w:rFonts w:ascii="Arial" w:hAnsi="Arial" w:cs="Arial"/>
          <w:sz w:val="24"/>
          <w:szCs w:val="24"/>
        </w:rPr>
      </w:pPr>
      <w:r w:rsidRPr="0010170B">
        <w:rPr>
          <w:rFonts w:ascii="Arial" w:hAnsi="Arial" w:cs="Arial"/>
          <w:sz w:val="24"/>
          <w:szCs w:val="24"/>
        </w:rPr>
        <w:t>Kontakt z Sekretariatem Komitetu odbywa się za pośrednictwem:</w:t>
      </w:r>
    </w:p>
    <w:p w14:paraId="26E60426" w14:textId="77777777" w:rsidR="00B47A38" w:rsidRDefault="0010170B" w:rsidP="00B47A38">
      <w:pPr>
        <w:numPr>
          <w:ilvl w:val="0"/>
          <w:numId w:val="4"/>
        </w:numPr>
        <w:spacing w:after="0" w:line="360" w:lineRule="auto"/>
        <w:ind w:left="927"/>
        <w:rPr>
          <w:rFonts w:ascii="Arial" w:hAnsi="Arial" w:cs="Arial"/>
          <w:sz w:val="24"/>
          <w:szCs w:val="24"/>
        </w:rPr>
      </w:pPr>
      <w:r w:rsidRPr="0010170B">
        <w:rPr>
          <w:rFonts w:ascii="Arial" w:hAnsi="Arial" w:cs="Arial"/>
          <w:sz w:val="24"/>
          <w:szCs w:val="24"/>
        </w:rPr>
        <w:t xml:space="preserve">skrzynki e-mail: </w:t>
      </w:r>
      <w:hyperlink r:id="rId8" w:history="1">
        <w:r w:rsidRPr="0010170B">
          <w:rPr>
            <w:rStyle w:val="Hipercze"/>
            <w:rFonts w:ascii="Arial" w:hAnsi="Arial" w:cs="Arial"/>
            <w:sz w:val="24"/>
            <w:szCs w:val="24"/>
          </w:rPr>
          <w:t>sekretariat.kmfel2027@lodzkie.pl</w:t>
        </w:r>
      </w:hyperlink>
      <w:r w:rsidR="00B47A38">
        <w:rPr>
          <w:rFonts w:ascii="Arial" w:hAnsi="Arial" w:cs="Arial"/>
          <w:sz w:val="24"/>
          <w:szCs w:val="24"/>
        </w:rPr>
        <w:t>;</w:t>
      </w:r>
    </w:p>
    <w:p w14:paraId="6139F2E7" w14:textId="77777777" w:rsidR="00B47A38" w:rsidRDefault="0010170B" w:rsidP="00B47A38">
      <w:pPr>
        <w:numPr>
          <w:ilvl w:val="0"/>
          <w:numId w:val="4"/>
        </w:numPr>
        <w:spacing w:after="0" w:line="360" w:lineRule="auto"/>
        <w:ind w:left="927"/>
        <w:rPr>
          <w:rFonts w:ascii="Arial" w:hAnsi="Arial" w:cs="Arial"/>
          <w:sz w:val="24"/>
          <w:szCs w:val="24"/>
        </w:rPr>
      </w:pPr>
      <w:r w:rsidRPr="00B47A38">
        <w:rPr>
          <w:rFonts w:ascii="Arial" w:hAnsi="Arial" w:cs="Arial"/>
          <w:sz w:val="24"/>
          <w:szCs w:val="24"/>
        </w:rPr>
        <w:t>numeru telefonu: (042) 663 31 30; (042) 663 31 20;</w:t>
      </w:r>
    </w:p>
    <w:p w14:paraId="0728849A" w14:textId="77777777" w:rsidR="0010170B" w:rsidRPr="00B47A38" w:rsidRDefault="0010170B" w:rsidP="00B47A38">
      <w:pPr>
        <w:numPr>
          <w:ilvl w:val="0"/>
          <w:numId w:val="4"/>
        </w:numPr>
        <w:spacing w:after="0" w:line="360" w:lineRule="auto"/>
        <w:ind w:left="927"/>
        <w:rPr>
          <w:rFonts w:ascii="Arial" w:hAnsi="Arial" w:cs="Arial"/>
          <w:sz w:val="24"/>
          <w:szCs w:val="24"/>
        </w:rPr>
      </w:pPr>
      <w:r w:rsidRPr="00B47A38">
        <w:rPr>
          <w:rFonts w:ascii="Arial" w:hAnsi="Arial" w:cs="Arial"/>
          <w:sz w:val="24"/>
          <w:szCs w:val="24"/>
        </w:rPr>
        <w:t>osobiście.</w:t>
      </w:r>
    </w:p>
    <w:p w14:paraId="3873C503" w14:textId="77777777" w:rsidR="0010170B" w:rsidRDefault="0010170B" w:rsidP="00B47A38">
      <w:pPr>
        <w:spacing w:after="0" w:line="360" w:lineRule="auto"/>
        <w:ind w:firstLine="142"/>
        <w:jc w:val="center"/>
        <w:rPr>
          <w:rFonts w:ascii="Arial" w:hAnsi="Arial" w:cs="Arial"/>
          <w:sz w:val="24"/>
          <w:szCs w:val="24"/>
        </w:rPr>
      </w:pPr>
      <w:r w:rsidRPr="0010170B">
        <w:rPr>
          <w:rFonts w:ascii="Arial" w:hAnsi="Arial" w:cs="Arial"/>
          <w:sz w:val="24"/>
          <w:szCs w:val="24"/>
        </w:rPr>
        <w:t>Adres Sekretariatu Komitetu:</w:t>
      </w:r>
    </w:p>
    <w:p w14:paraId="2EDA62AD" w14:textId="77777777" w:rsidR="0010170B" w:rsidRDefault="0010170B" w:rsidP="00B47A38">
      <w:pPr>
        <w:spacing w:after="0"/>
        <w:ind w:firstLine="142"/>
        <w:jc w:val="center"/>
        <w:rPr>
          <w:rFonts w:ascii="Arial" w:hAnsi="Arial" w:cs="Arial"/>
          <w:i/>
          <w:sz w:val="24"/>
          <w:szCs w:val="24"/>
        </w:rPr>
      </w:pPr>
      <w:r w:rsidRPr="0010170B">
        <w:rPr>
          <w:rFonts w:ascii="Arial" w:hAnsi="Arial" w:cs="Arial"/>
          <w:i/>
          <w:sz w:val="24"/>
          <w:szCs w:val="24"/>
        </w:rPr>
        <w:t>Sekre</w:t>
      </w:r>
      <w:r>
        <w:rPr>
          <w:rFonts w:ascii="Arial" w:hAnsi="Arial" w:cs="Arial"/>
          <w:i/>
          <w:sz w:val="24"/>
          <w:szCs w:val="24"/>
        </w:rPr>
        <w:t>tariat Komitetu Monitorującego</w:t>
      </w:r>
    </w:p>
    <w:p w14:paraId="0B085EAB" w14:textId="77777777" w:rsidR="0010170B" w:rsidRDefault="0010170B" w:rsidP="00B47A38">
      <w:pPr>
        <w:spacing w:after="0"/>
        <w:ind w:firstLine="142"/>
        <w:jc w:val="center"/>
        <w:rPr>
          <w:rFonts w:ascii="Arial" w:hAnsi="Arial" w:cs="Arial"/>
          <w:i/>
          <w:sz w:val="24"/>
          <w:szCs w:val="24"/>
        </w:rPr>
      </w:pPr>
      <w:r w:rsidRPr="0010170B">
        <w:rPr>
          <w:rFonts w:ascii="Arial" w:hAnsi="Arial" w:cs="Arial"/>
          <w:i/>
          <w:sz w:val="24"/>
          <w:szCs w:val="24"/>
        </w:rPr>
        <w:t>program regionalny Fundus</w:t>
      </w:r>
      <w:r>
        <w:rPr>
          <w:rFonts w:ascii="Arial" w:hAnsi="Arial" w:cs="Arial"/>
          <w:i/>
          <w:sz w:val="24"/>
          <w:szCs w:val="24"/>
        </w:rPr>
        <w:t>ze Europejskie</w:t>
      </w:r>
    </w:p>
    <w:p w14:paraId="5B24751A" w14:textId="18163FC7" w:rsidR="0010170B" w:rsidRDefault="0010170B" w:rsidP="00B47A38">
      <w:pPr>
        <w:spacing w:after="0"/>
        <w:ind w:firstLine="142"/>
        <w:jc w:val="center"/>
        <w:rPr>
          <w:rFonts w:ascii="Arial" w:hAnsi="Arial" w:cs="Arial"/>
          <w:i/>
          <w:sz w:val="24"/>
          <w:szCs w:val="24"/>
        </w:rPr>
      </w:pPr>
      <w:r w:rsidRPr="0010170B">
        <w:rPr>
          <w:rFonts w:ascii="Arial" w:hAnsi="Arial" w:cs="Arial"/>
          <w:i/>
          <w:sz w:val="24"/>
          <w:szCs w:val="24"/>
        </w:rPr>
        <w:t>dla Łódzkiego 2021-2027</w:t>
      </w:r>
    </w:p>
    <w:p w14:paraId="28997FB3" w14:textId="4A3E71EE" w:rsidR="00621D5E" w:rsidRPr="0010170B" w:rsidRDefault="00621D5E" w:rsidP="00B47A38">
      <w:pPr>
        <w:spacing w:after="0"/>
        <w:ind w:firstLine="142"/>
        <w:jc w:val="center"/>
        <w:rPr>
          <w:rFonts w:ascii="Arial" w:hAnsi="Arial" w:cs="Arial"/>
          <w:sz w:val="24"/>
          <w:szCs w:val="24"/>
        </w:rPr>
      </w:pPr>
      <w:r w:rsidRPr="0010170B">
        <w:rPr>
          <w:rFonts w:ascii="Arial" w:hAnsi="Arial" w:cs="Arial"/>
          <w:i/>
          <w:sz w:val="24"/>
          <w:szCs w:val="24"/>
        </w:rPr>
        <w:t>Urząd Marszałkowski Województwa Łódzkiego</w:t>
      </w:r>
    </w:p>
    <w:p w14:paraId="20AD3C04" w14:textId="13F85271" w:rsidR="0010170B" w:rsidRPr="0010170B" w:rsidRDefault="0010170B" w:rsidP="00B47A38">
      <w:pPr>
        <w:spacing w:after="0"/>
        <w:ind w:firstLine="142"/>
        <w:jc w:val="center"/>
        <w:rPr>
          <w:rFonts w:ascii="Arial" w:hAnsi="Arial" w:cs="Arial"/>
          <w:sz w:val="24"/>
          <w:szCs w:val="24"/>
        </w:rPr>
      </w:pPr>
      <w:r w:rsidRPr="0010170B">
        <w:rPr>
          <w:rFonts w:ascii="Arial" w:hAnsi="Arial" w:cs="Arial"/>
          <w:i/>
          <w:sz w:val="24"/>
          <w:szCs w:val="24"/>
        </w:rPr>
        <w:t>Departament Polityki Regionalnej</w:t>
      </w:r>
      <w:r w:rsidR="001760D6">
        <w:rPr>
          <w:rFonts w:ascii="Arial" w:hAnsi="Arial" w:cs="Arial"/>
          <w:i/>
          <w:sz w:val="24"/>
          <w:szCs w:val="24"/>
        </w:rPr>
        <w:t xml:space="preserve"> i Współpracy Zagranicznej</w:t>
      </w:r>
    </w:p>
    <w:p w14:paraId="30E42990" w14:textId="77777777" w:rsidR="0010170B" w:rsidRPr="0010170B" w:rsidRDefault="0010170B" w:rsidP="00B47A38">
      <w:pPr>
        <w:spacing w:after="0"/>
        <w:ind w:firstLine="142"/>
        <w:jc w:val="center"/>
        <w:rPr>
          <w:rFonts w:ascii="Arial" w:hAnsi="Arial" w:cs="Arial"/>
          <w:sz w:val="24"/>
          <w:szCs w:val="24"/>
        </w:rPr>
      </w:pPr>
      <w:r w:rsidRPr="0010170B">
        <w:rPr>
          <w:rFonts w:ascii="Arial" w:hAnsi="Arial" w:cs="Arial"/>
          <w:i/>
          <w:sz w:val="24"/>
          <w:szCs w:val="24"/>
        </w:rPr>
        <w:t>ul. Tuwima 22/26</w:t>
      </w:r>
    </w:p>
    <w:p w14:paraId="3C1B576C" w14:textId="77777777" w:rsidR="0010170B" w:rsidRPr="0010170B" w:rsidRDefault="0010170B" w:rsidP="00B47A38">
      <w:pPr>
        <w:spacing w:after="0"/>
        <w:ind w:firstLine="142"/>
        <w:jc w:val="center"/>
        <w:rPr>
          <w:rFonts w:ascii="Arial" w:hAnsi="Arial" w:cs="Arial"/>
          <w:sz w:val="24"/>
          <w:szCs w:val="24"/>
        </w:rPr>
      </w:pPr>
      <w:r w:rsidRPr="0010170B">
        <w:rPr>
          <w:rFonts w:ascii="Arial" w:hAnsi="Arial" w:cs="Arial"/>
          <w:i/>
          <w:sz w:val="24"/>
          <w:szCs w:val="24"/>
        </w:rPr>
        <w:t>90-002 Łódź</w:t>
      </w:r>
    </w:p>
    <w:p w14:paraId="7FF5A977" w14:textId="77777777" w:rsidR="0010170B" w:rsidRPr="0010170B" w:rsidRDefault="0010170B" w:rsidP="0010170B">
      <w:pPr>
        <w:pageBreakBefore/>
        <w:spacing w:after="0" w:line="360" w:lineRule="auto"/>
        <w:ind w:left="142"/>
        <w:rPr>
          <w:rFonts w:ascii="Arial" w:hAnsi="Arial" w:cs="Arial"/>
          <w:sz w:val="24"/>
          <w:szCs w:val="24"/>
        </w:rPr>
      </w:pPr>
      <w:r w:rsidRPr="0010170B">
        <w:rPr>
          <w:rFonts w:ascii="Arial" w:hAnsi="Arial" w:cs="Arial"/>
          <w:b/>
          <w:sz w:val="24"/>
          <w:szCs w:val="24"/>
        </w:rPr>
        <w:lastRenderedPageBreak/>
        <w:t>Załącznik nr 1</w:t>
      </w:r>
    </w:p>
    <w:p w14:paraId="0E733544" w14:textId="77777777" w:rsidR="0010170B" w:rsidRPr="0010170B" w:rsidRDefault="0010170B" w:rsidP="0010170B">
      <w:pPr>
        <w:spacing w:before="840" w:line="360" w:lineRule="auto"/>
        <w:jc w:val="center"/>
        <w:rPr>
          <w:rFonts w:ascii="Arial" w:hAnsi="Arial" w:cs="Arial"/>
          <w:sz w:val="24"/>
          <w:szCs w:val="24"/>
        </w:rPr>
      </w:pPr>
      <w:r w:rsidRPr="0010170B">
        <w:rPr>
          <w:rFonts w:ascii="Arial" w:hAnsi="Arial" w:cs="Arial"/>
          <w:b/>
          <w:sz w:val="24"/>
          <w:szCs w:val="24"/>
        </w:rPr>
        <w:t xml:space="preserve">OŚWIADCZENIE CZŁONKA/ZASTĘPCY CZŁONKA KOMITETU MONITORUJĄCEGO PROGRAM REGIONALNY FUNDUSZE EUROPEJSKIE DLA ŁÓDZKIEGO 2021-2027 ORAZ </w:t>
      </w:r>
      <w:r w:rsidRPr="0010170B">
        <w:rPr>
          <w:rFonts w:ascii="Arial" w:hAnsi="Arial" w:cs="Arial"/>
          <w:b/>
          <w:sz w:val="24"/>
          <w:szCs w:val="24"/>
        </w:rPr>
        <w:br/>
        <w:t xml:space="preserve">PRZEDSTAWICIELA UPOWAŻNIONEGO DO UDZIAŁU W POSIEDZENIU KOMITETU MONITORUJĄCEGO PROGRAM REGIONALNY FUNDUSZE EUROPEJSKIE DLA ŁÓDZKIEGO 2021-2027 PRZEZ PODMIOT WCHODZĄCY W JEGO SKŁAD </w:t>
      </w:r>
    </w:p>
    <w:p w14:paraId="74CF2F11" w14:textId="20A86BF0" w:rsidR="0010170B" w:rsidRPr="0010170B" w:rsidRDefault="0010170B" w:rsidP="00085B07">
      <w:pPr>
        <w:spacing w:before="720"/>
        <w:rPr>
          <w:rFonts w:ascii="Arial" w:hAnsi="Arial" w:cs="Arial"/>
          <w:sz w:val="24"/>
          <w:szCs w:val="24"/>
        </w:rPr>
      </w:pPr>
      <w:r w:rsidRPr="0010170B">
        <w:rPr>
          <w:rFonts w:ascii="Arial" w:hAnsi="Arial" w:cs="Arial"/>
          <w:sz w:val="24"/>
          <w:szCs w:val="24"/>
        </w:rPr>
        <w:t xml:space="preserve">Deklaruję gotowość do rzetelnej i bezstronnej realizacji zadań wynikających z udziału w pracach Komitetu Monitorującego program regionalny </w:t>
      </w:r>
      <w:r w:rsidR="00F81A8B" w:rsidRPr="0010170B">
        <w:rPr>
          <w:rFonts w:ascii="Arial" w:hAnsi="Arial" w:cs="Arial"/>
          <w:i/>
          <w:sz w:val="24"/>
          <w:szCs w:val="24"/>
        </w:rPr>
        <w:t>Fundusz</w:t>
      </w:r>
      <w:r w:rsidR="00F81A8B">
        <w:rPr>
          <w:rFonts w:ascii="Arial" w:hAnsi="Arial" w:cs="Arial"/>
          <w:i/>
          <w:sz w:val="24"/>
          <w:szCs w:val="24"/>
        </w:rPr>
        <w:t>e</w:t>
      </w:r>
      <w:r w:rsidR="00F81A8B" w:rsidRPr="0010170B">
        <w:rPr>
          <w:rFonts w:ascii="Arial" w:hAnsi="Arial" w:cs="Arial"/>
          <w:i/>
          <w:sz w:val="24"/>
          <w:szCs w:val="24"/>
        </w:rPr>
        <w:t xml:space="preserve"> </w:t>
      </w:r>
      <w:r w:rsidRPr="0010170B">
        <w:rPr>
          <w:rFonts w:ascii="Arial" w:hAnsi="Arial" w:cs="Arial"/>
          <w:i/>
          <w:sz w:val="24"/>
          <w:szCs w:val="24"/>
        </w:rPr>
        <w:t>Europejskie dla Łódzkiego 2021-2027</w:t>
      </w:r>
      <w:r w:rsidRPr="0010170B">
        <w:rPr>
          <w:rFonts w:ascii="Arial" w:hAnsi="Arial" w:cs="Arial"/>
          <w:sz w:val="24"/>
          <w:szCs w:val="24"/>
        </w:rPr>
        <w:t xml:space="preserve"> oraz do przestrzegania Regulaminu działania Komitetu Monitorującego program regionalny </w:t>
      </w:r>
      <w:r w:rsidR="00F81A8B" w:rsidRPr="0010170B">
        <w:rPr>
          <w:rFonts w:ascii="Arial" w:hAnsi="Arial" w:cs="Arial"/>
          <w:i/>
          <w:sz w:val="24"/>
          <w:szCs w:val="24"/>
        </w:rPr>
        <w:t>Fundusz</w:t>
      </w:r>
      <w:r w:rsidR="00F81A8B">
        <w:rPr>
          <w:rFonts w:ascii="Arial" w:hAnsi="Arial" w:cs="Arial"/>
          <w:i/>
          <w:sz w:val="24"/>
          <w:szCs w:val="24"/>
        </w:rPr>
        <w:t>e</w:t>
      </w:r>
      <w:r w:rsidR="00F81A8B" w:rsidRPr="0010170B">
        <w:rPr>
          <w:rFonts w:ascii="Arial" w:hAnsi="Arial" w:cs="Arial"/>
          <w:i/>
          <w:sz w:val="24"/>
          <w:szCs w:val="24"/>
        </w:rPr>
        <w:t xml:space="preserve"> </w:t>
      </w:r>
      <w:r w:rsidRPr="0010170B">
        <w:rPr>
          <w:rFonts w:ascii="Arial" w:hAnsi="Arial" w:cs="Arial"/>
          <w:i/>
          <w:sz w:val="24"/>
          <w:szCs w:val="24"/>
        </w:rPr>
        <w:t>Europejskie dla Łódzkiego 2021-2027</w:t>
      </w:r>
      <w:r w:rsidRPr="0010170B">
        <w:rPr>
          <w:rFonts w:ascii="Arial" w:hAnsi="Arial" w:cs="Arial"/>
          <w:sz w:val="24"/>
          <w:szCs w:val="24"/>
        </w:rPr>
        <w:t xml:space="preserve"> (dotyczy każdej obowiązującej jego wersji).</w:t>
      </w:r>
    </w:p>
    <w:p w14:paraId="4B4D9650" w14:textId="77777777" w:rsidR="0010170B" w:rsidRPr="0010170B" w:rsidRDefault="0010170B" w:rsidP="00085B07">
      <w:pPr>
        <w:rPr>
          <w:rFonts w:ascii="Arial" w:hAnsi="Arial" w:cs="Arial"/>
          <w:sz w:val="24"/>
          <w:szCs w:val="24"/>
        </w:rPr>
      </w:pPr>
      <w:r w:rsidRPr="0010170B">
        <w:rPr>
          <w:rFonts w:ascii="Arial" w:hAnsi="Arial" w:cs="Arial"/>
          <w:sz w:val="24"/>
          <w:szCs w:val="24"/>
        </w:rPr>
        <w:t>Zobowiązuję się do ujawnienia ewentualnego konfliktu interesów dotyczącego mojej osoby i wyłączenia się z podejmowania decyzji w zakresie, którego ten konflikt może dotyczyć.</w:t>
      </w:r>
    </w:p>
    <w:p w14:paraId="7A8C4DB5" w14:textId="709140E3" w:rsidR="0010170B" w:rsidRPr="0010170B" w:rsidRDefault="00C40CCB" w:rsidP="00085B07">
      <w:pPr>
        <w:rPr>
          <w:rFonts w:ascii="Arial" w:hAnsi="Arial" w:cs="Arial"/>
          <w:sz w:val="24"/>
          <w:szCs w:val="24"/>
        </w:rPr>
      </w:pPr>
      <w:r w:rsidRPr="00700947">
        <w:rPr>
          <w:rFonts w:ascii="Arial" w:hAnsi="Arial" w:cs="Arial"/>
          <w:sz w:val="24"/>
          <w:szCs w:val="24"/>
        </w:rPr>
        <w:t xml:space="preserve">Oświadczam, iż nie </w:t>
      </w:r>
      <w:r w:rsidR="007D6C4C" w:rsidRPr="00700947">
        <w:rPr>
          <w:rFonts w:ascii="Arial" w:hAnsi="Arial" w:cs="Arial"/>
          <w:sz w:val="24"/>
          <w:szCs w:val="24"/>
        </w:rPr>
        <w:t>zostałem</w:t>
      </w:r>
      <w:r w:rsidRPr="00700947">
        <w:rPr>
          <w:rFonts w:ascii="Arial" w:hAnsi="Arial" w:cs="Arial"/>
          <w:sz w:val="24"/>
          <w:szCs w:val="24"/>
        </w:rPr>
        <w:t xml:space="preserve"> skazany prawomocnym wyrokiem </w:t>
      </w:r>
      <w:r w:rsidR="00621D5E" w:rsidRPr="00700947">
        <w:rPr>
          <w:rFonts w:ascii="Arial" w:hAnsi="Arial" w:cs="Arial"/>
          <w:sz w:val="24"/>
          <w:szCs w:val="24"/>
        </w:rPr>
        <w:t>za</w:t>
      </w:r>
      <w:r w:rsidRPr="00700947">
        <w:rPr>
          <w:rFonts w:ascii="Arial" w:hAnsi="Arial" w:cs="Arial"/>
          <w:sz w:val="24"/>
          <w:szCs w:val="24"/>
        </w:rPr>
        <w:t xml:space="preserve"> przestępstw</w:t>
      </w:r>
      <w:r w:rsidR="00621D5E" w:rsidRPr="00700947">
        <w:rPr>
          <w:rFonts w:ascii="Arial" w:hAnsi="Arial" w:cs="Arial"/>
          <w:sz w:val="24"/>
          <w:szCs w:val="24"/>
        </w:rPr>
        <w:t>o</w:t>
      </w:r>
      <w:r w:rsidRPr="00700947">
        <w:rPr>
          <w:rFonts w:ascii="Arial" w:hAnsi="Arial" w:cs="Arial"/>
          <w:sz w:val="24"/>
          <w:szCs w:val="24"/>
        </w:rPr>
        <w:t xml:space="preserve"> </w:t>
      </w:r>
      <w:r w:rsidR="00621D5E" w:rsidRPr="00700947">
        <w:rPr>
          <w:rFonts w:ascii="Arial" w:hAnsi="Arial" w:cs="Arial"/>
          <w:sz w:val="24"/>
          <w:szCs w:val="24"/>
        </w:rPr>
        <w:t>lub przestępstwa określone w</w:t>
      </w:r>
      <w:r w:rsidRPr="00700947">
        <w:rPr>
          <w:rFonts w:ascii="Arial" w:hAnsi="Arial" w:cs="Arial"/>
          <w:sz w:val="24"/>
          <w:szCs w:val="24"/>
        </w:rPr>
        <w:t xml:space="preserve"> kodeks</w:t>
      </w:r>
      <w:r w:rsidR="00621D5E" w:rsidRPr="00700947">
        <w:rPr>
          <w:rFonts w:ascii="Arial" w:hAnsi="Arial" w:cs="Arial"/>
          <w:sz w:val="24"/>
          <w:szCs w:val="24"/>
        </w:rPr>
        <w:t>ie</w:t>
      </w:r>
      <w:r w:rsidRPr="00700947">
        <w:rPr>
          <w:rFonts w:ascii="Arial" w:hAnsi="Arial" w:cs="Arial"/>
          <w:sz w:val="24"/>
          <w:szCs w:val="24"/>
        </w:rPr>
        <w:t xml:space="preserve"> karn</w:t>
      </w:r>
      <w:r w:rsidR="00621D5E" w:rsidRPr="00700947">
        <w:rPr>
          <w:rFonts w:ascii="Arial" w:hAnsi="Arial" w:cs="Arial"/>
          <w:sz w:val="24"/>
          <w:szCs w:val="24"/>
        </w:rPr>
        <w:t>ym</w:t>
      </w:r>
      <w:r w:rsidRPr="00700947">
        <w:rPr>
          <w:rFonts w:ascii="Arial" w:hAnsi="Arial" w:cs="Arial"/>
          <w:sz w:val="24"/>
          <w:szCs w:val="24"/>
        </w:rPr>
        <w:t>.</w:t>
      </w:r>
    </w:p>
    <w:p w14:paraId="738E0001" w14:textId="77777777" w:rsidR="0010170B" w:rsidRPr="0010170B" w:rsidRDefault="0010170B" w:rsidP="0010170B">
      <w:pPr>
        <w:rPr>
          <w:rFonts w:ascii="Arial" w:hAnsi="Arial" w:cs="Arial"/>
          <w:sz w:val="24"/>
          <w:szCs w:val="24"/>
        </w:rPr>
      </w:pPr>
    </w:p>
    <w:p w14:paraId="29A30BE5" w14:textId="77777777" w:rsidR="0010170B" w:rsidRPr="0010170B" w:rsidRDefault="0010170B" w:rsidP="0010170B">
      <w:pPr>
        <w:rPr>
          <w:rFonts w:ascii="Arial" w:hAnsi="Arial" w:cs="Arial"/>
          <w:sz w:val="24"/>
          <w:szCs w:val="24"/>
        </w:rPr>
      </w:pPr>
    </w:p>
    <w:p w14:paraId="6F0C0876" w14:textId="77777777" w:rsidR="0010170B" w:rsidRPr="0010170B" w:rsidRDefault="00F81A8B" w:rsidP="00F81A8B">
      <w:pPr>
        <w:spacing w:after="0"/>
        <w:ind w:left="5664"/>
        <w:jc w:val="center"/>
        <w:rPr>
          <w:rFonts w:ascii="Arial" w:hAnsi="Arial" w:cs="Arial"/>
          <w:sz w:val="24"/>
          <w:szCs w:val="24"/>
        </w:rPr>
      </w:pPr>
      <w:r>
        <w:rPr>
          <w:rFonts w:ascii="Arial" w:hAnsi="Arial" w:cs="Arial"/>
          <w:sz w:val="24"/>
          <w:szCs w:val="24"/>
        </w:rPr>
        <w:t xml:space="preserve">          …...……..…………………....</w:t>
      </w:r>
    </w:p>
    <w:p w14:paraId="3BAD8084" w14:textId="77777777" w:rsidR="0010170B" w:rsidRPr="0010170B" w:rsidRDefault="0010170B" w:rsidP="00F81A8B">
      <w:pPr>
        <w:ind w:left="6372" w:firstLine="708"/>
        <w:rPr>
          <w:rFonts w:ascii="Arial" w:hAnsi="Arial" w:cs="Arial"/>
          <w:sz w:val="24"/>
          <w:szCs w:val="24"/>
        </w:rPr>
      </w:pPr>
      <w:r w:rsidRPr="0010170B">
        <w:rPr>
          <w:rFonts w:ascii="Arial" w:hAnsi="Arial" w:cs="Arial"/>
          <w:sz w:val="24"/>
          <w:szCs w:val="24"/>
        </w:rPr>
        <w:t>Imię i nazwisko</w:t>
      </w:r>
    </w:p>
    <w:p w14:paraId="0A28264B" w14:textId="77777777" w:rsidR="0010170B" w:rsidRPr="0010170B" w:rsidRDefault="0010170B" w:rsidP="0010170B">
      <w:pPr>
        <w:ind w:left="6372" w:firstLine="708"/>
        <w:rPr>
          <w:rFonts w:ascii="Arial" w:hAnsi="Arial" w:cs="Arial"/>
          <w:sz w:val="24"/>
          <w:szCs w:val="24"/>
        </w:rPr>
      </w:pPr>
    </w:p>
    <w:p w14:paraId="4151B2A9" w14:textId="77777777" w:rsidR="0010170B" w:rsidRPr="0010170B" w:rsidRDefault="0010170B" w:rsidP="0010170B">
      <w:pPr>
        <w:spacing w:after="0"/>
        <w:rPr>
          <w:rFonts w:ascii="Arial" w:hAnsi="Arial" w:cs="Arial"/>
          <w:sz w:val="24"/>
          <w:szCs w:val="24"/>
        </w:rPr>
      </w:pPr>
      <w:r w:rsidRPr="0010170B">
        <w:rPr>
          <w:rFonts w:ascii="Arial" w:hAnsi="Arial" w:cs="Arial"/>
          <w:sz w:val="24"/>
          <w:szCs w:val="24"/>
        </w:rPr>
        <w:t>…………………......………..</w:t>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00F81A8B">
        <w:rPr>
          <w:rFonts w:ascii="Arial" w:hAnsi="Arial" w:cs="Arial"/>
          <w:sz w:val="24"/>
          <w:szCs w:val="24"/>
        </w:rPr>
        <w:t xml:space="preserve"> </w:t>
      </w:r>
      <w:r w:rsidRPr="0010170B">
        <w:rPr>
          <w:rFonts w:ascii="Arial" w:hAnsi="Arial" w:cs="Arial"/>
          <w:sz w:val="24"/>
          <w:szCs w:val="24"/>
        </w:rPr>
        <w:t>………………………………</w:t>
      </w:r>
      <w:r w:rsidR="00F81A8B">
        <w:rPr>
          <w:rFonts w:ascii="Arial" w:hAnsi="Arial" w:cs="Arial"/>
          <w:sz w:val="24"/>
          <w:szCs w:val="24"/>
        </w:rPr>
        <w:t>...</w:t>
      </w:r>
    </w:p>
    <w:p w14:paraId="763FC5B3" w14:textId="77777777" w:rsidR="0010170B" w:rsidRPr="0010170B" w:rsidRDefault="0010170B" w:rsidP="0010170B">
      <w:pPr>
        <w:spacing w:after="0"/>
        <w:ind w:firstLine="708"/>
        <w:rPr>
          <w:rFonts w:ascii="Arial" w:hAnsi="Arial" w:cs="Arial"/>
          <w:sz w:val="24"/>
          <w:szCs w:val="24"/>
        </w:rPr>
      </w:pPr>
      <w:r w:rsidRPr="0010170B">
        <w:rPr>
          <w:rFonts w:ascii="Arial" w:hAnsi="Arial" w:cs="Arial"/>
          <w:sz w:val="24"/>
          <w:szCs w:val="24"/>
        </w:rPr>
        <w:t>Data, miejsce</w:t>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00F81A8B">
        <w:rPr>
          <w:rFonts w:ascii="Arial" w:hAnsi="Arial" w:cs="Arial"/>
          <w:sz w:val="24"/>
          <w:szCs w:val="24"/>
        </w:rPr>
        <w:tab/>
        <w:t xml:space="preserve">      </w:t>
      </w:r>
      <w:r w:rsidRPr="0010170B">
        <w:rPr>
          <w:rFonts w:ascii="Arial" w:hAnsi="Arial" w:cs="Arial"/>
          <w:sz w:val="24"/>
          <w:szCs w:val="24"/>
        </w:rPr>
        <w:t>Podpis</w:t>
      </w:r>
    </w:p>
    <w:p w14:paraId="079048BC" w14:textId="77777777" w:rsidR="0010170B" w:rsidRPr="0010170B" w:rsidRDefault="0010170B" w:rsidP="0010170B">
      <w:pPr>
        <w:spacing w:after="0" w:line="360" w:lineRule="auto"/>
        <w:rPr>
          <w:rFonts w:ascii="Arial" w:hAnsi="Arial" w:cs="Arial"/>
          <w:color w:val="FF0000"/>
          <w:sz w:val="24"/>
          <w:szCs w:val="24"/>
        </w:rPr>
      </w:pPr>
    </w:p>
    <w:p w14:paraId="45430C91" w14:textId="77777777" w:rsidR="0010170B" w:rsidRPr="0010170B" w:rsidRDefault="0010170B" w:rsidP="0010170B">
      <w:pPr>
        <w:spacing w:after="0" w:line="360" w:lineRule="auto"/>
        <w:rPr>
          <w:rFonts w:ascii="Arial" w:hAnsi="Arial" w:cs="Arial"/>
          <w:color w:val="FF0000"/>
          <w:sz w:val="24"/>
          <w:szCs w:val="24"/>
        </w:rPr>
      </w:pPr>
    </w:p>
    <w:p w14:paraId="38460053" w14:textId="77777777" w:rsidR="0010170B" w:rsidRPr="0010170B" w:rsidRDefault="0010170B" w:rsidP="0010170B">
      <w:pPr>
        <w:spacing w:after="0" w:line="360" w:lineRule="auto"/>
        <w:rPr>
          <w:rFonts w:ascii="Arial" w:hAnsi="Arial" w:cs="Arial"/>
          <w:color w:val="FF0000"/>
          <w:sz w:val="24"/>
          <w:szCs w:val="24"/>
        </w:rPr>
      </w:pPr>
    </w:p>
    <w:p w14:paraId="70874E56" w14:textId="77777777" w:rsidR="0010170B" w:rsidRPr="0010170B" w:rsidRDefault="0010170B" w:rsidP="0010170B">
      <w:pPr>
        <w:spacing w:after="0" w:line="360" w:lineRule="auto"/>
        <w:rPr>
          <w:rFonts w:ascii="Arial" w:hAnsi="Arial" w:cs="Arial"/>
          <w:sz w:val="24"/>
          <w:szCs w:val="24"/>
        </w:rPr>
      </w:pPr>
    </w:p>
    <w:p w14:paraId="11D51F73" w14:textId="77777777" w:rsidR="0010170B" w:rsidRPr="0010170B" w:rsidRDefault="0010170B" w:rsidP="0010170B">
      <w:pPr>
        <w:spacing w:after="0" w:line="360" w:lineRule="auto"/>
        <w:rPr>
          <w:rFonts w:ascii="Arial" w:hAnsi="Arial" w:cs="Arial"/>
          <w:sz w:val="24"/>
          <w:szCs w:val="24"/>
        </w:rPr>
      </w:pPr>
    </w:p>
    <w:p w14:paraId="382428F6" w14:textId="77777777" w:rsidR="0010170B" w:rsidRPr="0010170B" w:rsidRDefault="0010170B" w:rsidP="0010170B">
      <w:pPr>
        <w:spacing w:after="0" w:line="360" w:lineRule="auto"/>
        <w:rPr>
          <w:rFonts w:ascii="Arial" w:hAnsi="Arial" w:cs="Arial"/>
          <w:sz w:val="24"/>
          <w:szCs w:val="24"/>
        </w:rPr>
      </w:pPr>
    </w:p>
    <w:p w14:paraId="5E444952" w14:textId="77777777" w:rsidR="0010170B" w:rsidRPr="0010170B" w:rsidRDefault="0010170B" w:rsidP="0010170B">
      <w:pPr>
        <w:pageBreakBefore/>
        <w:rPr>
          <w:rFonts w:ascii="Arial" w:hAnsi="Arial" w:cs="Arial"/>
          <w:sz w:val="24"/>
          <w:szCs w:val="24"/>
        </w:rPr>
      </w:pPr>
      <w:r w:rsidRPr="0010170B">
        <w:rPr>
          <w:rFonts w:ascii="Arial" w:hAnsi="Arial" w:cs="Arial"/>
          <w:b/>
          <w:sz w:val="24"/>
          <w:szCs w:val="24"/>
        </w:rPr>
        <w:lastRenderedPageBreak/>
        <w:t>Załącznik nr 2</w:t>
      </w:r>
    </w:p>
    <w:p w14:paraId="7CBDB477" w14:textId="77777777" w:rsidR="0010170B" w:rsidRPr="0010170B" w:rsidRDefault="0010170B" w:rsidP="0010170B">
      <w:pPr>
        <w:rPr>
          <w:rFonts w:ascii="Arial" w:hAnsi="Arial" w:cs="Arial"/>
          <w:b/>
          <w:sz w:val="24"/>
          <w:szCs w:val="24"/>
        </w:rPr>
      </w:pPr>
    </w:p>
    <w:p w14:paraId="14C125BB" w14:textId="77777777" w:rsidR="0010170B" w:rsidRPr="0010170B" w:rsidRDefault="0010170B" w:rsidP="0010170B">
      <w:pPr>
        <w:spacing w:line="360" w:lineRule="auto"/>
        <w:jc w:val="center"/>
        <w:rPr>
          <w:rFonts w:ascii="Arial" w:hAnsi="Arial" w:cs="Arial"/>
          <w:sz w:val="24"/>
          <w:szCs w:val="24"/>
        </w:rPr>
      </w:pPr>
      <w:r w:rsidRPr="0010170B">
        <w:rPr>
          <w:rFonts w:ascii="Arial" w:hAnsi="Arial" w:cs="Arial"/>
          <w:b/>
          <w:sz w:val="24"/>
          <w:szCs w:val="24"/>
        </w:rPr>
        <w:t xml:space="preserve">OŚWIADCZENIE OBSERWATORA/ZASTĘPCY OBSERWATORA W KOMITECIE MONITORUJĄCYM PROGRAM REGIONALNY FUNDUSZE EUROPEJSKIE </w:t>
      </w:r>
      <w:r w:rsidRPr="0010170B">
        <w:rPr>
          <w:rFonts w:ascii="Arial" w:hAnsi="Arial" w:cs="Arial"/>
          <w:b/>
          <w:sz w:val="24"/>
          <w:szCs w:val="24"/>
        </w:rPr>
        <w:br/>
        <w:t>DLA ŁÓDZKIEGO 2021-2027</w:t>
      </w:r>
    </w:p>
    <w:p w14:paraId="50D12B02" w14:textId="77777777" w:rsidR="0010170B" w:rsidRPr="0010170B" w:rsidRDefault="0010170B" w:rsidP="0010170B">
      <w:pPr>
        <w:rPr>
          <w:rFonts w:ascii="Arial" w:hAnsi="Arial" w:cs="Arial"/>
          <w:b/>
          <w:sz w:val="24"/>
          <w:szCs w:val="24"/>
        </w:rPr>
      </w:pPr>
    </w:p>
    <w:p w14:paraId="036BCEC9" w14:textId="07DD52D1" w:rsidR="0010170B" w:rsidRPr="0010170B" w:rsidRDefault="0010170B" w:rsidP="00085B07">
      <w:pPr>
        <w:spacing w:after="360"/>
        <w:rPr>
          <w:rFonts w:ascii="Arial" w:hAnsi="Arial" w:cs="Arial"/>
          <w:sz w:val="24"/>
          <w:szCs w:val="24"/>
        </w:rPr>
      </w:pPr>
      <w:r w:rsidRPr="0010170B">
        <w:rPr>
          <w:rFonts w:ascii="Arial" w:hAnsi="Arial" w:cs="Arial"/>
          <w:sz w:val="24"/>
          <w:szCs w:val="24"/>
        </w:rPr>
        <w:t xml:space="preserve">Deklaruję gotowość do rzetelnej i bezstronnej realizacji zadań wynikających z udziału w pracach Komitetu Monitorującego program regionalny </w:t>
      </w:r>
      <w:r w:rsidR="00F81A8B" w:rsidRPr="0010170B">
        <w:rPr>
          <w:rFonts w:ascii="Arial" w:hAnsi="Arial" w:cs="Arial"/>
          <w:i/>
          <w:sz w:val="24"/>
          <w:szCs w:val="24"/>
        </w:rPr>
        <w:t>Fundusz</w:t>
      </w:r>
      <w:r w:rsidR="00F81A8B">
        <w:rPr>
          <w:rFonts w:ascii="Arial" w:hAnsi="Arial" w:cs="Arial"/>
          <w:i/>
          <w:sz w:val="24"/>
          <w:szCs w:val="24"/>
        </w:rPr>
        <w:t>e</w:t>
      </w:r>
      <w:r w:rsidR="00F81A8B" w:rsidRPr="0010170B">
        <w:rPr>
          <w:rFonts w:ascii="Arial" w:hAnsi="Arial" w:cs="Arial"/>
          <w:i/>
          <w:sz w:val="24"/>
          <w:szCs w:val="24"/>
        </w:rPr>
        <w:t xml:space="preserve"> </w:t>
      </w:r>
      <w:r w:rsidRPr="0010170B">
        <w:rPr>
          <w:rFonts w:ascii="Arial" w:hAnsi="Arial" w:cs="Arial"/>
          <w:i/>
          <w:sz w:val="24"/>
          <w:szCs w:val="24"/>
        </w:rPr>
        <w:t>Europejskie dla Łódzkiego 2021-2027</w:t>
      </w:r>
      <w:r w:rsidRPr="0010170B">
        <w:rPr>
          <w:rFonts w:ascii="Arial" w:hAnsi="Arial" w:cs="Arial"/>
          <w:sz w:val="24"/>
          <w:szCs w:val="24"/>
        </w:rPr>
        <w:t xml:space="preserve"> oraz do przestrzegania Regulaminu działania Komitetu Monitorującego program regionalny </w:t>
      </w:r>
      <w:r w:rsidR="00F81A8B" w:rsidRPr="0010170B">
        <w:rPr>
          <w:rFonts w:ascii="Arial" w:hAnsi="Arial" w:cs="Arial"/>
          <w:i/>
          <w:sz w:val="24"/>
          <w:szCs w:val="24"/>
        </w:rPr>
        <w:t>Fundusz</w:t>
      </w:r>
      <w:r w:rsidR="00F81A8B">
        <w:rPr>
          <w:rFonts w:ascii="Arial" w:hAnsi="Arial" w:cs="Arial"/>
          <w:i/>
          <w:sz w:val="24"/>
          <w:szCs w:val="24"/>
        </w:rPr>
        <w:t>e</w:t>
      </w:r>
      <w:r w:rsidR="00F81A8B" w:rsidRPr="0010170B">
        <w:rPr>
          <w:rFonts w:ascii="Arial" w:hAnsi="Arial" w:cs="Arial"/>
          <w:i/>
          <w:sz w:val="24"/>
          <w:szCs w:val="24"/>
        </w:rPr>
        <w:t xml:space="preserve"> </w:t>
      </w:r>
      <w:r w:rsidRPr="0010170B">
        <w:rPr>
          <w:rFonts w:ascii="Arial" w:hAnsi="Arial" w:cs="Arial"/>
          <w:i/>
          <w:sz w:val="24"/>
          <w:szCs w:val="24"/>
        </w:rPr>
        <w:t>Europejskie dla Łódzkiego 2021-2027</w:t>
      </w:r>
      <w:r w:rsidRPr="0010170B">
        <w:rPr>
          <w:rFonts w:ascii="Arial" w:hAnsi="Arial" w:cs="Arial"/>
          <w:sz w:val="24"/>
          <w:szCs w:val="24"/>
        </w:rPr>
        <w:t xml:space="preserve"> (dotyczy każdej obowiązującej jego wersji).</w:t>
      </w:r>
    </w:p>
    <w:p w14:paraId="59E8AD70" w14:textId="7DD2135D" w:rsidR="0010170B" w:rsidRPr="0010170B" w:rsidRDefault="00C40CCB" w:rsidP="0010170B">
      <w:pPr>
        <w:rPr>
          <w:rFonts w:ascii="Arial" w:hAnsi="Arial" w:cs="Arial"/>
          <w:sz w:val="24"/>
          <w:szCs w:val="24"/>
        </w:rPr>
      </w:pPr>
      <w:r w:rsidRPr="00700947">
        <w:rPr>
          <w:rFonts w:ascii="Arial" w:hAnsi="Arial" w:cs="Arial"/>
          <w:sz w:val="24"/>
          <w:szCs w:val="24"/>
        </w:rPr>
        <w:t xml:space="preserve">Oświadczam, iż nie </w:t>
      </w:r>
      <w:r w:rsidR="007D6C4C" w:rsidRPr="00700947">
        <w:rPr>
          <w:rFonts w:ascii="Arial" w:hAnsi="Arial" w:cs="Arial"/>
          <w:sz w:val="24"/>
          <w:szCs w:val="24"/>
        </w:rPr>
        <w:t>zostałem</w:t>
      </w:r>
      <w:r w:rsidRPr="00700947">
        <w:rPr>
          <w:rFonts w:ascii="Arial" w:hAnsi="Arial" w:cs="Arial"/>
          <w:sz w:val="24"/>
          <w:szCs w:val="24"/>
        </w:rPr>
        <w:t xml:space="preserve"> skazany prawomocnym wyrokiem </w:t>
      </w:r>
      <w:r w:rsidR="00621D5E" w:rsidRPr="00700947">
        <w:rPr>
          <w:rFonts w:ascii="Arial" w:hAnsi="Arial" w:cs="Arial"/>
          <w:sz w:val="24"/>
          <w:szCs w:val="24"/>
        </w:rPr>
        <w:t xml:space="preserve">za przestępstwo lub </w:t>
      </w:r>
      <w:r w:rsidRPr="00700947">
        <w:rPr>
          <w:rFonts w:ascii="Arial" w:hAnsi="Arial" w:cs="Arial"/>
          <w:sz w:val="24"/>
          <w:szCs w:val="24"/>
        </w:rPr>
        <w:t xml:space="preserve">przestępstwa </w:t>
      </w:r>
      <w:r w:rsidR="00621D5E" w:rsidRPr="00700947">
        <w:rPr>
          <w:rFonts w:ascii="Arial" w:hAnsi="Arial" w:cs="Arial"/>
          <w:sz w:val="24"/>
          <w:szCs w:val="24"/>
        </w:rPr>
        <w:t>określone w kodeksie</w:t>
      </w:r>
      <w:r w:rsidRPr="00700947">
        <w:rPr>
          <w:rFonts w:ascii="Arial" w:hAnsi="Arial" w:cs="Arial"/>
          <w:sz w:val="24"/>
          <w:szCs w:val="24"/>
        </w:rPr>
        <w:t xml:space="preserve"> karn</w:t>
      </w:r>
      <w:r w:rsidR="00621D5E" w:rsidRPr="00700947">
        <w:rPr>
          <w:rFonts w:ascii="Arial" w:hAnsi="Arial" w:cs="Arial"/>
          <w:sz w:val="24"/>
          <w:szCs w:val="24"/>
        </w:rPr>
        <w:t>ym</w:t>
      </w:r>
      <w:r w:rsidRPr="00700947">
        <w:rPr>
          <w:rFonts w:ascii="Arial" w:hAnsi="Arial" w:cs="Arial"/>
          <w:sz w:val="24"/>
          <w:szCs w:val="24"/>
        </w:rPr>
        <w:t>.</w:t>
      </w:r>
    </w:p>
    <w:p w14:paraId="4E529946" w14:textId="77777777" w:rsidR="0010170B" w:rsidRPr="0010170B" w:rsidRDefault="0010170B" w:rsidP="0010170B">
      <w:pPr>
        <w:rPr>
          <w:rFonts w:ascii="Arial" w:hAnsi="Arial" w:cs="Arial"/>
          <w:sz w:val="24"/>
          <w:szCs w:val="24"/>
        </w:rPr>
      </w:pPr>
    </w:p>
    <w:p w14:paraId="51CEE85F" w14:textId="77777777" w:rsidR="0010170B" w:rsidRPr="0010170B" w:rsidRDefault="0010170B" w:rsidP="0010170B">
      <w:pPr>
        <w:rPr>
          <w:rFonts w:ascii="Arial" w:hAnsi="Arial" w:cs="Arial"/>
          <w:sz w:val="24"/>
          <w:szCs w:val="24"/>
        </w:rPr>
      </w:pPr>
    </w:p>
    <w:p w14:paraId="09B56B78" w14:textId="77777777" w:rsidR="0010170B" w:rsidRPr="0010170B" w:rsidRDefault="0010170B" w:rsidP="00F81A8B">
      <w:pPr>
        <w:spacing w:after="0"/>
        <w:ind w:left="5664" w:firstLine="708"/>
        <w:rPr>
          <w:rFonts w:ascii="Arial" w:hAnsi="Arial" w:cs="Arial"/>
          <w:sz w:val="24"/>
          <w:szCs w:val="24"/>
        </w:rPr>
      </w:pPr>
      <w:r w:rsidRPr="0010170B">
        <w:rPr>
          <w:rFonts w:ascii="Arial" w:hAnsi="Arial" w:cs="Arial"/>
          <w:sz w:val="24"/>
          <w:szCs w:val="24"/>
        </w:rPr>
        <w:t>...……..…………………......</w:t>
      </w:r>
      <w:r w:rsidR="00F81A8B">
        <w:rPr>
          <w:rFonts w:ascii="Arial" w:hAnsi="Arial" w:cs="Arial"/>
          <w:sz w:val="24"/>
          <w:szCs w:val="24"/>
        </w:rPr>
        <w:t>..</w:t>
      </w:r>
    </w:p>
    <w:p w14:paraId="0FE87DBD" w14:textId="77777777" w:rsidR="0010170B" w:rsidRPr="0010170B" w:rsidRDefault="0010170B" w:rsidP="0010170B">
      <w:pPr>
        <w:ind w:left="6372" w:firstLine="708"/>
        <w:rPr>
          <w:rFonts w:ascii="Arial" w:hAnsi="Arial" w:cs="Arial"/>
          <w:sz w:val="24"/>
          <w:szCs w:val="24"/>
        </w:rPr>
      </w:pPr>
      <w:r w:rsidRPr="0010170B">
        <w:rPr>
          <w:rFonts w:ascii="Arial" w:hAnsi="Arial" w:cs="Arial"/>
          <w:sz w:val="24"/>
          <w:szCs w:val="24"/>
        </w:rPr>
        <w:t>Imię i nazwisko</w:t>
      </w:r>
    </w:p>
    <w:p w14:paraId="652C7667" w14:textId="77777777" w:rsidR="0010170B" w:rsidRPr="0010170B" w:rsidRDefault="0010170B" w:rsidP="0010170B">
      <w:pPr>
        <w:ind w:left="6372" w:firstLine="708"/>
        <w:rPr>
          <w:rFonts w:ascii="Arial" w:hAnsi="Arial" w:cs="Arial"/>
          <w:sz w:val="24"/>
          <w:szCs w:val="24"/>
        </w:rPr>
      </w:pPr>
    </w:p>
    <w:p w14:paraId="75C736D7" w14:textId="77777777" w:rsidR="0010170B" w:rsidRPr="0010170B" w:rsidRDefault="0010170B" w:rsidP="0010170B">
      <w:pPr>
        <w:spacing w:after="0"/>
        <w:rPr>
          <w:rFonts w:ascii="Arial" w:hAnsi="Arial" w:cs="Arial"/>
          <w:sz w:val="24"/>
          <w:szCs w:val="24"/>
        </w:rPr>
      </w:pPr>
      <w:r w:rsidRPr="0010170B">
        <w:rPr>
          <w:rFonts w:ascii="Arial" w:hAnsi="Arial" w:cs="Arial"/>
          <w:sz w:val="24"/>
          <w:szCs w:val="24"/>
        </w:rPr>
        <w:t>…………………......………..</w:t>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00F81A8B">
        <w:rPr>
          <w:rFonts w:ascii="Arial" w:hAnsi="Arial" w:cs="Arial"/>
          <w:sz w:val="24"/>
          <w:szCs w:val="24"/>
        </w:rPr>
        <w:t>……….</w:t>
      </w:r>
      <w:r w:rsidRPr="0010170B">
        <w:rPr>
          <w:rFonts w:ascii="Arial" w:hAnsi="Arial" w:cs="Arial"/>
          <w:sz w:val="24"/>
          <w:szCs w:val="24"/>
        </w:rPr>
        <w:t>…………………………</w:t>
      </w:r>
    </w:p>
    <w:p w14:paraId="768FC5BF" w14:textId="77777777" w:rsidR="0010170B" w:rsidRPr="0010170B" w:rsidRDefault="0010170B" w:rsidP="0010170B">
      <w:pPr>
        <w:spacing w:after="0"/>
        <w:ind w:firstLine="708"/>
        <w:rPr>
          <w:rFonts w:ascii="Arial" w:hAnsi="Arial" w:cs="Arial"/>
          <w:sz w:val="24"/>
          <w:szCs w:val="24"/>
        </w:rPr>
      </w:pPr>
      <w:r w:rsidRPr="0010170B">
        <w:rPr>
          <w:rFonts w:ascii="Arial" w:hAnsi="Arial" w:cs="Arial"/>
          <w:sz w:val="24"/>
          <w:szCs w:val="24"/>
        </w:rPr>
        <w:t>Data, miejsce</w:t>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Pr="0010170B">
        <w:rPr>
          <w:rFonts w:ascii="Arial" w:hAnsi="Arial" w:cs="Arial"/>
          <w:sz w:val="24"/>
          <w:szCs w:val="24"/>
        </w:rPr>
        <w:tab/>
      </w:r>
      <w:r w:rsidR="00F81A8B">
        <w:rPr>
          <w:rFonts w:ascii="Arial" w:hAnsi="Arial" w:cs="Arial"/>
          <w:sz w:val="24"/>
          <w:szCs w:val="24"/>
        </w:rPr>
        <w:tab/>
        <w:t xml:space="preserve">         </w:t>
      </w:r>
      <w:r w:rsidRPr="0010170B">
        <w:rPr>
          <w:rFonts w:ascii="Arial" w:hAnsi="Arial" w:cs="Arial"/>
          <w:sz w:val="24"/>
          <w:szCs w:val="24"/>
        </w:rPr>
        <w:t>Podpis</w:t>
      </w:r>
    </w:p>
    <w:p w14:paraId="04A2231B" w14:textId="77777777" w:rsidR="0010170B" w:rsidRPr="0010170B" w:rsidRDefault="0010170B" w:rsidP="0010170B">
      <w:pPr>
        <w:spacing w:after="0" w:line="360" w:lineRule="auto"/>
        <w:rPr>
          <w:rFonts w:ascii="Arial" w:hAnsi="Arial" w:cs="Arial"/>
          <w:color w:val="FF0000"/>
          <w:sz w:val="24"/>
          <w:szCs w:val="24"/>
        </w:rPr>
      </w:pPr>
    </w:p>
    <w:p w14:paraId="5B2979E1" w14:textId="77777777" w:rsidR="0010170B" w:rsidRPr="0010170B" w:rsidRDefault="0010170B" w:rsidP="0010170B">
      <w:pPr>
        <w:spacing w:after="0" w:line="360" w:lineRule="auto"/>
        <w:rPr>
          <w:rFonts w:ascii="Arial" w:hAnsi="Arial" w:cs="Arial"/>
          <w:color w:val="FF0000"/>
          <w:sz w:val="24"/>
          <w:szCs w:val="24"/>
        </w:rPr>
      </w:pPr>
    </w:p>
    <w:p w14:paraId="613599FB" w14:textId="77777777" w:rsidR="0010170B" w:rsidRPr="0010170B" w:rsidRDefault="0010170B" w:rsidP="0010170B">
      <w:pPr>
        <w:spacing w:after="0" w:line="360" w:lineRule="auto"/>
        <w:rPr>
          <w:rFonts w:ascii="Arial" w:hAnsi="Arial" w:cs="Arial"/>
          <w:color w:val="FF0000"/>
          <w:sz w:val="24"/>
          <w:szCs w:val="24"/>
        </w:rPr>
      </w:pPr>
    </w:p>
    <w:p w14:paraId="60612BF1" w14:textId="77777777" w:rsidR="0010170B" w:rsidRPr="0010170B" w:rsidRDefault="0010170B" w:rsidP="0010170B">
      <w:pPr>
        <w:spacing w:after="0" w:line="360" w:lineRule="auto"/>
        <w:rPr>
          <w:rFonts w:ascii="Arial" w:hAnsi="Arial" w:cs="Arial"/>
          <w:color w:val="FF0000"/>
          <w:sz w:val="24"/>
          <w:szCs w:val="24"/>
        </w:rPr>
      </w:pPr>
    </w:p>
    <w:p w14:paraId="0ADF9CC3" w14:textId="77777777" w:rsidR="0010170B" w:rsidRPr="0010170B" w:rsidRDefault="0010170B" w:rsidP="0010170B">
      <w:pPr>
        <w:spacing w:after="0" w:line="360" w:lineRule="auto"/>
        <w:rPr>
          <w:rFonts w:ascii="Arial" w:hAnsi="Arial" w:cs="Arial"/>
          <w:color w:val="FF0000"/>
          <w:sz w:val="24"/>
          <w:szCs w:val="24"/>
        </w:rPr>
      </w:pPr>
    </w:p>
    <w:p w14:paraId="3F8DA102" w14:textId="77777777" w:rsidR="0010170B" w:rsidRPr="0010170B" w:rsidRDefault="0010170B" w:rsidP="0010170B">
      <w:pPr>
        <w:spacing w:after="0" w:line="360" w:lineRule="auto"/>
        <w:rPr>
          <w:rFonts w:ascii="Arial" w:hAnsi="Arial" w:cs="Arial"/>
          <w:color w:val="FF0000"/>
          <w:sz w:val="24"/>
          <w:szCs w:val="24"/>
        </w:rPr>
      </w:pPr>
    </w:p>
    <w:p w14:paraId="37669E19" w14:textId="77777777" w:rsidR="0010170B" w:rsidRPr="0010170B" w:rsidRDefault="0010170B" w:rsidP="0010170B">
      <w:pPr>
        <w:spacing w:after="0" w:line="360" w:lineRule="auto"/>
        <w:rPr>
          <w:rFonts w:ascii="Arial" w:hAnsi="Arial" w:cs="Arial"/>
          <w:color w:val="FF0000"/>
          <w:sz w:val="24"/>
          <w:szCs w:val="24"/>
        </w:rPr>
      </w:pPr>
    </w:p>
    <w:p w14:paraId="76CBECC9" w14:textId="77777777" w:rsidR="0010170B" w:rsidRPr="0010170B" w:rsidRDefault="0010170B" w:rsidP="0010170B">
      <w:pPr>
        <w:spacing w:after="0" w:line="360" w:lineRule="auto"/>
        <w:rPr>
          <w:rFonts w:ascii="Arial" w:hAnsi="Arial" w:cs="Arial"/>
          <w:color w:val="FF0000"/>
          <w:sz w:val="24"/>
          <w:szCs w:val="24"/>
        </w:rPr>
      </w:pPr>
    </w:p>
    <w:p w14:paraId="0847D4B5" w14:textId="77777777" w:rsidR="0010170B" w:rsidRPr="0010170B" w:rsidRDefault="0010170B" w:rsidP="0010170B">
      <w:pPr>
        <w:spacing w:after="0" w:line="360" w:lineRule="auto"/>
        <w:rPr>
          <w:rFonts w:ascii="Arial" w:hAnsi="Arial" w:cs="Arial"/>
          <w:color w:val="FF0000"/>
          <w:sz w:val="24"/>
          <w:szCs w:val="24"/>
        </w:rPr>
      </w:pPr>
    </w:p>
    <w:p w14:paraId="46B7D6A1" w14:textId="77777777" w:rsidR="0010170B" w:rsidRPr="0010170B" w:rsidRDefault="0010170B" w:rsidP="0010170B">
      <w:pPr>
        <w:spacing w:after="0" w:line="360" w:lineRule="auto"/>
        <w:rPr>
          <w:rFonts w:ascii="Arial" w:hAnsi="Arial" w:cs="Arial"/>
          <w:color w:val="FF0000"/>
          <w:sz w:val="24"/>
          <w:szCs w:val="24"/>
        </w:rPr>
      </w:pPr>
    </w:p>
    <w:p w14:paraId="15B1C525" w14:textId="5CB107CD" w:rsidR="0010170B" w:rsidRDefault="0010170B" w:rsidP="0010170B">
      <w:pPr>
        <w:spacing w:after="0" w:line="360" w:lineRule="auto"/>
        <w:rPr>
          <w:rFonts w:ascii="Arial" w:hAnsi="Arial" w:cs="Arial"/>
          <w:color w:val="FF0000"/>
          <w:sz w:val="24"/>
          <w:szCs w:val="24"/>
        </w:rPr>
      </w:pPr>
    </w:p>
    <w:p w14:paraId="0E8522B6" w14:textId="77777777" w:rsidR="00DA776B" w:rsidRPr="0010170B" w:rsidRDefault="00DA776B" w:rsidP="0010170B">
      <w:pPr>
        <w:spacing w:after="0" w:line="360" w:lineRule="auto"/>
        <w:rPr>
          <w:rFonts w:ascii="Arial" w:hAnsi="Arial" w:cs="Arial"/>
          <w:color w:val="FF0000"/>
          <w:sz w:val="24"/>
          <w:szCs w:val="24"/>
        </w:rPr>
      </w:pPr>
    </w:p>
    <w:p w14:paraId="67290621" w14:textId="77777777" w:rsidR="0010170B" w:rsidRPr="0010170B" w:rsidRDefault="0010170B" w:rsidP="0010170B">
      <w:pPr>
        <w:rPr>
          <w:rFonts w:ascii="Arial" w:hAnsi="Arial" w:cs="Arial"/>
          <w:sz w:val="24"/>
          <w:szCs w:val="24"/>
        </w:rPr>
      </w:pPr>
      <w:r w:rsidRPr="0010170B">
        <w:rPr>
          <w:rFonts w:ascii="Arial" w:hAnsi="Arial" w:cs="Arial"/>
          <w:b/>
          <w:sz w:val="24"/>
          <w:szCs w:val="24"/>
        </w:rPr>
        <w:lastRenderedPageBreak/>
        <w:t>Załącznik nr 3</w:t>
      </w:r>
    </w:p>
    <w:p w14:paraId="2BDD07EA" w14:textId="77777777" w:rsidR="0010170B" w:rsidRPr="0010170B" w:rsidRDefault="0010170B" w:rsidP="0010170B">
      <w:pPr>
        <w:rPr>
          <w:rFonts w:ascii="Arial" w:hAnsi="Arial" w:cs="Arial"/>
          <w:sz w:val="24"/>
          <w:szCs w:val="24"/>
        </w:rPr>
      </w:pPr>
      <w:r w:rsidRPr="0010170B">
        <w:rPr>
          <w:rFonts w:ascii="Arial" w:hAnsi="Arial" w:cs="Arial"/>
          <w:b/>
          <w:sz w:val="24"/>
          <w:szCs w:val="24"/>
        </w:rPr>
        <w:t>Katalog praw i obowiązków Członka Komitetu/Zastępcy Członka Komitetu</w:t>
      </w:r>
    </w:p>
    <w:p w14:paraId="5985735F" w14:textId="77777777" w:rsidR="0010170B" w:rsidRPr="0010170B" w:rsidRDefault="0010170B" w:rsidP="0010170B">
      <w:pPr>
        <w:pStyle w:val="Akapitzlist"/>
        <w:numPr>
          <w:ilvl w:val="0"/>
          <w:numId w:val="2"/>
        </w:numPr>
        <w:spacing w:after="120" w:line="360" w:lineRule="auto"/>
        <w:ind w:left="714" w:hanging="357"/>
        <w:rPr>
          <w:rFonts w:ascii="Arial" w:hAnsi="Arial" w:cs="Arial"/>
          <w:sz w:val="24"/>
          <w:szCs w:val="24"/>
        </w:rPr>
      </w:pPr>
      <w:r w:rsidRPr="0010170B">
        <w:rPr>
          <w:rFonts w:ascii="Arial" w:hAnsi="Arial" w:cs="Arial"/>
          <w:sz w:val="24"/>
          <w:szCs w:val="24"/>
        </w:rPr>
        <w:t>Członek Komitetu/Zastępca Członka Komitetu ma prawo w szczególności do:</w:t>
      </w:r>
    </w:p>
    <w:p w14:paraId="6FA7FBC5" w14:textId="77777777"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głosowania oraz do dyskusji;</w:t>
      </w:r>
    </w:p>
    <w:p w14:paraId="1A72A2DD" w14:textId="77777777"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przedstawiania stanowisk i opinii reprezentowanych środowisk;</w:t>
      </w:r>
    </w:p>
    <w:p w14:paraId="3ADEBA26" w14:textId="77777777"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konsultowania się z reprezentowanymi środowiskami (z zastrzeżeniem statusu procedowanych dokumentów jako nieobowiązujących, do czasu podjęcia przez Komitet decyzji w tej sprawie);</w:t>
      </w:r>
    </w:p>
    <w:p w14:paraId="0D9810AF" w14:textId="77777777"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uczestnictwa w grupach roboczych;</w:t>
      </w:r>
    </w:p>
    <w:p w14:paraId="1DC4CAFD" w14:textId="50BEDE63"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 xml:space="preserve">wnioskowania o powołanie grupy roboczej, z zastrzeżeniem postanowień § </w:t>
      </w:r>
      <w:r w:rsidR="00F81A8B">
        <w:rPr>
          <w:rFonts w:ascii="Arial" w:hAnsi="Arial" w:cs="Arial"/>
          <w:sz w:val="24"/>
          <w:szCs w:val="24"/>
        </w:rPr>
        <w:t>8</w:t>
      </w:r>
      <w:r w:rsidR="00F81A8B" w:rsidRPr="0010170B">
        <w:rPr>
          <w:rFonts w:ascii="Arial" w:hAnsi="Arial" w:cs="Arial"/>
          <w:sz w:val="24"/>
          <w:szCs w:val="24"/>
        </w:rPr>
        <w:t xml:space="preserve"> </w:t>
      </w:r>
      <w:r w:rsidRPr="0010170B">
        <w:rPr>
          <w:rFonts w:ascii="Arial" w:hAnsi="Arial" w:cs="Arial"/>
          <w:sz w:val="24"/>
          <w:szCs w:val="24"/>
        </w:rPr>
        <w:t>ust. 2;</w:t>
      </w:r>
    </w:p>
    <w:p w14:paraId="21AC1558" w14:textId="77777777"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 xml:space="preserve">wnioskowania o informacje związane z zagadnieniami rozpatrywanymi przez Komitet (określając w uzgodnieniu z Przewodniczącym Komitetu termin i formę ich udzielenia); </w:t>
      </w:r>
    </w:p>
    <w:p w14:paraId="61BB84BE" w14:textId="77777777"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dostępu do dokumentów odnoszących się do rozpatrywanych kwestii niezależnie od etapu prac nad tymi dokumentami;</w:t>
      </w:r>
    </w:p>
    <w:p w14:paraId="71E05A91" w14:textId="77777777"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wnioskowania o zaproszenie na posiedzenie Komitetu osób właściwych ze względu na rozpatrywaną kwestię;</w:t>
      </w:r>
    </w:p>
    <w:p w14:paraId="46FF5BF2" w14:textId="77777777"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wnioskowania za pośrednictwem Sekretariatu Komitetu o realizację ekspertyz z obszaru FEŁ2027 na potrzeby Komitetu lub jego grupy roboczej;</w:t>
      </w:r>
    </w:p>
    <w:p w14:paraId="4D7722B6" w14:textId="77777777"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wnioskowania o organizację za pośrednictwem Sekretariatu Komitetu szkoleń z obszaru FEŁ2027 dla Członków Komitetu i Zastępców Członków Komitetu;</w:t>
      </w:r>
    </w:p>
    <w:p w14:paraId="6E7B8B1D" w14:textId="45665A3A"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 xml:space="preserve">otrzymania refundacji środków finansowych na udział w szkoleniach z obszaru FEŁ2027, zgodnie z postanowieniami § </w:t>
      </w:r>
      <w:r w:rsidR="00F81A8B" w:rsidRPr="0010170B">
        <w:rPr>
          <w:rFonts w:ascii="Arial" w:hAnsi="Arial" w:cs="Arial"/>
          <w:sz w:val="24"/>
          <w:szCs w:val="24"/>
        </w:rPr>
        <w:t>1</w:t>
      </w:r>
      <w:r w:rsidR="00F81A8B">
        <w:rPr>
          <w:rFonts w:ascii="Arial" w:hAnsi="Arial" w:cs="Arial"/>
          <w:sz w:val="24"/>
          <w:szCs w:val="24"/>
        </w:rPr>
        <w:t>2</w:t>
      </w:r>
      <w:r w:rsidR="00F81A8B" w:rsidRPr="0010170B">
        <w:rPr>
          <w:rFonts w:ascii="Arial" w:hAnsi="Arial" w:cs="Arial"/>
          <w:sz w:val="24"/>
          <w:szCs w:val="24"/>
        </w:rPr>
        <w:t xml:space="preserve"> </w:t>
      </w:r>
      <w:r w:rsidRPr="0010170B">
        <w:rPr>
          <w:rFonts w:ascii="Arial" w:hAnsi="Arial" w:cs="Arial"/>
          <w:sz w:val="24"/>
          <w:szCs w:val="24"/>
        </w:rPr>
        <w:t>ust. 3 pkt 4;</w:t>
      </w:r>
    </w:p>
    <w:p w14:paraId="1494C010" w14:textId="77777777"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 xml:space="preserve">udziału w szkoleniach, o których mowa w pkt 10 i 11; </w:t>
      </w:r>
    </w:p>
    <w:p w14:paraId="2998E847" w14:textId="77777777" w:rsidR="0010170B" w:rsidRPr="0010170B" w:rsidRDefault="0010170B" w:rsidP="0010170B">
      <w:pPr>
        <w:pStyle w:val="Akapitzlist"/>
        <w:numPr>
          <w:ilvl w:val="0"/>
          <w:numId w:val="22"/>
        </w:numPr>
        <w:spacing w:line="360" w:lineRule="auto"/>
        <w:rPr>
          <w:rFonts w:ascii="Arial" w:hAnsi="Arial" w:cs="Arial"/>
          <w:sz w:val="24"/>
          <w:szCs w:val="24"/>
        </w:rPr>
      </w:pPr>
      <w:r w:rsidRPr="0010170B">
        <w:rPr>
          <w:rFonts w:ascii="Arial" w:hAnsi="Arial" w:cs="Arial"/>
          <w:sz w:val="24"/>
          <w:szCs w:val="24"/>
        </w:rPr>
        <w:t xml:space="preserve">zwrotu kosztów przejazdu i zakwaterowania, jeżeli obrady odbywają się poza miejscem zamieszkania (w przypadku gdy Sekretariat Komitetu nie zapewnia dojazdu oraz zakwaterowania); </w:t>
      </w:r>
    </w:p>
    <w:p w14:paraId="6A13A3B0" w14:textId="77777777" w:rsidR="0010170B" w:rsidRPr="0010170B" w:rsidRDefault="0010170B" w:rsidP="00B47A38">
      <w:pPr>
        <w:pStyle w:val="Akapitzlist"/>
        <w:numPr>
          <w:ilvl w:val="0"/>
          <w:numId w:val="22"/>
        </w:numPr>
        <w:spacing w:after="240" w:line="360" w:lineRule="auto"/>
        <w:ind w:left="1066" w:hanging="357"/>
        <w:rPr>
          <w:rFonts w:ascii="Arial" w:hAnsi="Arial" w:cs="Arial"/>
          <w:sz w:val="24"/>
          <w:szCs w:val="24"/>
        </w:rPr>
      </w:pPr>
      <w:r w:rsidRPr="0010170B">
        <w:rPr>
          <w:rFonts w:ascii="Arial" w:hAnsi="Arial" w:cs="Arial"/>
          <w:sz w:val="24"/>
          <w:szCs w:val="24"/>
        </w:rPr>
        <w:t>wnioskowania o przedstawienie informacji na temat stopnia realizacji wybranych rekomendacji pochodzących z badań ewaluacyjnych;</w:t>
      </w:r>
    </w:p>
    <w:p w14:paraId="0E7B841D" w14:textId="77777777" w:rsidR="0010170B" w:rsidRPr="00B47A38" w:rsidRDefault="0010170B" w:rsidP="00B47A38">
      <w:pPr>
        <w:pStyle w:val="Akapitzlist"/>
        <w:numPr>
          <w:ilvl w:val="0"/>
          <w:numId w:val="22"/>
        </w:numPr>
        <w:spacing w:after="240" w:line="360" w:lineRule="auto"/>
        <w:rPr>
          <w:rFonts w:ascii="Arial" w:hAnsi="Arial" w:cs="Arial"/>
          <w:sz w:val="24"/>
          <w:szCs w:val="24"/>
        </w:rPr>
      </w:pPr>
      <w:r w:rsidRPr="0010170B">
        <w:rPr>
          <w:rFonts w:ascii="Arial" w:hAnsi="Arial" w:cs="Arial"/>
          <w:sz w:val="24"/>
          <w:szCs w:val="24"/>
        </w:rPr>
        <w:t>wnioskowania o realizację danego posiedzenia Komitetu w jednej z przewidzianych form</w:t>
      </w:r>
      <w:r w:rsidR="00B47A38">
        <w:rPr>
          <w:rFonts w:ascii="Arial" w:hAnsi="Arial" w:cs="Arial"/>
          <w:sz w:val="24"/>
          <w:szCs w:val="24"/>
        </w:rPr>
        <w:t>.</w:t>
      </w:r>
    </w:p>
    <w:p w14:paraId="3387F29A" w14:textId="77777777" w:rsidR="0010170B" w:rsidRPr="00B47A38" w:rsidRDefault="0010170B" w:rsidP="00B47A38">
      <w:pPr>
        <w:pStyle w:val="Akapitzlist"/>
        <w:numPr>
          <w:ilvl w:val="0"/>
          <w:numId w:val="2"/>
        </w:numPr>
        <w:spacing w:before="480" w:after="240" w:line="360" w:lineRule="auto"/>
        <w:ind w:left="714" w:hanging="357"/>
        <w:rPr>
          <w:rFonts w:ascii="Arial" w:hAnsi="Arial" w:cs="Arial"/>
          <w:sz w:val="24"/>
          <w:szCs w:val="24"/>
        </w:rPr>
      </w:pPr>
      <w:r w:rsidRPr="0010170B">
        <w:rPr>
          <w:rFonts w:ascii="Arial" w:hAnsi="Arial" w:cs="Arial"/>
          <w:b/>
          <w:sz w:val="24"/>
          <w:szCs w:val="24"/>
        </w:rPr>
        <w:lastRenderedPageBreak/>
        <w:t>Członek Komitetu/Zastępca Członka Komitetu ma obowiązek</w:t>
      </w:r>
      <w:r w:rsidRPr="0010170B">
        <w:rPr>
          <w:rFonts w:ascii="Arial" w:hAnsi="Arial" w:cs="Arial"/>
          <w:sz w:val="24"/>
          <w:szCs w:val="24"/>
        </w:rPr>
        <w:t>:</w:t>
      </w:r>
    </w:p>
    <w:p w14:paraId="0172BBEA" w14:textId="77777777" w:rsidR="0010170B" w:rsidRPr="0010170B" w:rsidRDefault="0010170B" w:rsidP="00B47A38">
      <w:pPr>
        <w:pStyle w:val="Akapitzlist"/>
        <w:numPr>
          <w:ilvl w:val="0"/>
          <w:numId w:val="28"/>
        </w:numPr>
        <w:spacing w:before="360" w:line="360" w:lineRule="auto"/>
        <w:rPr>
          <w:rFonts w:ascii="Arial" w:hAnsi="Arial" w:cs="Arial"/>
          <w:sz w:val="24"/>
          <w:szCs w:val="24"/>
        </w:rPr>
      </w:pPr>
      <w:r w:rsidRPr="0010170B">
        <w:rPr>
          <w:rFonts w:ascii="Arial" w:hAnsi="Arial" w:cs="Arial"/>
          <w:sz w:val="24"/>
          <w:szCs w:val="24"/>
        </w:rPr>
        <w:t>aktywnego uczestniczenia w posiedzeniach Komitetu, w tym głosowania;</w:t>
      </w:r>
    </w:p>
    <w:p w14:paraId="299FBBCD" w14:textId="77777777" w:rsidR="0010170B" w:rsidRPr="0010170B" w:rsidRDefault="0010170B" w:rsidP="00B47A38">
      <w:pPr>
        <w:pStyle w:val="Akapitzlist"/>
        <w:numPr>
          <w:ilvl w:val="0"/>
          <w:numId w:val="28"/>
        </w:numPr>
        <w:spacing w:before="240" w:line="360" w:lineRule="auto"/>
        <w:rPr>
          <w:rFonts w:ascii="Arial" w:hAnsi="Arial" w:cs="Arial"/>
          <w:sz w:val="24"/>
          <w:szCs w:val="24"/>
        </w:rPr>
      </w:pPr>
      <w:r w:rsidRPr="0010170B">
        <w:rPr>
          <w:rFonts w:ascii="Arial" w:hAnsi="Arial" w:cs="Arial"/>
          <w:sz w:val="24"/>
          <w:szCs w:val="24"/>
        </w:rPr>
        <w:t>głosowania w trybie obiegowym;</w:t>
      </w:r>
    </w:p>
    <w:p w14:paraId="6FF47F5D" w14:textId="02A029E2" w:rsidR="0010170B" w:rsidRPr="0010170B" w:rsidRDefault="0010170B" w:rsidP="00B47A38">
      <w:pPr>
        <w:pStyle w:val="Akapitzlist"/>
        <w:numPr>
          <w:ilvl w:val="0"/>
          <w:numId w:val="28"/>
        </w:numPr>
        <w:spacing w:line="360" w:lineRule="auto"/>
        <w:rPr>
          <w:rFonts w:ascii="Arial" w:hAnsi="Arial" w:cs="Arial"/>
          <w:sz w:val="24"/>
          <w:szCs w:val="24"/>
        </w:rPr>
      </w:pPr>
      <w:r w:rsidRPr="0010170B">
        <w:rPr>
          <w:rFonts w:ascii="Arial" w:hAnsi="Arial" w:cs="Arial"/>
          <w:sz w:val="24"/>
          <w:szCs w:val="24"/>
        </w:rPr>
        <w:t>informowania o planowanej nieobecności na posiedzeniu Komitetu, zgodnie z postanowieniami § </w:t>
      </w:r>
      <w:r w:rsidR="0086064A">
        <w:rPr>
          <w:rFonts w:ascii="Arial" w:hAnsi="Arial" w:cs="Arial"/>
          <w:sz w:val="24"/>
          <w:szCs w:val="24"/>
        </w:rPr>
        <w:t>5</w:t>
      </w:r>
      <w:r w:rsidR="0086064A" w:rsidRPr="0010170B">
        <w:rPr>
          <w:rFonts w:ascii="Arial" w:hAnsi="Arial" w:cs="Arial"/>
          <w:sz w:val="24"/>
          <w:szCs w:val="24"/>
        </w:rPr>
        <w:t xml:space="preserve"> </w:t>
      </w:r>
      <w:r w:rsidRPr="0010170B">
        <w:rPr>
          <w:rFonts w:ascii="Arial" w:hAnsi="Arial" w:cs="Arial"/>
          <w:sz w:val="24"/>
          <w:szCs w:val="24"/>
        </w:rPr>
        <w:t>ust. 13;</w:t>
      </w:r>
    </w:p>
    <w:p w14:paraId="11C6FA9A" w14:textId="77777777" w:rsidR="0010170B" w:rsidRPr="0010170B" w:rsidRDefault="0010170B" w:rsidP="0010170B">
      <w:pPr>
        <w:pStyle w:val="Akapitzlist"/>
        <w:numPr>
          <w:ilvl w:val="0"/>
          <w:numId w:val="28"/>
        </w:numPr>
        <w:spacing w:line="360" w:lineRule="auto"/>
        <w:rPr>
          <w:rFonts w:ascii="Arial" w:hAnsi="Arial" w:cs="Arial"/>
          <w:sz w:val="24"/>
          <w:szCs w:val="24"/>
        </w:rPr>
      </w:pPr>
      <w:r w:rsidRPr="0010170B">
        <w:rPr>
          <w:rFonts w:ascii="Arial" w:hAnsi="Arial" w:cs="Arial"/>
          <w:sz w:val="24"/>
          <w:szCs w:val="24"/>
        </w:rPr>
        <w:t>uczestniczenia w posiedzeniu Komitetu Zastępcy Członka Komitetu w przypadku planowanej nieobecności Członka Komitetu;</w:t>
      </w:r>
    </w:p>
    <w:p w14:paraId="19889FB8" w14:textId="77777777" w:rsidR="0010170B" w:rsidRPr="0010170B" w:rsidRDefault="0010170B" w:rsidP="0010170B">
      <w:pPr>
        <w:pStyle w:val="Akapitzlist"/>
        <w:numPr>
          <w:ilvl w:val="0"/>
          <w:numId w:val="28"/>
        </w:numPr>
        <w:spacing w:line="360" w:lineRule="auto"/>
        <w:rPr>
          <w:rFonts w:ascii="Arial" w:hAnsi="Arial" w:cs="Arial"/>
          <w:sz w:val="24"/>
          <w:szCs w:val="24"/>
        </w:rPr>
      </w:pPr>
      <w:r w:rsidRPr="0010170B">
        <w:rPr>
          <w:rFonts w:ascii="Arial" w:hAnsi="Arial" w:cs="Arial"/>
          <w:sz w:val="24"/>
          <w:szCs w:val="24"/>
        </w:rPr>
        <w:t>przedstawiania opinii reprezentowanych środowisk na posiedzeniach Komitetu oraz przekazywania ww. środowiskom informacji zwrotnej o postępie wdrażania</w:t>
      </w:r>
    </w:p>
    <w:p w14:paraId="29640B0B" w14:textId="77777777" w:rsidR="0010170B" w:rsidRPr="0010170B" w:rsidRDefault="0010170B" w:rsidP="0010170B">
      <w:pPr>
        <w:pStyle w:val="Akapitzlist"/>
        <w:spacing w:line="360" w:lineRule="auto"/>
        <w:ind w:left="1069"/>
        <w:rPr>
          <w:rFonts w:ascii="Arial" w:hAnsi="Arial" w:cs="Arial"/>
          <w:sz w:val="24"/>
          <w:szCs w:val="24"/>
        </w:rPr>
      </w:pPr>
      <w:r w:rsidRPr="0010170B">
        <w:rPr>
          <w:rFonts w:ascii="Arial" w:hAnsi="Arial" w:cs="Arial"/>
          <w:sz w:val="24"/>
          <w:szCs w:val="24"/>
        </w:rPr>
        <w:t>FEŁ2027;</w:t>
      </w:r>
    </w:p>
    <w:p w14:paraId="7E087D7C" w14:textId="77777777" w:rsidR="0010170B" w:rsidRPr="0010170B" w:rsidRDefault="0010170B" w:rsidP="0010170B">
      <w:pPr>
        <w:pStyle w:val="Akapitzlist"/>
        <w:numPr>
          <w:ilvl w:val="0"/>
          <w:numId w:val="28"/>
        </w:numPr>
        <w:spacing w:line="360" w:lineRule="auto"/>
        <w:rPr>
          <w:rFonts w:ascii="Arial" w:hAnsi="Arial" w:cs="Arial"/>
          <w:sz w:val="24"/>
          <w:szCs w:val="24"/>
        </w:rPr>
      </w:pPr>
      <w:r w:rsidRPr="0010170B">
        <w:rPr>
          <w:rFonts w:ascii="Arial" w:hAnsi="Arial" w:cs="Arial"/>
          <w:sz w:val="24"/>
          <w:szCs w:val="24"/>
        </w:rPr>
        <w:t>informowania i promowania FEŁ2027 w reprezentowanych środowiskach;</w:t>
      </w:r>
    </w:p>
    <w:p w14:paraId="26C2EBBE" w14:textId="77777777" w:rsidR="0010170B" w:rsidRPr="0010170B" w:rsidRDefault="0010170B" w:rsidP="0010170B">
      <w:pPr>
        <w:pStyle w:val="Akapitzlist"/>
        <w:numPr>
          <w:ilvl w:val="0"/>
          <w:numId w:val="28"/>
        </w:numPr>
        <w:spacing w:line="360" w:lineRule="auto"/>
        <w:rPr>
          <w:rFonts w:ascii="Arial" w:hAnsi="Arial" w:cs="Arial"/>
          <w:sz w:val="24"/>
          <w:szCs w:val="24"/>
        </w:rPr>
      </w:pPr>
      <w:r w:rsidRPr="0010170B">
        <w:rPr>
          <w:rFonts w:ascii="Arial" w:hAnsi="Arial" w:cs="Arial"/>
          <w:sz w:val="24"/>
          <w:szCs w:val="24"/>
        </w:rPr>
        <w:t>zapoznania się z postępami w zakresie osiągania poszczególnych celów</w:t>
      </w:r>
    </w:p>
    <w:p w14:paraId="1EDAAEDE" w14:textId="77777777" w:rsidR="0010170B" w:rsidRPr="0010170B" w:rsidRDefault="0010170B" w:rsidP="0010170B">
      <w:pPr>
        <w:pStyle w:val="Akapitzlist"/>
        <w:spacing w:line="360" w:lineRule="auto"/>
        <w:ind w:left="1069"/>
        <w:rPr>
          <w:rFonts w:ascii="Arial" w:hAnsi="Arial" w:cs="Arial"/>
          <w:sz w:val="24"/>
          <w:szCs w:val="24"/>
        </w:rPr>
      </w:pPr>
      <w:r w:rsidRPr="0010170B">
        <w:rPr>
          <w:rFonts w:ascii="Arial" w:hAnsi="Arial" w:cs="Arial"/>
          <w:sz w:val="24"/>
          <w:szCs w:val="24"/>
        </w:rPr>
        <w:t>FEŁ2027;</w:t>
      </w:r>
    </w:p>
    <w:p w14:paraId="46734221" w14:textId="77777777" w:rsidR="0010170B" w:rsidRPr="0010170B" w:rsidRDefault="0010170B" w:rsidP="0010170B">
      <w:pPr>
        <w:pStyle w:val="Akapitzlist"/>
        <w:numPr>
          <w:ilvl w:val="0"/>
          <w:numId w:val="28"/>
        </w:numPr>
        <w:spacing w:line="360" w:lineRule="auto"/>
        <w:rPr>
          <w:rFonts w:ascii="Arial" w:hAnsi="Arial" w:cs="Arial"/>
          <w:sz w:val="24"/>
          <w:szCs w:val="24"/>
        </w:rPr>
      </w:pPr>
      <w:r w:rsidRPr="0010170B">
        <w:rPr>
          <w:rFonts w:ascii="Arial" w:hAnsi="Arial" w:cs="Arial"/>
          <w:sz w:val="24"/>
          <w:szCs w:val="24"/>
        </w:rPr>
        <w:t xml:space="preserve">zapoznania się z dokumentacją dotyczącą zagadnień omawianych na posiedzeniu Komitetu; </w:t>
      </w:r>
    </w:p>
    <w:p w14:paraId="4EBCD0C4" w14:textId="77777777" w:rsidR="0010170B" w:rsidRPr="0010170B" w:rsidRDefault="0010170B" w:rsidP="0010170B">
      <w:pPr>
        <w:pStyle w:val="Akapitzlist"/>
        <w:numPr>
          <w:ilvl w:val="0"/>
          <w:numId w:val="28"/>
        </w:numPr>
        <w:spacing w:line="360" w:lineRule="auto"/>
        <w:rPr>
          <w:rFonts w:ascii="Arial" w:hAnsi="Arial" w:cs="Arial"/>
          <w:sz w:val="24"/>
          <w:szCs w:val="24"/>
        </w:rPr>
      </w:pPr>
      <w:r w:rsidRPr="0010170B">
        <w:rPr>
          <w:rFonts w:ascii="Arial" w:hAnsi="Arial" w:cs="Arial"/>
          <w:sz w:val="24"/>
          <w:szCs w:val="24"/>
        </w:rPr>
        <w:t>zapoznania się z przedstawionymi przez Sekretariat Komitetu dokumentami poświęconymi wdrażaniu FEŁ2027;</w:t>
      </w:r>
    </w:p>
    <w:p w14:paraId="3CA1D4CE" w14:textId="77777777" w:rsidR="0010170B" w:rsidRPr="0010170B" w:rsidRDefault="0010170B" w:rsidP="0010170B">
      <w:pPr>
        <w:pStyle w:val="Akapitzlist"/>
        <w:numPr>
          <w:ilvl w:val="0"/>
          <w:numId w:val="28"/>
        </w:numPr>
        <w:spacing w:line="360" w:lineRule="auto"/>
        <w:rPr>
          <w:rFonts w:ascii="Arial" w:hAnsi="Arial" w:cs="Arial"/>
          <w:sz w:val="24"/>
          <w:szCs w:val="24"/>
        </w:rPr>
      </w:pPr>
      <w:r w:rsidRPr="0010170B">
        <w:rPr>
          <w:rFonts w:ascii="Arial" w:hAnsi="Arial" w:cs="Arial"/>
          <w:sz w:val="24"/>
          <w:szCs w:val="24"/>
        </w:rPr>
        <w:t>proponowania ewentualnych rozwiązań usprawniających realizację FEŁ2027;</w:t>
      </w:r>
    </w:p>
    <w:p w14:paraId="276DC85E" w14:textId="77777777" w:rsidR="0010170B" w:rsidRPr="0010170B" w:rsidRDefault="0010170B" w:rsidP="0010170B">
      <w:pPr>
        <w:pStyle w:val="Akapitzlist"/>
        <w:numPr>
          <w:ilvl w:val="0"/>
          <w:numId w:val="28"/>
        </w:numPr>
        <w:spacing w:line="360" w:lineRule="auto"/>
        <w:rPr>
          <w:rFonts w:ascii="Arial" w:hAnsi="Arial" w:cs="Arial"/>
          <w:sz w:val="24"/>
          <w:szCs w:val="24"/>
        </w:rPr>
      </w:pPr>
      <w:r w:rsidRPr="0010170B">
        <w:rPr>
          <w:rFonts w:ascii="Arial" w:hAnsi="Arial" w:cs="Arial"/>
          <w:sz w:val="24"/>
          <w:szCs w:val="24"/>
        </w:rPr>
        <w:t>analizowania propozycji Instytucji Zarządzającej w zakresie zmian FEŁ2027;</w:t>
      </w:r>
    </w:p>
    <w:p w14:paraId="39AC7658" w14:textId="77777777" w:rsidR="0010170B" w:rsidRPr="0010170B" w:rsidRDefault="0010170B" w:rsidP="0010170B">
      <w:pPr>
        <w:pStyle w:val="Akapitzlist"/>
        <w:numPr>
          <w:ilvl w:val="0"/>
          <w:numId w:val="28"/>
        </w:numPr>
        <w:spacing w:line="360" w:lineRule="auto"/>
        <w:rPr>
          <w:rFonts w:ascii="Arial" w:hAnsi="Arial" w:cs="Arial"/>
          <w:sz w:val="24"/>
          <w:szCs w:val="24"/>
        </w:rPr>
      </w:pPr>
      <w:r w:rsidRPr="0010170B">
        <w:rPr>
          <w:rFonts w:ascii="Arial" w:hAnsi="Arial" w:cs="Arial"/>
          <w:sz w:val="24"/>
          <w:szCs w:val="24"/>
        </w:rPr>
        <w:t>poinformowania Przewodniczącego Komitetu o zmianach w składzie Komitetu, zgodnie z postanowieniami § 2 ust. 17;</w:t>
      </w:r>
    </w:p>
    <w:p w14:paraId="2844F0A7" w14:textId="68DC582D" w:rsidR="0010170B" w:rsidRPr="0010170B" w:rsidRDefault="0010170B" w:rsidP="001E13E0">
      <w:pPr>
        <w:pStyle w:val="Akapitzlist"/>
        <w:numPr>
          <w:ilvl w:val="0"/>
          <w:numId w:val="28"/>
        </w:numPr>
        <w:spacing w:line="360" w:lineRule="auto"/>
        <w:rPr>
          <w:rFonts w:ascii="Arial" w:hAnsi="Arial" w:cs="Arial"/>
          <w:sz w:val="24"/>
          <w:szCs w:val="24"/>
        </w:rPr>
      </w:pPr>
      <w:r w:rsidRPr="0010170B">
        <w:rPr>
          <w:rFonts w:ascii="Arial" w:hAnsi="Arial" w:cs="Arial"/>
          <w:sz w:val="24"/>
          <w:szCs w:val="24"/>
        </w:rPr>
        <w:t xml:space="preserve">ujawnienia ewentualnego konfliktu interesów dotyczącego swojej osoby </w:t>
      </w:r>
      <w:r w:rsidR="001E13E0" w:rsidRPr="001E13E0">
        <w:rPr>
          <w:rFonts w:ascii="Arial" w:hAnsi="Arial" w:cs="Arial"/>
          <w:sz w:val="24"/>
          <w:szCs w:val="24"/>
        </w:rPr>
        <w:t xml:space="preserve">poprzez złożenie do </w:t>
      </w:r>
      <w:r w:rsidR="001E13E0">
        <w:rPr>
          <w:rFonts w:ascii="Arial" w:hAnsi="Arial" w:cs="Arial"/>
          <w:sz w:val="24"/>
          <w:szCs w:val="24"/>
        </w:rPr>
        <w:t>S</w:t>
      </w:r>
      <w:r w:rsidR="001E13E0" w:rsidRPr="001E13E0">
        <w:rPr>
          <w:rFonts w:ascii="Arial" w:hAnsi="Arial" w:cs="Arial"/>
          <w:sz w:val="24"/>
          <w:szCs w:val="24"/>
        </w:rPr>
        <w:t>ekretariatu Komitetu zgłoszenia zgodnie z §</w:t>
      </w:r>
      <w:r w:rsidR="001E13E0">
        <w:rPr>
          <w:rFonts w:ascii="Arial" w:hAnsi="Arial" w:cs="Arial"/>
          <w:sz w:val="24"/>
          <w:szCs w:val="24"/>
        </w:rPr>
        <w:t xml:space="preserve"> 10 ust. 6 </w:t>
      </w:r>
      <w:r w:rsidRPr="0010170B">
        <w:rPr>
          <w:rFonts w:ascii="Arial" w:hAnsi="Arial" w:cs="Arial"/>
          <w:sz w:val="24"/>
          <w:szCs w:val="24"/>
        </w:rPr>
        <w:t xml:space="preserve">i wyłączenia się z </w:t>
      </w:r>
      <w:r w:rsidR="007832E4">
        <w:rPr>
          <w:rFonts w:ascii="Arial" w:hAnsi="Arial" w:cs="Arial"/>
          <w:sz w:val="24"/>
          <w:szCs w:val="24"/>
        </w:rPr>
        <w:t>prac Komitetu</w:t>
      </w:r>
      <w:r w:rsidR="001E13E0">
        <w:rPr>
          <w:rFonts w:ascii="Arial" w:hAnsi="Arial" w:cs="Arial"/>
          <w:sz w:val="24"/>
          <w:szCs w:val="24"/>
        </w:rPr>
        <w:t xml:space="preserve"> </w:t>
      </w:r>
      <w:r w:rsidRPr="0010170B">
        <w:rPr>
          <w:rFonts w:ascii="Arial" w:hAnsi="Arial" w:cs="Arial"/>
          <w:sz w:val="24"/>
          <w:szCs w:val="24"/>
        </w:rPr>
        <w:t>w zakresie</w:t>
      </w:r>
      <w:r w:rsidR="001E13E0">
        <w:rPr>
          <w:rFonts w:ascii="Arial" w:hAnsi="Arial" w:cs="Arial"/>
          <w:sz w:val="24"/>
          <w:szCs w:val="24"/>
        </w:rPr>
        <w:t xml:space="preserve"> </w:t>
      </w:r>
      <w:r w:rsidRPr="0010170B">
        <w:rPr>
          <w:rFonts w:ascii="Arial" w:hAnsi="Arial" w:cs="Arial"/>
          <w:sz w:val="24"/>
          <w:szCs w:val="24"/>
        </w:rPr>
        <w:t>którego ten konflikt dotyczy</w:t>
      </w:r>
      <w:r w:rsidR="001E13E0" w:rsidRPr="001E13E0">
        <w:t xml:space="preserve"> </w:t>
      </w:r>
      <w:r w:rsidR="001E13E0" w:rsidRPr="001E13E0">
        <w:rPr>
          <w:rFonts w:ascii="Arial" w:hAnsi="Arial" w:cs="Arial"/>
          <w:sz w:val="24"/>
          <w:szCs w:val="24"/>
        </w:rPr>
        <w:t xml:space="preserve">oraz w przypadku </w:t>
      </w:r>
      <w:r w:rsidR="001E13E0">
        <w:rPr>
          <w:rFonts w:ascii="Arial" w:hAnsi="Arial" w:cs="Arial"/>
          <w:sz w:val="24"/>
          <w:szCs w:val="24"/>
        </w:rPr>
        <w:t>ryzyka wystąpienia</w:t>
      </w:r>
      <w:r w:rsidR="001E13E0" w:rsidRPr="001E13E0">
        <w:rPr>
          <w:rFonts w:ascii="Arial" w:hAnsi="Arial" w:cs="Arial"/>
          <w:sz w:val="24"/>
          <w:szCs w:val="24"/>
        </w:rPr>
        <w:t xml:space="preserve"> konflikt</w:t>
      </w:r>
      <w:r w:rsidR="001E13E0">
        <w:rPr>
          <w:rFonts w:ascii="Arial" w:hAnsi="Arial" w:cs="Arial"/>
          <w:sz w:val="24"/>
          <w:szCs w:val="24"/>
        </w:rPr>
        <w:t>u</w:t>
      </w:r>
      <w:r w:rsidR="001E13E0" w:rsidRPr="001E13E0">
        <w:rPr>
          <w:rFonts w:ascii="Arial" w:hAnsi="Arial" w:cs="Arial"/>
          <w:sz w:val="24"/>
          <w:szCs w:val="24"/>
        </w:rPr>
        <w:t xml:space="preserve"> interesów, wstrzymania się od uczestnictwa w pracach Komitetu w danym zakresie do czasu rozstrzygnięcia </w:t>
      </w:r>
      <w:r w:rsidR="001E13E0">
        <w:rPr>
          <w:rFonts w:ascii="Arial" w:hAnsi="Arial" w:cs="Arial"/>
          <w:sz w:val="24"/>
          <w:szCs w:val="24"/>
        </w:rPr>
        <w:t xml:space="preserve">przez </w:t>
      </w:r>
      <w:r w:rsidR="001E13E0" w:rsidRPr="001E13E0">
        <w:rPr>
          <w:rFonts w:ascii="Arial" w:hAnsi="Arial" w:cs="Arial"/>
          <w:sz w:val="24"/>
          <w:szCs w:val="24"/>
        </w:rPr>
        <w:t>Komitet</w:t>
      </w:r>
      <w:r w:rsidRPr="0010170B">
        <w:rPr>
          <w:rFonts w:ascii="Arial" w:hAnsi="Arial" w:cs="Arial"/>
          <w:sz w:val="24"/>
          <w:szCs w:val="24"/>
        </w:rPr>
        <w:t>;</w:t>
      </w:r>
    </w:p>
    <w:p w14:paraId="77D0F29C" w14:textId="77777777" w:rsidR="0010170B" w:rsidRPr="0010170B" w:rsidRDefault="0010170B" w:rsidP="0010170B">
      <w:pPr>
        <w:pStyle w:val="Akapitzlist"/>
        <w:numPr>
          <w:ilvl w:val="0"/>
          <w:numId w:val="28"/>
        </w:numPr>
        <w:spacing w:line="360" w:lineRule="auto"/>
        <w:rPr>
          <w:rFonts w:ascii="Arial" w:hAnsi="Arial" w:cs="Arial"/>
          <w:sz w:val="24"/>
          <w:szCs w:val="24"/>
        </w:rPr>
      </w:pPr>
      <w:r w:rsidRPr="0010170B">
        <w:rPr>
          <w:rFonts w:ascii="Arial" w:hAnsi="Arial" w:cs="Arial"/>
          <w:sz w:val="24"/>
          <w:szCs w:val="24"/>
        </w:rPr>
        <w:t>podnoszenia kwalifikacji, poprzez udział w szkoleniach organizowanych za pośrednictwem Sekretariatu Komitetu;</w:t>
      </w:r>
    </w:p>
    <w:p w14:paraId="25F83080" w14:textId="77777777" w:rsidR="0010170B" w:rsidRPr="0010170B" w:rsidRDefault="0010170B" w:rsidP="0010170B">
      <w:pPr>
        <w:pStyle w:val="Akapitzlist"/>
        <w:numPr>
          <w:ilvl w:val="0"/>
          <w:numId w:val="28"/>
        </w:numPr>
        <w:spacing w:line="360" w:lineRule="auto"/>
        <w:rPr>
          <w:rFonts w:ascii="Arial" w:hAnsi="Arial" w:cs="Arial"/>
          <w:sz w:val="24"/>
          <w:szCs w:val="24"/>
        </w:rPr>
      </w:pPr>
      <w:r w:rsidRPr="0010170B">
        <w:rPr>
          <w:rFonts w:ascii="Arial" w:hAnsi="Arial" w:cs="Arial"/>
          <w:sz w:val="24"/>
          <w:szCs w:val="24"/>
        </w:rPr>
        <w:t>podpisania i złożenia oświadczenia, którego wzór stanowi załącznik nr 1 do Regulaminu.</w:t>
      </w:r>
    </w:p>
    <w:p w14:paraId="3D6972A5" w14:textId="77777777" w:rsidR="0010170B" w:rsidRPr="0010170B" w:rsidRDefault="0010170B" w:rsidP="0010170B">
      <w:pPr>
        <w:pStyle w:val="Akapitzlist"/>
        <w:spacing w:line="360" w:lineRule="auto"/>
        <w:ind w:left="1069"/>
        <w:jc w:val="both"/>
        <w:rPr>
          <w:rFonts w:ascii="Arial" w:hAnsi="Arial" w:cs="Arial"/>
          <w:color w:val="FF0000"/>
          <w:sz w:val="24"/>
          <w:szCs w:val="24"/>
        </w:rPr>
      </w:pPr>
    </w:p>
    <w:p w14:paraId="115FFD1C" w14:textId="77777777" w:rsidR="0010170B" w:rsidRPr="0010170B" w:rsidRDefault="0010170B" w:rsidP="0010170B">
      <w:pPr>
        <w:pStyle w:val="Akapitzlist"/>
        <w:pageBreakBefore/>
        <w:spacing w:line="360" w:lineRule="auto"/>
        <w:ind w:left="0"/>
        <w:jc w:val="both"/>
        <w:rPr>
          <w:rFonts w:ascii="Arial" w:hAnsi="Arial" w:cs="Arial"/>
          <w:sz w:val="24"/>
          <w:szCs w:val="24"/>
        </w:rPr>
      </w:pPr>
      <w:r w:rsidRPr="0010170B">
        <w:rPr>
          <w:rFonts w:ascii="Arial" w:hAnsi="Arial" w:cs="Arial"/>
          <w:b/>
          <w:sz w:val="24"/>
          <w:szCs w:val="24"/>
        </w:rPr>
        <w:lastRenderedPageBreak/>
        <w:t>Załącznik nr 4</w:t>
      </w:r>
    </w:p>
    <w:p w14:paraId="2A7DD47E" w14:textId="77777777" w:rsidR="0010170B" w:rsidRPr="0010170B" w:rsidRDefault="0010170B" w:rsidP="0010170B">
      <w:pPr>
        <w:pStyle w:val="Akapitzlist"/>
        <w:spacing w:line="360" w:lineRule="auto"/>
        <w:ind w:left="0"/>
        <w:jc w:val="center"/>
        <w:rPr>
          <w:rFonts w:ascii="Arial" w:hAnsi="Arial" w:cs="Arial"/>
          <w:b/>
          <w:sz w:val="24"/>
          <w:szCs w:val="24"/>
        </w:rPr>
      </w:pPr>
    </w:p>
    <w:p w14:paraId="384DBDE4" w14:textId="77777777" w:rsidR="0010170B" w:rsidRPr="0010170B" w:rsidRDefault="0010170B" w:rsidP="0010170B">
      <w:pPr>
        <w:pStyle w:val="Akapitzlist"/>
        <w:spacing w:line="360" w:lineRule="auto"/>
        <w:ind w:left="0"/>
        <w:jc w:val="center"/>
        <w:rPr>
          <w:rFonts w:ascii="Arial" w:hAnsi="Arial" w:cs="Arial"/>
          <w:b/>
          <w:sz w:val="24"/>
          <w:szCs w:val="24"/>
        </w:rPr>
      </w:pPr>
    </w:p>
    <w:p w14:paraId="197A9EAF" w14:textId="77777777" w:rsidR="0010170B" w:rsidRPr="0010170B" w:rsidRDefault="0010170B" w:rsidP="0010170B">
      <w:pPr>
        <w:pStyle w:val="Akapitzlist"/>
        <w:spacing w:line="360" w:lineRule="auto"/>
        <w:ind w:left="0"/>
        <w:jc w:val="center"/>
        <w:rPr>
          <w:rFonts w:ascii="Arial" w:hAnsi="Arial" w:cs="Arial"/>
          <w:sz w:val="24"/>
          <w:szCs w:val="24"/>
        </w:rPr>
      </w:pPr>
    </w:p>
    <w:p w14:paraId="102664A9" w14:textId="77777777" w:rsidR="0010170B" w:rsidRPr="0010170B" w:rsidRDefault="0010170B" w:rsidP="0010170B">
      <w:pPr>
        <w:pStyle w:val="Akapitzlist"/>
        <w:spacing w:line="360" w:lineRule="auto"/>
        <w:ind w:left="0"/>
        <w:jc w:val="center"/>
        <w:rPr>
          <w:rFonts w:ascii="Arial" w:hAnsi="Arial" w:cs="Arial"/>
          <w:b/>
          <w:sz w:val="24"/>
          <w:szCs w:val="24"/>
        </w:rPr>
      </w:pPr>
    </w:p>
    <w:p w14:paraId="2BF06D01" w14:textId="77777777" w:rsidR="0010170B" w:rsidRPr="0010170B" w:rsidRDefault="0010170B" w:rsidP="0010170B">
      <w:pPr>
        <w:pStyle w:val="Akapitzlist"/>
        <w:spacing w:line="360" w:lineRule="auto"/>
        <w:ind w:left="0"/>
        <w:jc w:val="center"/>
        <w:rPr>
          <w:rFonts w:ascii="Arial" w:hAnsi="Arial" w:cs="Arial"/>
          <w:sz w:val="24"/>
          <w:szCs w:val="24"/>
        </w:rPr>
      </w:pPr>
      <w:r w:rsidRPr="0010170B">
        <w:rPr>
          <w:rFonts w:ascii="Arial" w:hAnsi="Arial" w:cs="Arial"/>
          <w:b/>
          <w:sz w:val="24"/>
          <w:szCs w:val="24"/>
        </w:rPr>
        <w:t>UPOWAŻNIENIE</w:t>
      </w:r>
    </w:p>
    <w:p w14:paraId="41928F63" w14:textId="77777777" w:rsidR="0010170B" w:rsidRPr="0010170B" w:rsidRDefault="0010170B" w:rsidP="0010170B">
      <w:pPr>
        <w:pStyle w:val="Akapitzlist"/>
        <w:spacing w:line="360" w:lineRule="auto"/>
        <w:ind w:left="0"/>
        <w:jc w:val="center"/>
        <w:rPr>
          <w:rFonts w:ascii="Arial" w:hAnsi="Arial" w:cs="Arial"/>
          <w:b/>
          <w:sz w:val="24"/>
          <w:szCs w:val="24"/>
        </w:rPr>
      </w:pPr>
    </w:p>
    <w:p w14:paraId="2E93A281" w14:textId="77777777" w:rsidR="0010170B" w:rsidRPr="0010170B" w:rsidRDefault="0010170B" w:rsidP="0010170B">
      <w:pPr>
        <w:pStyle w:val="Akapitzlist"/>
        <w:spacing w:line="480" w:lineRule="auto"/>
        <w:ind w:left="0"/>
        <w:jc w:val="center"/>
        <w:rPr>
          <w:rFonts w:ascii="Arial" w:hAnsi="Arial" w:cs="Arial"/>
          <w:sz w:val="24"/>
          <w:szCs w:val="24"/>
        </w:rPr>
      </w:pPr>
      <w:r w:rsidRPr="0010170B">
        <w:rPr>
          <w:rFonts w:ascii="Arial" w:hAnsi="Arial" w:cs="Arial"/>
          <w:sz w:val="24"/>
          <w:szCs w:val="24"/>
        </w:rPr>
        <w:t xml:space="preserve">do udziału w ………….. posiedzeniu Komitetu Monitorującego program regionalny </w:t>
      </w:r>
      <w:r w:rsidRPr="0010170B">
        <w:rPr>
          <w:rFonts w:ascii="Arial" w:hAnsi="Arial" w:cs="Arial"/>
          <w:i/>
          <w:sz w:val="24"/>
          <w:szCs w:val="24"/>
        </w:rPr>
        <w:t>Fundusze Europejskie dla Łódzkiego 2021-2027</w:t>
      </w:r>
      <w:r w:rsidRPr="0010170B">
        <w:rPr>
          <w:rFonts w:ascii="Arial" w:hAnsi="Arial" w:cs="Arial"/>
          <w:sz w:val="24"/>
          <w:szCs w:val="24"/>
        </w:rPr>
        <w:t xml:space="preserve"> w dniu …………………………………</w:t>
      </w:r>
    </w:p>
    <w:p w14:paraId="70CE0B06" w14:textId="77777777" w:rsidR="0010170B" w:rsidRPr="0010170B" w:rsidRDefault="0010170B" w:rsidP="0010170B">
      <w:pPr>
        <w:pStyle w:val="Akapitzlist"/>
        <w:spacing w:line="480" w:lineRule="auto"/>
        <w:ind w:left="0"/>
        <w:jc w:val="center"/>
        <w:rPr>
          <w:rFonts w:ascii="Arial" w:hAnsi="Arial" w:cs="Arial"/>
          <w:sz w:val="24"/>
          <w:szCs w:val="24"/>
        </w:rPr>
      </w:pPr>
    </w:p>
    <w:p w14:paraId="2B89CF0E" w14:textId="77777777" w:rsidR="0010170B" w:rsidRPr="0010170B" w:rsidRDefault="0010170B" w:rsidP="0010170B">
      <w:pPr>
        <w:pStyle w:val="Akapitzlist"/>
        <w:spacing w:line="360" w:lineRule="auto"/>
        <w:ind w:left="0"/>
        <w:jc w:val="center"/>
        <w:rPr>
          <w:rFonts w:ascii="Arial" w:hAnsi="Arial" w:cs="Arial"/>
          <w:sz w:val="24"/>
          <w:szCs w:val="24"/>
        </w:rPr>
      </w:pPr>
    </w:p>
    <w:p w14:paraId="60D918E3" w14:textId="77777777" w:rsidR="0010170B" w:rsidRPr="0010170B" w:rsidRDefault="0010170B" w:rsidP="00B47A38">
      <w:pPr>
        <w:pStyle w:val="Akapitzlist"/>
        <w:spacing w:after="240" w:line="360" w:lineRule="auto"/>
        <w:ind w:left="0"/>
        <w:jc w:val="both"/>
        <w:rPr>
          <w:rFonts w:ascii="Arial" w:hAnsi="Arial" w:cs="Arial"/>
          <w:sz w:val="24"/>
          <w:szCs w:val="24"/>
        </w:rPr>
      </w:pPr>
      <w:r w:rsidRPr="0010170B">
        <w:rPr>
          <w:rFonts w:ascii="Arial" w:hAnsi="Arial" w:cs="Arial"/>
          <w:sz w:val="24"/>
          <w:szCs w:val="24"/>
        </w:rPr>
        <w:t>W związku z brakiem możliwości uczestnictwa w ww. posiedzeniu zarówno Członka Komitetu oraz Zastępcy Członka Komitetu, na podstawie § 2 ust 12</w:t>
      </w:r>
      <w:r w:rsidRPr="0010170B">
        <w:rPr>
          <w:rFonts w:ascii="Arial" w:hAnsi="Arial" w:cs="Arial"/>
          <w:color w:val="FF0000"/>
          <w:sz w:val="24"/>
          <w:szCs w:val="24"/>
        </w:rPr>
        <w:t xml:space="preserve"> </w:t>
      </w:r>
      <w:r w:rsidRPr="0010170B">
        <w:rPr>
          <w:rFonts w:ascii="Arial" w:hAnsi="Arial" w:cs="Arial"/>
          <w:sz w:val="24"/>
          <w:szCs w:val="24"/>
        </w:rPr>
        <w:t xml:space="preserve">Regulaminu działania Komitetu Monitorującego program regionalny </w:t>
      </w:r>
      <w:r w:rsidRPr="0010170B">
        <w:rPr>
          <w:rFonts w:ascii="Arial" w:hAnsi="Arial" w:cs="Arial"/>
          <w:i/>
          <w:sz w:val="24"/>
          <w:szCs w:val="24"/>
        </w:rPr>
        <w:t xml:space="preserve">Fundusze Europejskie dla Łódzkiego </w:t>
      </w:r>
      <w:r w:rsidRPr="0010170B">
        <w:rPr>
          <w:rFonts w:ascii="Arial" w:hAnsi="Arial" w:cs="Arial"/>
          <w:i/>
          <w:sz w:val="24"/>
          <w:szCs w:val="24"/>
        </w:rPr>
        <w:br/>
        <w:t>2021-2027</w:t>
      </w:r>
      <w:r w:rsidRPr="0010170B">
        <w:rPr>
          <w:rFonts w:ascii="Arial" w:hAnsi="Arial" w:cs="Arial"/>
          <w:sz w:val="24"/>
          <w:szCs w:val="24"/>
        </w:rPr>
        <w:t xml:space="preserve"> upoważniam Pana/P</w:t>
      </w:r>
      <w:r w:rsidR="00B47A38">
        <w:rPr>
          <w:rFonts w:ascii="Arial" w:hAnsi="Arial" w:cs="Arial"/>
          <w:sz w:val="24"/>
          <w:szCs w:val="24"/>
        </w:rPr>
        <w:t>anią:……………………………………………………………..</w:t>
      </w:r>
    </w:p>
    <w:p w14:paraId="039C9D47" w14:textId="77777777" w:rsidR="0010170B" w:rsidRPr="0010170B" w:rsidRDefault="0010170B" w:rsidP="0010170B">
      <w:pPr>
        <w:pStyle w:val="Akapitzlist"/>
        <w:spacing w:after="240" w:line="360" w:lineRule="auto"/>
        <w:ind w:left="0"/>
        <w:jc w:val="both"/>
        <w:rPr>
          <w:rFonts w:ascii="Arial" w:hAnsi="Arial" w:cs="Arial"/>
          <w:sz w:val="24"/>
          <w:szCs w:val="24"/>
        </w:rPr>
      </w:pPr>
      <w:r w:rsidRPr="0010170B">
        <w:rPr>
          <w:rFonts w:ascii="Arial" w:hAnsi="Arial" w:cs="Arial"/>
          <w:sz w:val="24"/>
          <w:szCs w:val="24"/>
        </w:rPr>
        <w:t>……............………………………………….do udziału w posiedzeniu i wykonywani</w:t>
      </w:r>
      <w:r w:rsidR="00B47A38">
        <w:rPr>
          <w:rFonts w:ascii="Arial" w:hAnsi="Arial" w:cs="Arial"/>
          <w:sz w:val="24"/>
          <w:szCs w:val="24"/>
        </w:rPr>
        <w:t>a prawa do głosowania w imieniu</w:t>
      </w:r>
      <w:r w:rsidRPr="0010170B">
        <w:rPr>
          <w:rFonts w:ascii="Arial" w:hAnsi="Arial" w:cs="Arial"/>
          <w:sz w:val="24"/>
          <w:szCs w:val="24"/>
        </w:rPr>
        <w:t>……….………………………………………………………………………....</w:t>
      </w:r>
      <w:r w:rsidR="00B47A38">
        <w:rPr>
          <w:rFonts w:ascii="Arial" w:hAnsi="Arial" w:cs="Arial"/>
          <w:sz w:val="24"/>
          <w:szCs w:val="24"/>
        </w:rPr>
        <w:t>................</w:t>
      </w:r>
      <w:r w:rsidRPr="0010170B">
        <w:rPr>
          <w:rFonts w:ascii="Arial" w:hAnsi="Arial" w:cs="Arial"/>
          <w:sz w:val="24"/>
          <w:szCs w:val="24"/>
        </w:rPr>
        <w:br/>
        <w:t>……………………………………………</w:t>
      </w:r>
      <w:r w:rsidR="00B47A38">
        <w:rPr>
          <w:rFonts w:ascii="Arial" w:hAnsi="Arial" w:cs="Arial"/>
          <w:sz w:val="24"/>
          <w:szCs w:val="24"/>
        </w:rPr>
        <w:t>………………………………………</w:t>
      </w:r>
      <w:r w:rsidRPr="0010170B">
        <w:rPr>
          <w:rFonts w:ascii="Arial" w:hAnsi="Arial" w:cs="Arial"/>
          <w:sz w:val="24"/>
          <w:szCs w:val="24"/>
        </w:rPr>
        <w:t xml:space="preserve"> (</w:t>
      </w:r>
      <w:r w:rsidRPr="0010170B">
        <w:rPr>
          <w:rFonts w:ascii="Arial" w:hAnsi="Arial" w:cs="Arial"/>
          <w:i/>
          <w:sz w:val="24"/>
          <w:szCs w:val="24"/>
        </w:rPr>
        <w:t>nazwa instytucji</w:t>
      </w:r>
      <w:r w:rsidRPr="0010170B">
        <w:rPr>
          <w:rFonts w:ascii="Arial" w:hAnsi="Arial" w:cs="Arial"/>
          <w:sz w:val="24"/>
          <w:szCs w:val="24"/>
        </w:rPr>
        <w:t xml:space="preserve">). </w:t>
      </w:r>
    </w:p>
    <w:p w14:paraId="2A4A53FB" w14:textId="77777777" w:rsidR="0010170B" w:rsidRPr="0010170B" w:rsidRDefault="0010170B" w:rsidP="0010170B">
      <w:pPr>
        <w:pStyle w:val="Akapitzlist"/>
        <w:spacing w:line="360" w:lineRule="auto"/>
        <w:ind w:left="0" w:firstLine="708"/>
        <w:jc w:val="both"/>
        <w:rPr>
          <w:rFonts w:ascii="Arial" w:hAnsi="Arial" w:cs="Arial"/>
          <w:color w:val="FF0000"/>
          <w:sz w:val="24"/>
          <w:szCs w:val="24"/>
        </w:rPr>
      </w:pPr>
    </w:p>
    <w:p w14:paraId="00849DF4" w14:textId="77777777" w:rsidR="0010170B" w:rsidRPr="0010170B" w:rsidRDefault="0010170B" w:rsidP="0010170B">
      <w:pPr>
        <w:pStyle w:val="Akapitzlist"/>
        <w:spacing w:line="360" w:lineRule="auto"/>
        <w:ind w:left="0" w:firstLine="708"/>
        <w:jc w:val="both"/>
        <w:rPr>
          <w:rFonts w:ascii="Arial" w:hAnsi="Arial" w:cs="Arial"/>
          <w:color w:val="FF0000"/>
          <w:sz w:val="24"/>
          <w:szCs w:val="24"/>
        </w:rPr>
      </w:pPr>
    </w:p>
    <w:p w14:paraId="7AAC3DFA" w14:textId="77777777" w:rsidR="0010170B" w:rsidRPr="0010170B" w:rsidRDefault="0010170B" w:rsidP="0010170B">
      <w:pPr>
        <w:pStyle w:val="Akapitzlist"/>
        <w:spacing w:line="360" w:lineRule="auto"/>
        <w:ind w:left="0" w:firstLine="708"/>
        <w:jc w:val="both"/>
        <w:rPr>
          <w:rFonts w:ascii="Arial" w:hAnsi="Arial" w:cs="Arial"/>
          <w:color w:val="FF0000"/>
          <w:sz w:val="24"/>
          <w:szCs w:val="24"/>
        </w:rPr>
      </w:pPr>
    </w:p>
    <w:p w14:paraId="3CD2A3B2" w14:textId="77777777" w:rsidR="0010170B" w:rsidRPr="0010170B" w:rsidRDefault="0010170B" w:rsidP="0010170B">
      <w:pPr>
        <w:pStyle w:val="Akapitzlist"/>
        <w:spacing w:line="360" w:lineRule="auto"/>
        <w:ind w:left="0" w:firstLine="708"/>
        <w:jc w:val="both"/>
        <w:rPr>
          <w:rFonts w:ascii="Arial" w:hAnsi="Arial" w:cs="Arial"/>
          <w:color w:val="FF0000"/>
          <w:sz w:val="24"/>
          <w:szCs w:val="24"/>
        </w:rPr>
      </w:pPr>
    </w:p>
    <w:p w14:paraId="77DEBD0D" w14:textId="77777777" w:rsidR="0010170B" w:rsidRPr="0010170B" w:rsidRDefault="0010170B" w:rsidP="0010170B">
      <w:pPr>
        <w:pStyle w:val="Akapitzlist"/>
        <w:spacing w:after="0" w:line="240" w:lineRule="auto"/>
        <w:ind w:left="0" w:firstLine="708"/>
        <w:jc w:val="right"/>
        <w:rPr>
          <w:rFonts w:ascii="Arial" w:hAnsi="Arial" w:cs="Arial"/>
          <w:sz w:val="24"/>
          <w:szCs w:val="24"/>
        </w:rPr>
      </w:pPr>
      <w:r w:rsidRPr="0010170B">
        <w:rPr>
          <w:rFonts w:ascii="Arial" w:hAnsi="Arial" w:cs="Arial"/>
          <w:sz w:val="24"/>
          <w:szCs w:val="24"/>
        </w:rPr>
        <w:t>………..……….…………………………………………</w:t>
      </w:r>
    </w:p>
    <w:p w14:paraId="37079050" w14:textId="77777777" w:rsidR="0010170B" w:rsidRPr="0010170B" w:rsidRDefault="0010170B" w:rsidP="0010170B">
      <w:pPr>
        <w:pStyle w:val="Akapitzlist"/>
        <w:spacing w:line="240" w:lineRule="auto"/>
        <w:ind w:left="3540" w:firstLine="708"/>
        <w:jc w:val="center"/>
        <w:rPr>
          <w:rFonts w:ascii="Arial" w:hAnsi="Arial" w:cs="Arial"/>
          <w:sz w:val="24"/>
          <w:szCs w:val="24"/>
        </w:rPr>
      </w:pPr>
      <w:r w:rsidRPr="0010170B">
        <w:rPr>
          <w:rFonts w:ascii="Arial" w:hAnsi="Arial" w:cs="Arial"/>
          <w:sz w:val="24"/>
          <w:szCs w:val="24"/>
        </w:rPr>
        <w:t>(data i czytelny podpis osoby udzielającej</w:t>
      </w:r>
    </w:p>
    <w:p w14:paraId="383818D1" w14:textId="77777777" w:rsidR="0010170B" w:rsidRPr="0010170B" w:rsidRDefault="0010170B" w:rsidP="0010170B">
      <w:pPr>
        <w:pStyle w:val="Akapitzlist"/>
        <w:spacing w:line="240" w:lineRule="auto"/>
        <w:ind w:left="3540" w:firstLine="708"/>
        <w:jc w:val="center"/>
        <w:rPr>
          <w:rFonts w:ascii="Arial" w:hAnsi="Arial" w:cs="Arial"/>
          <w:sz w:val="24"/>
          <w:szCs w:val="24"/>
        </w:rPr>
      </w:pPr>
      <w:r w:rsidRPr="0010170B">
        <w:rPr>
          <w:rFonts w:ascii="Arial" w:hAnsi="Arial" w:cs="Arial"/>
          <w:sz w:val="24"/>
          <w:szCs w:val="24"/>
        </w:rPr>
        <w:t>upoważnienia reprezentującej podmiot wyznaczający</w:t>
      </w:r>
      <w:r w:rsidRPr="0010170B">
        <w:rPr>
          <w:rStyle w:val="Znakiprzypiswdolnych"/>
          <w:rFonts w:ascii="Arial" w:hAnsi="Arial" w:cs="Arial"/>
          <w:sz w:val="24"/>
          <w:szCs w:val="24"/>
        </w:rPr>
        <w:footnoteReference w:id="1"/>
      </w:r>
      <w:r w:rsidRPr="0010170B">
        <w:rPr>
          <w:rFonts w:ascii="Arial" w:hAnsi="Arial" w:cs="Arial"/>
          <w:sz w:val="24"/>
          <w:szCs w:val="24"/>
        </w:rPr>
        <w:t>)</w:t>
      </w:r>
    </w:p>
    <w:p w14:paraId="5B1CD5E7" w14:textId="77777777" w:rsidR="0010170B" w:rsidRPr="0010170B" w:rsidRDefault="0010170B" w:rsidP="0010170B">
      <w:pPr>
        <w:pStyle w:val="Akapitzlist"/>
        <w:spacing w:line="240" w:lineRule="auto"/>
        <w:ind w:left="3540" w:firstLine="708"/>
        <w:jc w:val="center"/>
        <w:rPr>
          <w:rFonts w:ascii="Arial" w:hAnsi="Arial" w:cs="Arial"/>
          <w:sz w:val="24"/>
          <w:szCs w:val="24"/>
        </w:rPr>
      </w:pPr>
    </w:p>
    <w:p w14:paraId="7C46DFCC" w14:textId="77777777" w:rsidR="0010170B" w:rsidRPr="0010170B" w:rsidRDefault="0010170B" w:rsidP="0010170B">
      <w:pPr>
        <w:pStyle w:val="Akapitzlist"/>
        <w:spacing w:line="240" w:lineRule="auto"/>
        <w:ind w:left="0"/>
        <w:rPr>
          <w:rFonts w:ascii="Arial" w:hAnsi="Arial" w:cs="Arial"/>
          <w:sz w:val="24"/>
          <w:szCs w:val="24"/>
        </w:rPr>
      </w:pPr>
    </w:p>
    <w:p w14:paraId="46048FFE" w14:textId="77777777" w:rsidR="0010170B" w:rsidRPr="0010170B" w:rsidRDefault="0010170B" w:rsidP="0010170B">
      <w:pPr>
        <w:rPr>
          <w:rFonts w:ascii="Arial" w:hAnsi="Arial" w:cs="Arial"/>
          <w:b/>
          <w:color w:val="FF0000"/>
          <w:sz w:val="24"/>
          <w:szCs w:val="24"/>
        </w:rPr>
      </w:pPr>
    </w:p>
    <w:p w14:paraId="3814D8EB" w14:textId="77777777" w:rsidR="0010170B" w:rsidRPr="0010170B" w:rsidRDefault="0010170B" w:rsidP="00633B3D">
      <w:pPr>
        <w:spacing w:after="120"/>
        <w:rPr>
          <w:rFonts w:ascii="Arial" w:hAnsi="Arial" w:cs="Arial"/>
          <w:sz w:val="24"/>
          <w:szCs w:val="24"/>
        </w:rPr>
      </w:pPr>
      <w:r w:rsidRPr="0010170B">
        <w:rPr>
          <w:rFonts w:ascii="Arial" w:hAnsi="Arial" w:cs="Arial"/>
          <w:b/>
          <w:sz w:val="24"/>
          <w:szCs w:val="24"/>
        </w:rPr>
        <w:lastRenderedPageBreak/>
        <w:t xml:space="preserve">Załącznik nr 5 </w:t>
      </w:r>
    </w:p>
    <w:p w14:paraId="12D27A74" w14:textId="77777777" w:rsidR="0010170B" w:rsidRPr="0010170B" w:rsidRDefault="0010170B" w:rsidP="00633B3D">
      <w:pPr>
        <w:spacing w:after="120"/>
        <w:rPr>
          <w:rFonts w:ascii="Arial" w:hAnsi="Arial" w:cs="Arial"/>
          <w:sz w:val="24"/>
          <w:szCs w:val="24"/>
        </w:rPr>
      </w:pPr>
      <w:r w:rsidRPr="0010170B">
        <w:rPr>
          <w:rFonts w:ascii="Arial" w:hAnsi="Arial" w:cs="Arial"/>
          <w:b/>
          <w:sz w:val="24"/>
          <w:szCs w:val="24"/>
        </w:rPr>
        <w:t xml:space="preserve">Zasady rozliczania kosztów podróży oraz zakwaterowania </w:t>
      </w:r>
    </w:p>
    <w:p w14:paraId="2FB067C4" w14:textId="17AE8311" w:rsidR="00633B3D" w:rsidRDefault="0010170B" w:rsidP="00633B3D">
      <w:pPr>
        <w:pStyle w:val="Akapitzlist"/>
        <w:numPr>
          <w:ilvl w:val="0"/>
          <w:numId w:val="9"/>
        </w:numPr>
        <w:spacing w:line="360" w:lineRule="auto"/>
        <w:ind w:left="502"/>
        <w:rPr>
          <w:rFonts w:ascii="Arial" w:hAnsi="Arial" w:cs="Arial"/>
          <w:sz w:val="24"/>
          <w:szCs w:val="24"/>
        </w:rPr>
      </w:pPr>
      <w:r w:rsidRPr="0010170B">
        <w:rPr>
          <w:rFonts w:ascii="Arial" w:hAnsi="Arial" w:cs="Arial"/>
          <w:sz w:val="24"/>
          <w:szCs w:val="24"/>
        </w:rPr>
        <w:t>Zgodnie z postanowieniami zawartymi w § 1</w:t>
      </w:r>
      <w:r w:rsidR="0086064A">
        <w:rPr>
          <w:rFonts w:ascii="Arial" w:hAnsi="Arial" w:cs="Arial"/>
          <w:sz w:val="24"/>
          <w:szCs w:val="24"/>
        </w:rPr>
        <w:t>2</w:t>
      </w:r>
      <w:r w:rsidRPr="0010170B">
        <w:rPr>
          <w:rFonts w:ascii="Arial" w:hAnsi="Arial" w:cs="Arial"/>
          <w:sz w:val="24"/>
          <w:szCs w:val="24"/>
        </w:rPr>
        <w:t xml:space="preserve"> ust. 3 pkt 1 i 2 oraz ust. 6, osoby wyznaczone, przedstawiciele upoważnieni przez podmioty wyznaczające do udziału w posiedzeniach (jedynie w sytuacji o której mowa w § 2 ust. 12</w:t>
      </w:r>
      <w:r w:rsidR="00781105">
        <w:rPr>
          <w:rFonts w:ascii="Arial" w:hAnsi="Arial" w:cs="Arial"/>
          <w:sz w:val="24"/>
          <w:szCs w:val="24"/>
        </w:rPr>
        <w:t>)</w:t>
      </w:r>
      <w:r w:rsidRPr="0010170B">
        <w:rPr>
          <w:rFonts w:ascii="Arial" w:hAnsi="Arial" w:cs="Arial"/>
          <w:sz w:val="24"/>
          <w:szCs w:val="24"/>
        </w:rPr>
        <w:t xml:space="preserve"> </w:t>
      </w:r>
      <w:r w:rsidRPr="00085B07">
        <w:rPr>
          <w:rFonts w:ascii="Arial" w:hAnsi="Arial" w:cs="Arial"/>
          <w:sz w:val="24"/>
          <w:szCs w:val="24"/>
        </w:rPr>
        <w:t xml:space="preserve">oraz </w:t>
      </w:r>
      <w:r w:rsidR="002C2A48" w:rsidRPr="00085B07">
        <w:rPr>
          <w:rFonts w:ascii="Arial" w:hAnsi="Arial" w:cs="Arial"/>
          <w:sz w:val="24"/>
          <w:szCs w:val="24"/>
        </w:rPr>
        <w:t xml:space="preserve">eksperci zaproszeni </w:t>
      </w:r>
      <w:r w:rsidRPr="00085B07">
        <w:rPr>
          <w:rFonts w:ascii="Arial" w:hAnsi="Arial" w:cs="Arial"/>
          <w:sz w:val="24"/>
          <w:szCs w:val="24"/>
        </w:rPr>
        <w:t>przez Przewodniczącego Komitetu</w:t>
      </w:r>
      <w:r w:rsidR="00781105" w:rsidRPr="00085B07">
        <w:rPr>
          <w:rFonts w:ascii="Arial" w:hAnsi="Arial" w:cs="Arial"/>
          <w:sz w:val="24"/>
          <w:szCs w:val="24"/>
        </w:rPr>
        <w:t xml:space="preserve"> lub Przewodniczącego grupy</w:t>
      </w:r>
      <w:r w:rsidR="00781105">
        <w:rPr>
          <w:rFonts w:ascii="Arial" w:hAnsi="Arial" w:cs="Arial"/>
          <w:sz w:val="24"/>
          <w:szCs w:val="24"/>
        </w:rPr>
        <w:t xml:space="preserve"> roboczej</w:t>
      </w:r>
      <w:r w:rsidRPr="0010170B">
        <w:rPr>
          <w:rFonts w:ascii="Arial" w:hAnsi="Arial" w:cs="Arial"/>
          <w:sz w:val="24"/>
          <w:szCs w:val="24"/>
        </w:rPr>
        <w:t xml:space="preserve"> zamieszkali poza miejscem posiedzenia Komitetu</w:t>
      </w:r>
      <w:r w:rsidR="00315914">
        <w:rPr>
          <w:rFonts w:ascii="Arial" w:hAnsi="Arial" w:cs="Arial"/>
          <w:sz w:val="24"/>
          <w:szCs w:val="24"/>
        </w:rPr>
        <w:t xml:space="preserve"> lub grupy roboczej </w:t>
      </w:r>
      <w:r w:rsidRPr="0010170B">
        <w:rPr>
          <w:rFonts w:ascii="Arial" w:hAnsi="Arial" w:cs="Arial"/>
          <w:sz w:val="24"/>
          <w:szCs w:val="24"/>
        </w:rPr>
        <w:t xml:space="preserve">lub w sytuacji kiedy </w:t>
      </w:r>
      <w:r w:rsidR="00781105">
        <w:rPr>
          <w:rFonts w:ascii="Arial" w:hAnsi="Arial" w:cs="Arial"/>
          <w:sz w:val="24"/>
          <w:szCs w:val="24"/>
        </w:rPr>
        <w:t>obrady</w:t>
      </w:r>
      <w:r w:rsidRPr="0010170B">
        <w:rPr>
          <w:rFonts w:ascii="Arial" w:hAnsi="Arial" w:cs="Arial"/>
          <w:sz w:val="24"/>
          <w:szCs w:val="24"/>
        </w:rPr>
        <w:t xml:space="preserve"> odbywa</w:t>
      </w:r>
      <w:r w:rsidR="00781105">
        <w:rPr>
          <w:rFonts w:ascii="Arial" w:hAnsi="Arial" w:cs="Arial"/>
          <w:sz w:val="24"/>
          <w:szCs w:val="24"/>
        </w:rPr>
        <w:t>ją</w:t>
      </w:r>
      <w:r w:rsidRPr="0010170B">
        <w:rPr>
          <w:rFonts w:ascii="Arial" w:hAnsi="Arial" w:cs="Arial"/>
          <w:sz w:val="24"/>
          <w:szCs w:val="24"/>
        </w:rPr>
        <w:t xml:space="preserve"> się poza miejscem siedziby podmiotu wyznaczającego, zgodnie z wnioskiem stanowiącym załącznik nr 5 do Regulaminu, mogą uzyskać refundację kosztów przejazdu środkami transportu publicznego lub niepublicznego oraz kosztów zakwaterowania związanych z udziałem w posiedzeniu stacjonarnym Komitetu lub grupy roboczej. </w:t>
      </w:r>
    </w:p>
    <w:p w14:paraId="1D89A9D0" w14:textId="77777777" w:rsidR="00633B3D" w:rsidRDefault="0010170B" w:rsidP="00633B3D">
      <w:pPr>
        <w:pStyle w:val="Akapitzlist"/>
        <w:numPr>
          <w:ilvl w:val="0"/>
          <w:numId w:val="9"/>
        </w:numPr>
        <w:spacing w:line="360" w:lineRule="auto"/>
        <w:ind w:left="502"/>
        <w:rPr>
          <w:rFonts w:ascii="Arial" w:hAnsi="Arial" w:cs="Arial"/>
          <w:sz w:val="24"/>
          <w:szCs w:val="24"/>
        </w:rPr>
      </w:pPr>
      <w:r w:rsidRPr="00633B3D">
        <w:rPr>
          <w:rFonts w:ascii="Arial" w:hAnsi="Arial" w:cs="Arial"/>
          <w:sz w:val="24"/>
          <w:szCs w:val="24"/>
        </w:rPr>
        <w:t>Warunkiem koniecznym ubiegania się o zwrot kosztów, jest ich poniesienie w związku z uczestnictwem w danym posiedzeniu stacjonarnym Komitetu lub grupy roboczej.</w:t>
      </w:r>
    </w:p>
    <w:p w14:paraId="454461B6" w14:textId="5F9D2CA4" w:rsidR="00633B3D" w:rsidRDefault="0010170B" w:rsidP="00633B3D">
      <w:pPr>
        <w:pStyle w:val="Akapitzlist"/>
        <w:numPr>
          <w:ilvl w:val="0"/>
          <w:numId w:val="9"/>
        </w:numPr>
        <w:spacing w:line="360" w:lineRule="auto"/>
        <w:ind w:left="502"/>
        <w:rPr>
          <w:rFonts w:ascii="Arial" w:hAnsi="Arial" w:cs="Arial"/>
          <w:sz w:val="24"/>
          <w:szCs w:val="24"/>
        </w:rPr>
      </w:pPr>
      <w:r w:rsidRPr="00633B3D">
        <w:rPr>
          <w:rFonts w:ascii="Arial" w:hAnsi="Arial" w:cs="Arial"/>
          <w:sz w:val="24"/>
          <w:szCs w:val="24"/>
        </w:rPr>
        <w:t xml:space="preserve">Przez środki transportu publicznego należy rozumieć transport kołowy/szynowy (autobusy, tramwaje, kolej). Refundacja kosztów przejazdu będzie przysługiwała osobom wyznaczonym, przedstawicielom </w:t>
      </w:r>
      <w:r w:rsidRPr="00085B07">
        <w:rPr>
          <w:rFonts w:ascii="Arial" w:hAnsi="Arial" w:cs="Arial"/>
          <w:sz w:val="24"/>
          <w:szCs w:val="24"/>
        </w:rPr>
        <w:t xml:space="preserve">upoważnionym przez podmiot wyznaczający do udziału w danym posiedzeniu oraz </w:t>
      </w:r>
      <w:r w:rsidR="002C2A48" w:rsidRPr="00085B07">
        <w:rPr>
          <w:rFonts w:ascii="Arial" w:hAnsi="Arial" w:cs="Arial"/>
          <w:sz w:val="24"/>
          <w:szCs w:val="24"/>
        </w:rPr>
        <w:t xml:space="preserve">ekspertom </w:t>
      </w:r>
      <w:r w:rsidRPr="00085B07">
        <w:rPr>
          <w:rFonts w:ascii="Arial" w:hAnsi="Arial" w:cs="Arial"/>
          <w:sz w:val="24"/>
          <w:szCs w:val="24"/>
        </w:rPr>
        <w:t>zaproszonym</w:t>
      </w:r>
      <w:r w:rsidRPr="00633B3D">
        <w:rPr>
          <w:rFonts w:ascii="Arial" w:hAnsi="Arial" w:cs="Arial"/>
          <w:sz w:val="24"/>
          <w:szCs w:val="24"/>
        </w:rPr>
        <w:t xml:space="preserve"> przez Przewodniczącego Komitetu</w:t>
      </w:r>
      <w:r w:rsidR="00781105">
        <w:rPr>
          <w:rFonts w:ascii="Arial" w:hAnsi="Arial" w:cs="Arial"/>
          <w:sz w:val="24"/>
          <w:szCs w:val="24"/>
        </w:rPr>
        <w:t xml:space="preserve"> lub Przewodniczącego grupy roboczej</w:t>
      </w:r>
      <w:r w:rsidRPr="00633B3D">
        <w:rPr>
          <w:rFonts w:ascii="Arial" w:hAnsi="Arial" w:cs="Arial"/>
          <w:sz w:val="24"/>
          <w:szCs w:val="24"/>
        </w:rPr>
        <w:t xml:space="preserve"> wyłącznie wtedy, kiedy będzie dotyczyła podróży bezpośredniej z miejsca oddelegowania do miejsca posiedzenia Komitetu lub grupy roboczej. Ponadto, w przypadku podróży pociągiem lub autobusem, podróż należy odbyć </w:t>
      </w:r>
      <w:r w:rsidR="00781105">
        <w:rPr>
          <w:rFonts w:ascii="Arial" w:hAnsi="Arial" w:cs="Arial"/>
          <w:sz w:val="24"/>
          <w:szCs w:val="24"/>
        </w:rPr>
        <w:t xml:space="preserve">możliwie </w:t>
      </w:r>
      <w:r w:rsidRPr="00633B3D">
        <w:rPr>
          <w:rFonts w:ascii="Arial" w:hAnsi="Arial" w:cs="Arial"/>
          <w:sz w:val="24"/>
          <w:szCs w:val="24"/>
        </w:rPr>
        <w:t xml:space="preserve">najkrótszą drogą, zgodnie z ofertą przewoźnika. </w:t>
      </w:r>
    </w:p>
    <w:p w14:paraId="6B655217" w14:textId="77777777" w:rsidR="0010170B" w:rsidRPr="00633B3D" w:rsidRDefault="0010170B" w:rsidP="00633B3D">
      <w:pPr>
        <w:pStyle w:val="Akapitzlist"/>
        <w:numPr>
          <w:ilvl w:val="0"/>
          <w:numId w:val="9"/>
        </w:numPr>
        <w:spacing w:line="360" w:lineRule="auto"/>
        <w:ind w:left="502"/>
        <w:rPr>
          <w:rFonts w:ascii="Arial" w:hAnsi="Arial" w:cs="Arial"/>
          <w:sz w:val="24"/>
          <w:szCs w:val="24"/>
        </w:rPr>
      </w:pPr>
      <w:r w:rsidRPr="00633B3D">
        <w:rPr>
          <w:rFonts w:ascii="Arial" w:hAnsi="Arial" w:cs="Arial"/>
          <w:sz w:val="24"/>
          <w:szCs w:val="24"/>
        </w:rPr>
        <w:t>W przypadku pociągu, refundacji nie podlegają wydatki za przejazd I klasą, z zastrzeżeniem sytuacji:</w:t>
      </w:r>
    </w:p>
    <w:p w14:paraId="290B276E" w14:textId="77777777" w:rsidR="0010170B" w:rsidRPr="0010170B" w:rsidRDefault="0010170B" w:rsidP="00633B3D">
      <w:pPr>
        <w:pStyle w:val="Akapitzlist"/>
        <w:numPr>
          <w:ilvl w:val="0"/>
          <w:numId w:val="8"/>
        </w:numPr>
        <w:spacing w:line="360" w:lineRule="auto"/>
        <w:ind w:left="927"/>
        <w:rPr>
          <w:rFonts w:ascii="Arial" w:hAnsi="Arial" w:cs="Arial"/>
          <w:sz w:val="24"/>
          <w:szCs w:val="24"/>
        </w:rPr>
      </w:pPr>
      <w:r w:rsidRPr="0010170B">
        <w:rPr>
          <w:rFonts w:ascii="Arial" w:hAnsi="Arial" w:cs="Arial"/>
          <w:sz w:val="24"/>
          <w:szCs w:val="24"/>
        </w:rPr>
        <w:t>jeśli w danym połączeniu nie stosuje się podziału na I i II klasę, udokumentowany przejazd będzie kosztem kwalifikującym się do refundacji;</w:t>
      </w:r>
    </w:p>
    <w:p w14:paraId="2BF4702B" w14:textId="77777777" w:rsidR="0010170B" w:rsidRPr="0010170B" w:rsidRDefault="0010170B" w:rsidP="00633B3D">
      <w:pPr>
        <w:pStyle w:val="Akapitzlist"/>
        <w:numPr>
          <w:ilvl w:val="0"/>
          <w:numId w:val="8"/>
        </w:numPr>
        <w:spacing w:line="360" w:lineRule="auto"/>
        <w:ind w:left="927"/>
        <w:rPr>
          <w:rFonts w:ascii="Arial" w:hAnsi="Arial" w:cs="Arial"/>
          <w:sz w:val="24"/>
          <w:szCs w:val="24"/>
        </w:rPr>
      </w:pPr>
      <w:r w:rsidRPr="0010170B">
        <w:rPr>
          <w:rFonts w:ascii="Arial" w:hAnsi="Arial" w:cs="Arial"/>
          <w:sz w:val="24"/>
          <w:szCs w:val="24"/>
        </w:rPr>
        <w:t>kiedy wnioskodawca nie miał możliwości zakupu biletów na przejazd, zgodnie z wyżej wymienionymi zasadami, np. w przypadku konieczności nagłego zastępstwa w ramach danego przedstawicielstwa.</w:t>
      </w:r>
    </w:p>
    <w:p w14:paraId="54C8331A" w14:textId="34A2B9E1" w:rsidR="00315914" w:rsidRDefault="0010170B" w:rsidP="00633B3D">
      <w:pPr>
        <w:pStyle w:val="Akapitzlist"/>
        <w:numPr>
          <w:ilvl w:val="0"/>
          <w:numId w:val="9"/>
        </w:numPr>
        <w:spacing w:line="360" w:lineRule="auto"/>
        <w:ind w:left="502"/>
        <w:rPr>
          <w:rFonts w:ascii="Arial" w:hAnsi="Arial" w:cs="Arial"/>
          <w:sz w:val="24"/>
          <w:szCs w:val="24"/>
        </w:rPr>
      </w:pPr>
      <w:r w:rsidRPr="00633B3D">
        <w:rPr>
          <w:rFonts w:ascii="Arial" w:hAnsi="Arial" w:cs="Arial"/>
          <w:sz w:val="24"/>
          <w:szCs w:val="24"/>
        </w:rPr>
        <w:t>Przez środki transportu niepublicznego należy rozumieć samochód prywatny</w:t>
      </w:r>
      <w:r w:rsidR="00C643E1">
        <w:rPr>
          <w:rFonts w:ascii="Arial" w:hAnsi="Arial" w:cs="Arial"/>
          <w:sz w:val="24"/>
          <w:szCs w:val="24"/>
        </w:rPr>
        <w:t xml:space="preserve"> lub </w:t>
      </w:r>
      <w:r w:rsidRPr="00633B3D">
        <w:rPr>
          <w:rFonts w:ascii="Arial" w:hAnsi="Arial" w:cs="Arial"/>
          <w:sz w:val="24"/>
          <w:szCs w:val="24"/>
        </w:rPr>
        <w:t xml:space="preserve">służbowy. Refundacja kosztów przejazdu będzie przysługiwała osobom wyznaczonym, przedstawicielowi upoważnionemu przez podmiot wyznaczający do </w:t>
      </w:r>
      <w:r w:rsidRPr="00633B3D">
        <w:rPr>
          <w:rFonts w:ascii="Arial" w:hAnsi="Arial" w:cs="Arial"/>
          <w:sz w:val="24"/>
          <w:szCs w:val="24"/>
        </w:rPr>
        <w:lastRenderedPageBreak/>
        <w:t xml:space="preserve">udziału w danym posiedzeniu oraz osobom zaproszonym przez Przewodniczącego Komitetu </w:t>
      </w:r>
      <w:r w:rsidR="00781105">
        <w:rPr>
          <w:rFonts w:ascii="Arial" w:hAnsi="Arial" w:cs="Arial"/>
          <w:sz w:val="24"/>
          <w:szCs w:val="24"/>
        </w:rPr>
        <w:t xml:space="preserve">lub </w:t>
      </w:r>
      <w:r w:rsidR="00781105" w:rsidRPr="00781105">
        <w:rPr>
          <w:rFonts w:ascii="Arial" w:hAnsi="Arial" w:cs="Arial"/>
          <w:sz w:val="24"/>
          <w:szCs w:val="24"/>
        </w:rPr>
        <w:t xml:space="preserve">Przewodniczącego grupy roboczej </w:t>
      </w:r>
      <w:r w:rsidRPr="00633B3D">
        <w:rPr>
          <w:rFonts w:ascii="Arial" w:hAnsi="Arial" w:cs="Arial"/>
          <w:sz w:val="24"/>
          <w:szCs w:val="24"/>
        </w:rPr>
        <w:t xml:space="preserve">wyłącznie wtedy, kiedy będzie dotyczyła podróży bezpośredniej z miejsca oddelegowania do miejsca posiedzenia Komitetu lub grupy roboczej. Ponadto, podróż należy odbyć </w:t>
      </w:r>
      <w:r w:rsidR="0051219B">
        <w:rPr>
          <w:rFonts w:ascii="Arial" w:hAnsi="Arial" w:cs="Arial"/>
          <w:sz w:val="24"/>
          <w:szCs w:val="24"/>
        </w:rPr>
        <w:t xml:space="preserve">możliwie </w:t>
      </w:r>
      <w:r w:rsidRPr="00633B3D">
        <w:rPr>
          <w:rFonts w:ascii="Arial" w:hAnsi="Arial" w:cs="Arial"/>
          <w:sz w:val="24"/>
          <w:szCs w:val="24"/>
        </w:rPr>
        <w:t xml:space="preserve">najkrótszą drogą. Rozliczanie refundacji kosztów przejazdu samochodem prywatnym </w:t>
      </w:r>
      <w:r w:rsidR="00C643E1">
        <w:rPr>
          <w:rFonts w:ascii="Arial" w:hAnsi="Arial" w:cs="Arial"/>
          <w:sz w:val="24"/>
          <w:szCs w:val="24"/>
        </w:rPr>
        <w:t xml:space="preserve">lub służbowym </w:t>
      </w:r>
      <w:r w:rsidRPr="00633B3D">
        <w:rPr>
          <w:rFonts w:ascii="Arial" w:hAnsi="Arial" w:cs="Arial"/>
          <w:sz w:val="24"/>
          <w:szCs w:val="24"/>
        </w:rPr>
        <w:t xml:space="preserve">będzie dokonywana na podstawie </w:t>
      </w:r>
      <w:r w:rsidR="00AA4BC2" w:rsidRPr="00633B3D">
        <w:rPr>
          <w:rFonts w:ascii="Arial" w:hAnsi="Arial" w:cs="Arial"/>
          <w:sz w:val="24"/>
          <w:szCs w:val="24"/>
        </w:rPr>
        <w:t>Rozporządzeni</w:t>
      </w:r>
      <w:r w:rsidR="00AA4BC2">
        <w:rPr>
          <w:rFonts w:ascii="Arial" w:hAnsi="Arial" w:cs="Arial"/>
          <w:sz w:val="24"/>
          <w:szCs w:val="24"/>
        </w:rPr>
        <w:t>a</w:t>
      </w:r>
      <w:r w:rsidR="00AA4BC2" w:rsidRPr="00633B3D">
        <w:rPr>
          <w:rFonts w:ascii="Arial" w:hAnsi="Arial" w:cs="Arial"/>
          <w:sz w:val="24"/>
          <w:szCs w:val="24"/>
        </w:rPr>
        <w:t xml:space="preserve"> </w:t>
      </w:r>
      <w:r w:rsidRPr="00633B3D">
        <w:rPr>
          <w:rFonts w:ascii="Arial" w:hAnsi="Arial" w:cs="Arial"/>
          <w:sz w:val="24"/>
          <w:szCs w:val="24"/>
        </w:rPr>
        <w:t xml:space="preserve">Ministra Infrastruktury z dnia </w:t>
      </w:r>
      <w:r w:rsidRPr="00AA4BC2">
        <w:rPr>
          <w:rFonts w:ascii="Arial" w:hAnsi="Arial" w:cs="Arial"/>
          <w:sz w:val="24"/>
          <w:szCs w:val="24"/>
        </w:rPr>
        <w:t>25 marca 2002 r.</w:t>
      </w:r>
      <w:r w:rsidRPr="00633B3D">
        <w:rPr>
          <w:rFonts w:ascii="Arial" w:hAnsi="Arial" w:cs="Arial"/>
          <w:sz w:val="24"/>
          <w:szCs w:val="24"/>
        </w:rPr>
        <w:t xml:space="preserve"> w sprawie warunków ustalania oraz sposobu dokonywania zwrotu kosztów używania do celów służbowych samochodów osobowych, motocykli i motorowerów niebędących własnością pracodawcy</w:t>
      </w:r>
      <w:r w:rsidR="002017A5">
        <w:rPr>
          <w:rFonts w:ascii="Arial" w:hAnsi="Arial" w:cs="Arial"/>
          <w:sz w:val="24"/>
          <w:szCs w:val="24"/>
        </w:rPr>
        <w:t xml:space="preserve"> z późniejszymi zmianami</w:t>
      </w:r>
      <w:r w:rsidRPr="00633B3D">
        <w:rPr>
          <w:rFonts w:ascii="Arial" w:hAnsi="Arial" w:cs="Arial"/>
          <w:sz w:val="24"/>
          <w:szCs w:val="24"/>
        </w:rPr>
        <w:t>.</w:t>
      </w:r>
    </w:p>
    <w:p w14:paraId="1F5D5A98" w14:textId="2465D276" w:rsidR="00633B3D" w:rsidRPr="00085B07" w:rsidRDefault="0010170B" w:rsidP="00F3128C">
      <w:pPr>
        <w:pStyle w:val="Akapitzlist"/>
        <w:numPr>
          <w:ilvl w:val="0"/>
          <w:numId w:val="9"/>
        </w:numPr>
        <w:spacing w:line="360" w:lineRule="auto"/>
        <w:ind w:left="502"/>
        <w:rPr>
          <w:rFonts w:ascii="Arial" w:hAnsi="Arial" w:cs="Arial"/>
          <w:sz w:val="24"/>
          <w:szCs w:val="24"/>
        </w:rPr>
      </w:pPr>
      <w:r w:rsidRPr="00F3128C">
        <w:rPr>
          <w:rFonts w:ascii="Arial" w:hAnsi="Arial" w:cs="Arial"/>
          <w:sz w:val="24"/>
          <w:szCs w:val="24"/>
        </w:rPr>
        <w:t>Sekretariat Komitetu nie przewiduje organizacji noclegów. W związku z powyższym osoba wyznaczona do Komitetu, przedstawiciel upoważniony przez podmiot wyznaczający do udziału w danym posiedzeniu</w:t>
      </w:r>
      <w:r w:rsidR="00315914" w:rsidRPr="00F3128C">
        <w:rPr>
          <w:rFonts w:ascii="Arial" w:hAnsi="Arial" w:cs="Arial"/>
          <w:sz w:val="24"/>
          <w:szCs w:val="24"/>
        </w:rPr>
        <w:t xml:space="preserve"> </w:t>
      </w:r>
      <w:r w:rsidRPr="00F3128C">
        <w:rPr>
          <w:rFonts w:ascii="Arial" w:hAnsi="Arial" w:cs="Arial"/>
          <w:sz w:val="24"/>
          <w:szCs w:val="24"/>
        </w:rPr>
        <w:t>lub osoba zaproszona przez Przewodniczącego Komitetu w stosownych przypadkach dokonuje rezerwacji samodzielnie. Refundacja kosztów noclegu możliwa jest jedynie w sytuacji, gdy</w:t>
      </w:r>
      <w:r w:rsidR="004A4ED1">
        <w:rPr>
          <w:rFonts w:ascii="Arial" w:hAnsi="Arial" w:cs="Arial"/>
          <w:sz w:val="24"/>
          <w:szCs w:val="24"/>
        </w:rPr>
        <w:t xml:space="preserve"> miejsce zamieszkania znajduje się w odległości powyżej 105 km od miejsca obrad Komitetu lub grupy roboczej</w:t>
      </w:r>
      <w:r w:rsidR="008A19E6">
        <w:rPr>
          <w:rFonts w:ascii="Arial" w:hAnsi="Arial" w:cs="Arial"/>
          <w:sz w:val="24"/>
          <w:szCs w:val="24"/>
        </w:rPr>
        <w:t xml:space="preserve"> (liczon</w:t>
      </w:r>
      <w:r w:rsidR="00237305">
        <w:rPr>
          <w:rFonts w:ascii="Arial" w:hAnsi="Arial" w:cs="Arial"/>
          <w:sz w:val="24"/>
          <w:szCs w:val="24"/>
        </w:rPr>
        <w:t>ej</w:t>
      </w:r>
      <w:r w:rsidR="008A19E6">
        <w:rPr>
          <w:rFonts w:ascii="Arial" w:hAnsi="Arial" w:cs="Arial"/>
          <w:sz w:val="24"/>
          <w:szCs w:val="24"/>
        </w:rPr>
        <w:t xml:space="preserve"> jako długość promienia)</w:t>
      </w:r>
      <w:r w:rsidR="00DF21B1">
        <w:rPr>
          <w:rFonts w:ascii="Arial" w:hAnsi="Arial" w:cs="Arial"/>
          <w:sz w:val="24"/>
          <w:szCs w:val="24"/>
        </w:rPr>
        <w:t xml:space="preserve"> lub </w:t>
      </w:r>
      <w:r w:rsidRPr="00F3128C">
        <w:rPr>
          <w:rFonts w:ascii="Arial" w:hAnsi="Arial" w:cs="Arial"/>
          <w:sz w:val="24"/>
          <w:szCs w:val="24"/>
        </w:rPr>
        <w:t xml:space="preserve">nie istnieje dogodne połączenie komunikacyjne z/do miejsca zamieszkania, </w:t>
      </w:r>
      <w:r w:rsidR="0018251E">
        <w:rPr>
          <w:rFonts w:ascii="Arial" w:hAnsi="Arial" w:cs="Arial"/>
          <w:sz w:val="24"/>
          <w:szCs w:val="24"/>
        </w:rPr>
        <w:t>biorąc pod uwagę godzinę rozpoczęcia i zakończenia obrad Komitetu lub grupy roboczej</w:t>
      </w:r>
      <w:r w:rsidRPr="00F3128C">
        <w:rPr>
          <w:rFonts w:ascii="Arial" w:hAnsi="Arial" w:cs="Arial"/>
          <w:sz w:val="24"/>
          <w:szCs w:val="24"/>
        </w:rPr>
        <w:t xml:space="preserve">. Dopuszczalna wysokość refundacji kosztów zakwaterowania </w:t>
      </w:r>
      <w:r w:rsidR="00315914" w:rsidRPr="00F3128C">
        <w:rPr>
          <w:rFonts w:ascii="Arial" w:hAnsi="Arial" w:cs="Arial"/>
          <w:sz w:val="24"/>
          <w:szCs w:val="24"/>
        </w:rPr>
        <w:t>nie przekracza limit</w:t>
      </w:r>
      <w:r w:rsidR="00315914" w:rsidRPr="00315914">
        <w:rPr>
          <w:rFonts w:ascii="Arial" w:hAnsi="Arial" w:cs="Arial"/>
          <w:sz w:val="24"/>
          <w:szCs w:val="24"/>
        </w:rPr>
        <w:t>u</w:t>
      </w:r>
      <w:r w:rsidR="00315914" w:rsidRPr="00085B07">
        <w:rPr>
          <w:rFonts w:ascii="Arial" w:hAnsi="Arial" w:cs="Arial"/>
          <w:sz w:val="24"/>
          <w:szCs w:val="24"/>
        </w:rPr>
        <w:t xml:space="preserve"> wskazanego w § 8 ust. 1 Rozporządzenia Ministra pracy i Polityki Społeczne z dnia 29 stycznia 2013 r. w sprawie należności przysługujących pracownikowi zatrudnionemu w państwowej lub samorządowej jednostce budżetowej z tytułu podróży służbowej</w:t>
      </w:r>
      <w:r w:rsidRPr="00085B07">
        <w:rPr>
          <w:rFonts w:ascii="Arial" w:hAnsi="Arial" w:cs="Arial"/>
          <w:sz w:val="24"/>
          <w:szCs w:val="24"/>
        </w:rPr>
        <w:t>.</w:t>
      </w:r>
    </w:p>
    <w:p w14:paraId="5B692D25" w14:textId="77777777" w:rsidR="00633B3D" w:rsidRDefault="0010170B" w:rsidP="00633B3D">
      <w:pPr>
        <w:pStyle w:val="Akapitzlist"/>
        <w:numPr>
          <w:ilvl w:val="0"/>
          <w:numId w:val="9"/>
        </w:numPr>
        <w:spacing w:line="360" w:lineRule="auto"/>
        <w:ind w:left="502"/>
        <w:rPr>
          <w:rFonts w:ascii="Arial" w:hAnsi="Arial" w:cs="Arial"/>
          <w:sz w:val="24"/>
          <w:szCs w:val="24"/>
        </w:rPr>
      </w:pPr>
      <w:r w:rsidRPr="00633B3D">
        <w:rPr>
          <w:rFonts w:ascii="Arial" w:hAnsi="Arial" w:cs="Arial"/>
          <w:sz w:val="24"/>
          <w:szCs w:val="24"/>
        </w:rPr>
        <w:t>W przypadku uzyskania w/w kosztów od podmiotu wyznaczającego, środki finansowe są przekazywane na konto tego podmiotu.</w:t>
      </w:r>
    </w:p>
    <w:p w14:paraId="6CF5B98F" w14:textId="63339EB1" w:rsidR="00633B3D" w:rsidRDefault="0010170B" w:rsidP="00633B3D">
      <w:pPr>
        <w:pStyle w:val="Akapitzlist"/>
        <w:numPr>
          <w:ilvl w:val="0"/>
          <w:numId w:val="9"/>
        </w:numPr>
        <w:spacing w:line="360" w:lineRule="auto"/>
        <w:ind w:left="502"/>
        <w:rPr>
          <w:rFonts w:ascii="Arial" w:hAnsi="Arial" w:cs="Arial"/>
          <w:sz w:val="24"/>
          <w:szCs w:val="24"/>
        </w:rPr>
      </w:pPr>
      <w:r w:rsidRPr="00633B3D">
        <w:rPr>
          <w:rFonts w:ascii="Arial" w:hAnsi="Arial" w:cs="Arial"/>
          <w:sz w:val="24"/>
          <w:szCs w:val="24"/>
        </w:rPr>
        <w:t>Warunkiem koniecznym ubiegania się o zwrot kosztów związanych z udziałem w posiedzeniu stacjonarnym Komitetu</w:t>
      </w:r>
      <w:r w:rsidR="00AA4BC2">
        <w:rPr>
          <w:rFonts w:ascii="Arial" w:hAnsi="Arial" w:cs="Arial"/>
          <w:sz w:val="24"/>
          <w:szCs w:val="24"/>
        </w:rPr>
        <w:t xml:space="preserve"> lub grupy roboczej</w:t>
      </w:r>
      <w:r w:rsidRPr="00633B3D">
        <w:rPr>
          <w:rFonts w:ascii="Arial" w:hAnsi="Arial" w:cs="Arial"/>
          <w:sz w:val="24"/>
          <w:szCs w:val="24"/>
        </w:rPr>
        <w:t xml:space="preserve"> jest przedłożenie prawidłowo wypełnionego </w:t>
      </w:r>
      <w:r w:rsidR="00C643E1">
        <w:rPr>
          <w:rFonts w:ascii="Arial" w:hAnsi="Arial" w:cs="Arial"/>
          <w:sz w:val="24"/>
          <w:szCs w:val="24"/>
        </w:rPr>
        <w:t>oświadczenia o poniesieniu wydatków,</w:t>
      </w:r>
      <w:r w:rsidR="00C643E1" w:rsidRPr="00633B3D">
        <w:rPr>
          <w:rFonts w:ascii="Arial" w:hAnsi="Arial" w:cs="Arial"/>
          <w:sz w:val="24"/>
          <w:szCs w:val="24"/>
        </w:rPr>
        <w:t xml:space="preserve"> </w:t>
      </w:r>
      <w:r w:rsidRPr="00633B3D">
        <w:rPr>
          <w:rFonts w:ascii="Arial" w:hAnsi="Arial" w:cs="Arial"/>
          <w:sz w:val="24"/>
          <w:szCs w:val="24"/>
        </w:rPr>
        <w:t>stanowiącego załącznik nr 6 do Regulaminu wraz z oryginałami dokumentów potwierdzających poniesiony wydatek.</w:t>
      </w:r>
    </w:p>
    <w:p w14:paraId="29DC89FA" w14:textId="77777777" w:rsidR="00633B3D" w:rsidRDefault="0010170B" w:rsidP="00633B3D">
      <w:pPr>
        <w:pStyle w:val="Akapitzlist"/>
        <w:numPr>
          <w:ilvl w:val="0"/>
          <w:numId w:val="9"/>
        </w:numPr>
        <w:spacing w:line="360" w:lineRule="auto"/>
        <w:ind w:left="502"/>
        <w:rPr>
          <w:rFonts w:ascii="Arial" w:hAnsi="Arial" w:cs="Arial"/>
          <w:sz w:val="24"/>
          <w:szCs w:val="24"/>
        </w:rPr>
      </w:pPr>
      <w:r w:rsidRPr="00633B3D">
        <w:rPr>
          <w:rFonts w:ascii="Arial" w:hAnsi="Arial" w:cs="Arial"/>
          <w:sz w:val="24"/>
          <w:szCs w:val="24"/>
        </w:rPr>
        <w:t>Komplet wymaganych dokumentów (wniosek wraz z załącznikami, potwierdzającym poniesione wydatki) należy dostarczyć do Sekretariatu Komitetu w terminie 10 dni roboczych od daty posiedzenia Komitetu</w:t>
      </w:r>
      <w:r w:rsidR="00322253">
        <w:rPr>
          <w:rFonts w:ascii="Arial" w:hAnsi="Arial" w:cs="Arial"/>
          <w:sz w:val="24"/>
          <w:szCs w:val="24"/>
        </w:rPr>
        <w:t xml:space="preserve"> lub grupy roboczej</w:t>
      </w:r>
      <w:r w:rsidRPr="00633B3D">
        <w:rPr>
          <w:rFonts w:ascii="Arial" w:hAnsi="Arial" w:cs="Arial"/>
          <w:sz w:val="24"/>
          <w:szCs w:val="24"/>
        </w:rPr>
        <w:t xml:space="preserve"> (liczyć się będzie data wpływu do Sekretariatu Komitetu). W celu zachowania powyższego terminu, skany </w:t>
      </w:r>
      <w:r w:rsidRPr="00633B3D">
        <w:rPr>
          <w:rFonts w:ascii="Arial" w:hAnsi="Arial" w:cs="Arial"/>
          <w:sz w:val="24"/>
          <w:szCs w:val="24"/>
        </w:rPr>
        <w:lastRenderedPageBreak/>
        <w:t>wysłanych dokumentów można przesłać na adres skrzynki elektronicznej Sekretariatu Komitetu. Tylko wnioski złożone w terminie będą rozpatrywane.</w:t>
      </w:r>
    </w:p>
    <w:p w14:paraId="5935561A" w14:textId="4E5BE29D" w:rsidR="00DD1334" w:rsidRDefault="0010170B" w:rsidP="00633B3D">
      <w:pPr>
        <w:pStyle w:val="Akapitzlist"/>
        <w:numPr>
          <w:ilvl w:val="0"/>
          <w:numId w:val="9"/>
        </w:numPr>
        <w:spacing w:line="360" w:lineRule="auto"/>
        <w:ind w:left="502"/>
        <w:rPr>
          <w:rFonts w:ascii="Arial" w:hAnsi="Arial" w:cs="Arial"/>
          <w:sz w:val="24"/>
          <w:szCs w:val="24"/>
        </w:rPr>
      </w:pPr>
      <w:r w:rsidRPr="00633B3D">
        <w:rPr>
          <w:rFonts w:ascii="Arial" w:hAnsi="Arial" w:cs="Arial"/>
          <w:sz w:val="24"/>
          <w:szCs w:val="24"/>
        </w:rPr>
        <w:t xml:space="preserve">Refundacja poniesionych wydatków następuje w terminie do 15 dni roboczych od dnia dostarczenia do Sekretariatu Komitetu kompletnej i prawidłowo wypełnionej dokumentacji. </w:t>
      </w:r>
    </w:p>
    <w:p w14:paraId="6E35091F" w14:textId="75B7475A" w:rsidR="0010170B" w:rsidRPr="00C643E1" w:rsidRDefault="00DD1334" w:rsidP="00C643E1">
      <w:pPr>
        <w:pStyle w:val="Akapitzlist"/>
        <w:numPr>
          <w:ilvl w:val="0"/>
          <w:numId w:val="9"/>
        </w:numPr>
        <w:spacing w:line="360" w:lineRule="auto"/>
        <w:ind w:left="502"/>
        <w:rPr>
          <w:rFonts w:ascii="Arial" w:hAnsi="Arial" w:cs="Arial"/>
          <w:sz w:val="24"/>
          <w:szCs w:val="24"/>
        </w:rPr>
      </w:pPr>
      <w:r w:rsidRPr="00C643E1">
        <w:rPr>
          <w:rFonts w:ascii="Arial" w:hAnsi="Arial" w:cs="Arial"/>
          <w:sz w:val="24"/>
          <w:szCs w:val="24"/>
        </w:rPr>
        <w:t xml:space="preserve">Podstawą ubiegania się o zwrot </w:t>
      </w:r>
      <w:r w:rsidR="0010170B" w:rsidRPr="00C643E1">
        <w:rPr>
          <w:rFonts w:ascii="Arial" w:hAnsi="Arial" w:cs="Arial"/>
          <w:sz w:val="24"/>
          <w:szCs w:val="24"/>
        </w:rPr>
        <w:t xml:space="preserve">kosztów podróży oraz zakwaterowania </w:t>
      </w:r>
      <w:r w:rsidRPr="00C643E1">
        <w:rPr>
          <w:rFonts w:ascii="Arial" w:hAnsi="Arial" w:cs="Arial"/>
          <w:sz w:val="24"/>
          <w:szCs w:val="24"/>
        </w:rPr>
        <w:t xml:space="preserve">jest </w:t>
      </w:r>
      <w:r w:rsidR="00C643E1">
        <w:rPr>
          <w:rFonts w:ascii="Arial" w:hAnsi="Arial" w:cs="Arial"/>
          <w:sz w:val="24"/>
          <w:szCs w:val="24"/>
        </w:rPr>
        <w:t>złożenie podpisu na</w:t>
      </w:r>
      <w:r w:rsidR="00C643E1" w:rsidRPr="00C643E1">
        <w:rPr>
          <w:rFonts w:ascii="Arial" w:hAnsi="Arial" w:cs="Arial"/>
          <w:sz w:val="24"/>
          <w:szCs w:val="24"/>
        </w:rPr>
        <w:t xml:space="preserve"> li</w:t>
      </w:r>
      <w:r w:rsidR="00C643E1">
        <w:rPr>
          <w:rFonts w:ascii="Arial" w:hAnsi="Arial" w:cs="Arial"/>
          <w:sz w:val="24"/>
          <w:szCs w:val="24"/>
        </w:rPr>
        <w:t>ście</w:t>
      </w:r>
      <w:r w:rsidRPr="00C643E1">
        <w:rPr>
          <w:rFonts w:ascii="Arial" w:hAnsi="Arial" w:cs="Arial"/>
          <w:sz w:val="24"/>
          <w:szCs w:val="24"/>
        </w:rPr>
        <w:t xml:space="preserve"> </w:t>
      </w:r>
      <w:r w:rsidRPr="00DD1334">
        <w:rPr>
          <w:rFonts w:ascii="Arial" w:hAnsi="Arial" w:cs="Arial"/>
          <w:sz w:val="24"/>
          <w:szCs w:val="24"/>
        </w:rPr>
        <w:t>obecności</w:t>
      </w:r>
      <w:r w:rsidRPr="00C643E1">
        <w:rPr>
          <w:rFonts w:ascii="Arial" w:hAnsi="Arial" w:cs="Arial"/>
          <w:sz w:val="24"/>
          <w:szCs w:val="24"/>
        </w:rPr>
        <w:t xml:space="preserve"> podczas posiedzenia stacjonarnego Komitetu</w:t>
      </w:r>
      <w:r>
        <w:rPr>
          <w:rFonts w:ascii="Arial" w:hAnsi="Arial" w:cs="Arial"/>
          <w:sz w:val="24"/>
          <w:szCs w:val="24"/>
        </w:rPr>
        <w:t xml:space="preserve"> lub grupy roboczej</w:t>
      </w:r>
      <w:r w:rsidR="0010170B" w:rsidRPr="00C643E1">
        <w:rPr>
          <w:rFonts w:ascii="Arial" w:hAnsi="Arial" w:cs="Arial"/>
          <w:sz w:val="24"/>
          <w:szCs w:val="24"/>
        </w:rPr>
        <w:t>.</w:t>
      </w:r>
    </w:p>
    <w:p w14:paraId="03ABD6C3" w14:textId="77777777" w:rsidR="0010170B" w:rsidRPr="00742F09" w:rsidRDefault="0010170B" w:rsidP="00742F09">
      <w:pPr>
        <w:pageBreakBefore/>
        <w:rPr>
          <w:sz w:val="24"/>
        </w:rPr>
      </w:pPr>
      <w:r w:rsidRPr="00742F09">
        <w:rPr>
          <w:rFonts w:ascii="Arial" w:hAnsi="Arial" w:cs="Arial"/>
          <w:b/>
          <w:sz w:val="24"/>
        </w:rPr>
        <w:lastRenderedPageBreak/>
        <w:t xml:space="preserve">Załącznik nr 6 </w:t>
      </w:r>
    </w:p>
    <w:p w14:paraId="725AAAEA" w14:textId="77777777" w:rsidR="0010170B" w:rsidRPr="00742F09" w:rsidRDefault="0010170B" w:rsidP="0010170B">
      <w:pPr>
        <w:jc w:val="center"/>
        <w:rPr>
          <w:sz w:val="24"/>
        </w:rPr>
      </w:pPr>
      <w:r w:rsidRPr="00742F09">
        <w:rPr>
          <w:rFonts w:ascii="Arial" w:hAnsi="Arial" w:cs="Arial"/>
          <w:b/>
          <w:sz w:val="24"/>
        </w:rPr>
        <w:t xml:space="preserve">Oświadczenie o poniesieniu wydatków </w:t>
      </w:r>
    </w:p>
    <w:p w14:paraId="1B5BB611" w14:textId="77777777" w:rsidR="0010170B" w:rsidRPr="00742F09" w:rsidRDefault="0010170B" w:rsidP="0010170B">
      <w:pPr>
        <w:jc w:val="center"/>
        <w:rPr>
          <w:sz w:val="24"/>
        </w:rPr>
      </w:pPr>
    </w:p>
    <w:p w14:paraId="286462C0" w14:textId="77777777" w:rsidR="0010170B" w:rsidRPr="00742F09" w:rsidRDefault="0010170B" w:rsidP="00085B07">
      <w:pPr>
        <w:rPr>
          <w:sz w:val="24"/>
        </w:rPr>
      </w:pPr>
      <w:r w:rsidRPr="00742F09">
        <w:rPr>
          <w:rFonts w:ascii="Arial" w:hAnsi="Arial" w:cs="Arial"/>
          <w:b/>
          <w:sz w:val="24"/>
        </w:rPr>
        <w:t>Niniejsze oświadczenie wraz z załączonymi oryginałami dokumentów (wymienionymi w punktach 1, 2 oraz 3), potwierdzającymi poniesione koszty, należy dostarczyć do Sekretariatu Komitetu w terminie 10 dni roboczych od daty posiedzenia (liczyć się będzie data wpływu do Sekretariatu Komitetu) na adres:</w:t>
      </w:r>
    </w:p>
    <w:p w14:paraId="2E2D188C" w14:textId="77777777" w:rsidR="0010170B" w:rsidRPr="00742F09" w:rsidRDefault="0010170B" w:rsidP="0010170B">
      <w:pPr>
        <w:spacing w:after="0"/>
        <w:jc w:val="center"/>
        <w:rPr>
          <w:sz w:val="24"/>
        </w:rPr>
      </w:pPr>
      <w:r w:rsidRPr="00742F09">
        <w:rPr>
          <w:rFonts w:ascii="Arial" w:hAnsi="Arial" w:cs="Arial"/>
          <w:b/>
          <w:sz w:val="24"/>
        </w:rPr>
        <w:t>Urząd Marszałkowski Województwa Łódzkiego</w:t>
      </w:r>
    </w:p>
    <w:p w14:paraId="13138090" w14:textId="77777777" w:rsidR="0010170B" w:rsidRPr="00742F09" w:rsidRDefault="0010170B" w:rsidP="0010170B">
      <w:pPr>
        <w:spacing w:after="0"/>
        <w:jc w:val="center"/>
        <w:rPr>
          <w:sz w:val="24"/>
        </w:rPr>
      </w:pPr>
      <w:r w:rsidRPr="00742F09">
        <w:rPr>
          <w:rFonts w:ascii="Arial" w:hAnsi="Arial" w:cs="Arial"/>
          <w:b/>
          <w:sz w:val="24"/>
        </w:rPr>
        <w:t xml:space="preserve">Sekretariat Komitetu Monitorującego program regionalny </w:t>
      </w:r>
    </w:p>
    <w:p w14:paraId="6E37D5A6" w14:textId="77777777" w:rsidR="0010170B" w:rsidRPr="00742F09" w:rsidRDefault="0010170B" w:rsidP="0010170B">
      <w:pPr>
        <w:spacing w:after="0"/>
        <w:jc w:val="center"/>
        <w:rPr>
          <w:sz w:val="24"/>
        </w:rPr>
      </w:pPr>
      <w:r w:rsidRPr="00742F09">
        <w:rPr>
          <w:rFonts w:ascii="Arial" w:hAnsi="Arial" w:cs="Arial"/>
          <w:b/>
          <w:i/>
          <w:sz w:val="24"/>
        </w:rPr>
        <w:t>Fundusze Europejskie dla Łódzkiego 2021-2027</w:t>
      </w:r>
    </w:p>
    <w:p w14:paraId="6F0C2A20" w14:textId="1936A4D9" w:rsidR="0010170B" w:rsidRPr="00742F09" w:rsidRDefault="0010170B" w:rsidP="0010170B">
      <w:pPr>
        <w:spacing w:after="0"/>
        <w:jc w:val="center"/>
        <w:rPr>
          <w:sz w:val="24"/>
        </w:rPr>
      </w:pPr>
      <w:r w:rsidRPr="00742F09">
        <w:rPr>
          <w:rFonts w:ascii="Arial" w:hAnsi="Arial" w:cs="Arial"/>
          <w:b/>
          <w:sz w:val="24"/>
        </w:rPr>
        <w:t>Departament Polityki Regionalnej</w:t>
      </w:r>
      <w:r w:rsidR="00332B9C">
        <w:rPr>
          <w:rFonts w:ascii="Arial" w:hAnsi="Arial" w:cs="Arial"/>
          <w:b/>
          <w:sz w:val="24"/>
        </w:rPr>
        <w:t xml:space="preserve"> i Współpracy Zagranicznej</w:t>
      </w:r>
    </w:p>
    <w:p w14:paraId="40B91253" w14:textId="77777777" w:rsidR="0010170B" w:rsidRPr="00742F09" w:rsidRDefault="0010170B" w:rsidP="0010170B">
      <w:pPr>
        <w:spacing w:after="0"/>
        <w:jc w:val="center"/>
        <w:rPr>
          <w:sz w:val="24"/>
        </w:rPr>
      </w:pPr>
      <w:r w:rsidRPr="00742F09">
        <w:rPr>
          <w:rFonts w:ascii="Arial" w:hAnsi="Arial" w:cs="Arial"/>
          <w:b/>
          <w:sz w:val="24"/>
        </w:rPr>
        <w:t>ul. Tuwima 22/26</w:t>
      </w:r>
    </w:p>
    <w:p w14:paraId="1700C801" w14:textId="77777777" w:rsidR="0010170B" w:rsidRPr="00742F09" w:rsidRDefault="0010170B" w:rsidP="0010170B">
      <w:pPr>
        <w:spacing w:after="0"/>
        <w:jc w:val="center"/>
        <w:rPr>
          <w:sz w:val="24"/>
        </w:rPr>
      </w:pPr>
      <w:r w:rsidRPr="00742F09">
        <w:rPr>
          <w:rFonts w:ascii="Arial" w:hAnsi="Arial" w:cs="Arial"/>
          <w:b/>
          <w:sz w:val="24"/>
        </w:rPr>
        <w:t>90-002 Łódź</w:t>
      </w:r>
    </w:p>
    <w:p w14:paraId="14059DA4" w14:textId="77777777" w:rsidR="0010170B" w:rsidRPr="00742F09" w:rsidRDefault="0010170B" w:rsidP="0010170B">
      <w:pPr>
        <w:spacing w:after="0"/>
        <w:jc w:val="center"/>
        <w:rPr>
          <w:sz w:val="24"/>
        </w:rPr>
      </w:pPr>
      <w:r w:rsidRPr="00742F09">
        <w:rPr>
          <w:rFonts w:ascii="Arial" w:hAnsi="Arial" w:cs="Arial"/>
          <w:b/>
          <w:sz w:val="24"/>
        </w:rPr>
        <w:t>z dopiskiem „Refundacja kosztów”</w:t>
      </w:r>
    </w:p>
    <w:p w14:paraId="367D56CC" w14:textId="77777777" w:rsidR="0010170B" w:rsidRDefault="0010170B" w:rsidP="0010170B">
      <w:pPr>
        <w:spacing w:after="0" w:line="240" w:lineRule="auto"/>
        <w:jc w:val="center"/>
        <w:rPr>
          <w:rFonts w:ascii="Arial" w:hAnsi="Arial" w:cs="Arial"/>
          <w:b/>
          <w:color w:val="FF0000"/>
          <w:sz w:val="20"/>
        </w:rPr>
      </w:pPr>
    </w:p>
    <w:p w14:paraId="0177AF1F" w14:textId="77777777" w:rsidR="0010170B" w:rsidRPr="00742F09" w:rsidRDefault="0010170B" w:rsidP="00085B07">
      <w:pPr>
        <w:spacing w:after="0" w:line="240" w:lineRule="auto"/>
        <w:rPr>
          <w:rFonts w:ascii="Arial" w:hAnsi="Arial" w:cs="Arial"/>
          <w:sz w:val="24"/>
        </w:rPr>
      </w:pPr>
      <w:r w:rsidRPr="00742F09">
        <w:rPr>
          <w:rFonts w:ascii="Arial" w:hAnsi="Arial" w:cs="Arial"/>
          <w:b/>
          <w:sz w:val="24"/>
        </w:rPr>
        <w:t>W</w:t>
      </w:r>
      <w:r w:rsidRPr="00742F09">
        <w:rPr>
          <w:rFonts w:ascii="Arial" w:hAnsi="Arial" w:cs="Arial"/>
          <w:sz w:val="28"/>
        </w:rPr>
        <w:t xml:space="preserve"> </w:t>
      </w:r>
      <w:r w:rsidRPr="00742F09">
        <w:rPr>
          <w:rFonts w:ascii="Arial" w:hAnsi="Arial" w:cs="Arial"/>
          <w:b/>
          <w:sz w:val="24"/>
        </w:rPr>
        <w:t xml:space="preserve">celu zachowania powyższego terminu, skany wysłanych dokumentów można przesłać na adres skrzynki elektronicznej Sekretariatu Komitetu: </w:t>
      </w:r>
      <w:hyperlink r:id="rId9" w:history="1">
        <w:r w:rsidRPr="00742F09">
          <w:rPr>
            <w:rStyle w:val="Hipercze"/>
            <w:rFonts w:ascii="Arial" w:hAnsi="Arial" w:cs="Arial"/>
            <w:b/>
            <w:sz w:val="24"/>
          </w:rPr>
          <w:t>sekretariat.kmfel2027@lodzkie.pl</w:t>
        </w:r>
      </w:hyperlink>
      <w:r w:rsidRPr="00742F09">
        <w:rPr>
          <w:rFonts w:ascii="Arial" w:hAnsi="Arial" w:cs="Arial"/>
          <w:b/>
          <w:sz w:val="24"/>
        </w:rPr>
        <w:t>.</w:t>
      </w:r>
    </w:p>
    <w:p w14:paraId="6785F806" w14:textId="77777777" w:rsidR="0010170B" w:rsidRDefault="0010170B" w:rsidP="0010170B">
      <w:pPr>
        <w:spacing w:after="0" w:line="240" w:lineRule="auto"/>
        <w:jc w:val="both"/>
      </w:pPr>
    </w:p>
    <w:p w14:paraId="1988EE20" w14:textId="77777777" w:rsidR="0010170B" w:rsidRDefault="0010170B" w:rsidP="0010170B">
      <w:pPr>
        <w:spacing w:after="0" w:line="240" w:lineRule="auto"/>
        <w:jc w:val="both"/>
        <w:rPr>
          <w:rFonts w:ascii="Arial" w:hAnsi="Arial" w:cs="Arial"/>
          <w:b/>
          <w:color w:val="FF0000"/>
        </w:rPr>
      </w:pPr>
    </w:p>
    <w:p w14:paraId="35240ECD" w14:textId="77777777" w:rsidR="0010170B" w:rsidRDefault="0010170B" w:rsidP="0010170B">
      <w:pPr>
        <w:spacing w:after="0" w:line="240" w:lineRule="auto"/>
        <w:jc w:val="center"/>
        <w:rPr>
          <w:rFonts w:ascii="Arial" w:hAnsi="Arial" w:cs="Arial"/>
          <w:b/>
          <w:color w:val="FF0000"/>
          <w:sz w:val="6"/>
        </w:rPr>
      </w:pPr>
    </w:p>
    <w:tbl>
      <w:tblPr>
        <w:tblW w:w="10206" w:type="dxa"/>
        <w:tblInd w:w="-284" w:type="dxa"/>
        <w:tblLayout w:type="fixed"/>
        <w:tblLook w:val="0000" w:firstRow="0" w:lastRow="0" w:firstColumn="0" w:lastColumn="0" w:noHBand="0" w:noVBand="0"/>
        <w:tblCaption w:val="Dane osobowe uczestnika"/>
        <w:tblDescription w:val="Imię i Nazwisko oraz reprezentowany podmiot"/>
      </w:tblPr>
      <w:tblGrid>
        <w:gridCol w:w="10206"/>
      </w:tblGrid>
      <w:tr w:rsidR="0010170B" w14:paraId="16E484D7" w14:textId="77777777" w:rsidTr="00D308FB">
        <w:trPr>
          <w:trHeight w:val="1858"/>
        </w:trPr>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4358ABC2" w14:textId="13393E4F" w:rsidR="0010170B" w:rsidRPr="00742F09" w:rsidRDefault="0010170B" w:rsidP="00322253">
            <w:pPr>
              <w:spacing w:after="0" w:line="360" w:lineRule="auto"/>
              <w:rPr>
                <w:sz w:val="24"/>
              </w:rPr>
            </w:pPr>
            <w:r w:rsidRPr="00742F09">
              <w:rPr>
                <w:rFonts w:ascii="Arial" w:hAnsi="Arial" w:cs="Arial"/>
                <w:b/>
                <w:sz w:val="24"/>
              </w:rPr>
              <w:t>Dane osobowe uczestnika</w:t>
            </w:r>
          </w:p>
          <w:p w14:paraId="3BC210C9" w14:textId="77777777" w:rsidR="0010170B" w:rsidRPr="00742F09" w:rsidRDefault="0010170B" w:rsidP="00322253">
            <w:pPr>
              <w:spacing w:after="0" w:line="360" w:lineRule="auto"/>
              <w:rPr>
                <w:rFonts w:ascii="Arial" w:hAnsi="Arial" w:cs="Arial"/>
                <w:b/>
                <w:sz w:val="12"/>
                <w:szCs w:val="10"/>
              </w:rPr>
            </w:pPr>
          </w:p>
          <w:p w14:paraId="1F0ACAA9" w14:textId="77777777" w:rsidR="0010170B" w:rsidRPr="00742F09" w:rsidRDefault="0010170B" w:rsidP="00322253">
            <w:pPr>
              <w:spacing w:after="0" w:line="360" w:lineRule="auto"/>
              <w:rPr>
                <w:sz w:val="24"/>
              </w:rPr>
            </w:pPr>
            <w:r w:rsidRPr="00742F09">
              <w:rPr>
                <w:rFonts w:ascii="Arial" w:hAnsi="Arial" w:cs="Arial"/>
                <w:b/>
                <w:sz w:val="24"/>
              </w:rPr>
              <w:t>Imię  ……………………………………………</w:t>
            </w:r>
            <w:r w:rsidR="00742F09">
              <w:rPr>
                <w:rFonts w:ascii="Arial" w:hAnsi="Arial" w:cs="Arial"/>
                <w:b/>
                <w:sz w:val="24"/>
              </w:rPr>
              <w:t>………………………………………………</w:t>
            </w:r>
            <w:r w:rsidR="00781105">
              <w:rPr>
                <w:rFonts w:ascii="Arial" w:hAnsi="Arial" w:cs="Arial"/>
                <w:b/>
                <w:sz w:val="24"/>
              </w:rPr>
              <w:t>……….</w:t>
            </w:r>
          </w:p>
          <w:p w14:paraId="7C0D6E7D" w14:textId="77777777" w:rsidR="0010170B" w:rsidRPr="00742F09" w:rsidRDefault="0010170B" w:rsidP="00322253">
            <w:pPr>
              <w:spacing w:after="0" w:line="360" w:lineRule="auto"/>
              <w:rPr>
                <w:rFonts w:ascii="Arial" w:hAnsi="Arial" w:cs="Arial"/>
                <w:b/>
                <w:sz w:val="12"/>
                <w:szCs w:val="10"/>
              </w:rPr>
            </w:pPr>
          </w:p>
          <w:p w14:paraId="2A549AFC" w14:textId="77777777" w:rsidR="0010170B" w:rsidRPr="00742F09" w:rsidRDefault="0010170B" w:rsidP="00322253">
            <w:pPr>
              <w:spacing w:after="0" w:line="360" w:lineRule="auto"/>
              <w:rPr>
                <w:sz w:val="24"/>
              </w:rPr>
            </w:pPr>
            <w:r w:rsidRPr="00742F09">
              <w:rPr>
                <w:rFonts w:ascii="Arial" w:hAnsi="Arial" w:cs="Arial"/>
                <w:b/>
                <w:sz w:val="24"/>
              </w:rPr>
              <w:t>Nazwisko……………………………………………………………………………………………….</w:t>
            </w:r>
          </w:p>
          <w:p w14:paraId="0ACA8CD8" w14:textId="77777777" w:rsidR="0010170B" w:rsidRPr="00742F09" w:rsidRDefault="0010170B" w:rsidP="00322253">
            <w:pPr>
              <w:spacing w:after="0" w:line="360" w:lineRule="auto"/>
              <w:rPr>
                <w:rFonts w:ascii="Arial" w:hAnsi="Arial" w:cs="Arial"/>
                <w:b/>
                <w:sz w:val="12"/>
                <w:szCs w:val="10"/>
              </w:rPr>
            </w:pPr>
          </w:p>
          <w:p w14:paraId="1789DF09" w14:textId="77777777" w:rsidR="0010170B" w:rsidRPr="00742F09" w:rsidRDefault="0010170B" w:rsidP="00322253">
            <w:pPr>
              <w:spacing w:after="0" w:line="360" w:lineRule="auto"/>
              <w:rPr>
                <w:sz w:val="24"/>
              </w:rPr>
            </w:pPr>
            <w:r w:rsidRPr="00742F09">
              <w:rPr>
                <w:rFonts w:ascii="Arial" w:hAnsi="Arial" w:cs="Arial"/>
                <w:b/>
                <w:sz w:val="24"/>
              </w:rPr>
              <w:t>Podmiot wchodzący w skład Komitetu (jeśli dotyczy):</w:t>
            </w:r>
          </w:p>
          <w:p w14:paraId="1F3E2853" w14:textId="77777777" w:rsidR="0010170B" w:rsidRPr="00742F09" w:rsidRDefault="0010170B" w:rsidP="00322253">
            <w:pPr>
              <w:spacing w:after="0" w:line="360" w:lineRule="auto"/>
              <w:rPr>
                <w:rFonts w:ascii="Arial" w:hAnsi="Arial" w:cs="Arial"/>
                <w:b/>
                <w:sz w:val="12"/>
                <w:szCs w:val="10"/>
              </w:rPr>
            </w:pPr>
          </w:p>
          <w:p w14:paraId="2E9DB9A4" w14:textId="77777777" w:rsidR="0010170B" w:rsidRPr="00742F09" w:rsidRDefault="0010170B" w:rsidP="00322253">
            <w:pPr>
              <w:spacing w:after="0" w:line="360" w:lineRule="auto"/>
              <w:rPr>
                <w:sz w:val="24"/>
              </w:rPr>
            </w:pPr>
            <w:r w:rsidRPr="00742F09">
              <w:rPr>
                <w:rFonts w:ascii="Arial" w:hAnsi="Arial" w:cs="Arial"/>
                <w:b/>
                <w:sz w:val="24"/>
              </w:rPr>
              <w:t>………………………</w:t>
            </w:r>
            <w:r w:rsidR="00742F09">
              <w:rPr>
                <w:rFonts w:ascii="Arial" w:hAnsi="Arial" w:cs="Arial"/>
                <w:b/>
                <w:sz w:val="24"/>
              </w:rPr>
              <w:t>…………………………………………………………………………</w:t>
            </w:r>
            <w:r w:rsidR="00781105">
              <w:rPr>
                <w:rFonts w:ascii="Arial" w:hAnsi="Arial" w:cs="Arial"/>
                <w:b/>
                <w:sz w:val="24"/>
              </w:rPr>
              <w:t>…………</w:t>
            </w:r>
            <w:r w:rsidRPr="00742F09">
              <w:rPr>
                <w:rFonts w:ascii="Arial" w:hAnsi="Arial" w:cs="Arial"/>
                <w:b/>
                <w:sz w:val="24"/>
              </w:rPr>
              <w:br/>
            </w:r>
          </w:p>
          <w:p w14:paraId="73E798F9" w14:textId="77777777" w:rsidR="0010170B" w:rsidRDefault="0010170B" w:rsidP="00322253">
            <w:pPr>
              <w:spacing w:after="0" w:line="360" w:lineRule="auto"/>
            </w:pPr>
            <w:r w:rsidRPr="00742F09">
              <w:rPr>
                <w:rFonts w:ascii="Arial" w:hAnsi="Arial" w:cs="Arial"/>
                <w:b/>
                <w:sz w:val="24"/>
              </w:rPr>
              <w:t>………………………</w:t>
            </w:r>
            <w:r w:rsidR="00742F09">
              <w:rPr>
                <w:rFonts w:ascii="Arial" w:hAnsi="Arial" w:cs="Arial"/>
                <w:b/>
                <w:sz w:val="24"/>
              </w:rPr>
              <w:t>…………………………………………………………………………</w:t>
            </w:r>
            <w:r w:rsidR="00781105">
              <w:rPr>
                <w:rFonts w:ascii="Arial" w:hAnsi="Arial" w:cs="Arial"/>
                <w:b/>
                <w:sz w:val="24"/>
              </w:rPr>
              <w:t>………….</w:t>
            </w:r>
            <w:r w:rsidRPr="00742F09">
              <w:rPr>
                <w:rFonts w:ascii="Arial" w:hAnsi="Arial" w:cs="Arial"/>
                <w:b/>
                <w:sz w:val="24"/>
              </w:rPr>
              <w:br/>
            </w:r>
          </w:p>
        </w:tc>
      </w:tr>
    </w:tbl>
    <w:p w14:paraId="57C8F3A9" w14:textId="77777777" w:rsidR="0010170B" w:rsidRDefault="0010170B" w:rsidP="0010170B">
      <w:pPr>
        <w:rPr>
          <w:sz w:val="2"/>
        </w:rPr>
      </w:pPr>
    </w:p>
    <w:p w14:paraId="53388624" w14:textId="77777777" w:rsidR="0010170B" w:rsidRDefault="0010170B" w:rsidP="0010170B">
      <w:pPr>
        <w:rPr>
          <w:sz w:val="2"/>
        </w:rPr>
      </w:pPr>
    </w:p>
    <w:p w14:paraId="3A7EF48F" w14:textId="77777777" w:rsidR="0010170B" w:rsidRPr="00742F09" w:rsidRDefault="0010170B" w:rsidP="0010170B">
      <w:pPr>
        <w:spacing w:before="120" w:after="120" w:line="360" w:lineRule="auto"/>
        <w:jc w:val="both"/>
        <w:rPr>
          <w:sz w:val="24"/>
        </w:rPr>
      </w:pPr>
      <w:r w:rsidRPr="00742F09">
        <w:rPr>
          <w:rFonts w:ascii="Arial" w:hAnsi="Arial" w:cs="Arial"/>
          <w:sz w:val="24"/>
        </w:rPr>
        <w:t>Ja niżej podpisany/a oświadczam, iż w związku z udziałem w posiedzeniu stacjonarnym Komitetu w dniu………………………………………poniosłem/am następujące wydatki:</w:t>
      </w:r>
    </w:p>
    <w:p w14:paraId="3378F7DA" w14:textId="77777777" w:rsidR="0010170B" w:rsidRDefault="0010170B" w:rsidP="0010170B">
      <w:pPr>
        <w:spacing w:before="120" w:after="120"/>
        <w:jc w:val="both"/>
      </w:pPr>
    </w:p>
    <w:p w14:paraId="42C9413C" w14:textId="77777777" w:rsidR="0010170B" w:rsidRDefault="0010170B" w:rsidP="0010170B">
      <w:pPr>
        <w:spacing w:before="120" w:after="120"/>
        <w:jc w:val="both"/>
      </w:pPr>
    </w:p>
    <w:p w14:paraId="3DD868DF" w14:textId="77777777" w:rsidR="0010170B" w:rsidRDefault="0010170B" w:rsidP="0010170B">
      <w:pPr>
        <w:spacing w:before="120" w:after="120"/>
        <w:jc w:val="both"/>
        <w:rPr>
          <w:rFonts w:ascii="Arial" w:hAnsi="Arial" w:cs="Arial"/>
          <w:color w:val="FF0000"/>
        </w:rPr>
      </w:pPr>
    </w:p>
    <w:p w14:paraId="323C1731" w14:textId="77777777" w:rsidR="0010170B" w:rsidRPr="00742F09" w:rsidRDefault="0010170B" w:rsidP="0010170B">
      <w:pPr>
        <w:pStyle w:val="Akapitzlist"/>
        <w:numPr>
          <w:ilvl w:val="0"/>
          <w:numId w:val="19"/>
        </w:numPr>
        <w:rPr>
          <w:rFonts w:ascii="Arial" w:hAnsi="Arial" w:cs="Arial"/>
          <w:b/>
          <w:sz w:val="24"/>
          <w:szCs w:val="24"/>
        </w:rPr>
      </w:pPr>
      <w:r w:rsidRPr="00742F09">
        <w:rPr>
          <w:rFonts w:ascii="Arial" w:hAnsi="Arial" w:cs="Arial"/>
          <w:b/>
          <w:sz w:val="24"/>
          <w:szCs w:val="24"/>
        </w:rPr>
        <w:lastRenderedPageBreak/>
        <w:t>Koszty zakwaterowania</w:t>
      </w:r>
      <w:r w:rsidRPr="00742F09">
        <w:rPr>
          <w:rStyle w:val="Znakiprzypiswdolnych"/>
          <w:rFonts w:ascii="Arial" w:hAnsi="Arial" w:cs="Arial"/>
          <w:b/>
          <w:sz w:val="24"/>
          <w:szCs w:val="24"/>
        </w:rPr>
        <w:footnoteReference w:id="2"/>
      </w:r>
      <w:r w:rsidR="00322253">
        <w:rPr>
          <w:rFonts w:ascii="Arial" w:hAnsi="Arial" w:cs="Arial"/>
          <w:b/>
          <w:sz w:val="24"/>
          <w:szCs w:val="24"/>
        </w:rPr>
        <w:t xml:space="preserve"> (ilość dowodów:       )</w:t>
      </w:r>
    </w:p>
    <w:tbl>
      <w:tblPr>
        <w:tblW w:w="10206" w:type="dxa"/>
        <w:tblInd w:w="-284" w:type="dxa"/>
        <w:tblLayout w:type="fixed"/>
        <w:tblLook w:val="0000" w:firstRow="0" w:lastRow="0" w:firstColumn="0" w:lastColumn="0" w:noHBand="0" w:noVBand="0"/>
        <w:tblCaption w:val="Koszty zakwaterowania "/>
        <w:tblDescription w:val="Dokumenty potwierdzające poniesione koszty, koszty poniesione (PLN), Koszty kwalifikowane (PLN) (wypełnia pracownik IZ FEŁ2027)&#10;"/>
      </w:tblPr>
      <w:tblGrid>
        <w:gridCol w:w="4887"/>
        <w:gridCol w:w="2444"/>
        <w:gridCol w:w="2875"/>
      </w:tblGrid>
      <w:tr w:rsidR="0010170B" w:rsidRPr="00742F09" w14:paraId="577A9B98" w14:textId="77777777" w:rsidTr="00D308FB">
        <w:tc>
          <w:tcPr>
            <w:tcW w:w="4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28705" w14:textId="77777777" w:rsidR="0010170B" w:rsidRPr="00742F09" w:rsidRDefault="0010170B" w:rsidP="00085B07">
            <w:pPr>
              <w:pStyle w:val="Akapitzlist1"/>
              <w:spacing w:after="0" w:line="240" w:lineRule="auto"/>
              <w:ind w:left="0"/>
              <w:rPr>
                <w:sz w:val="24"/>
                <w:szCs w:val="24"/>
              </w:rPr>
            </w:pPr>
            <w:r w:rsidRPr="00742F09">
              <w:rPr>
                <w:rFonts w:ascii="Arial" w:hAnsi="Arial" w:cs="Arial"/>
                <w:b/>
                <w:sz w:val="24"/>
                <w:szCs w:val="24"/>
              </w:rPr>
              <w:t>Dokumenty potwierdzające poniesione koszty</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AAF3" w14:textId="77777777" w:rsidR="0010170B" w:rsidRPr="00742F09" w:rsidRDefault="0010170B" w:rsidP="00085B07">
            <w:pPr>
              <w:pStyle w:val="Akapitzlist1"/>
              <w:spacing w:after="0" w:line="240" w:lineRule="auto"/>
              <w:ind w:left="0"/>
              <w:rPr>
                <w:sz w:val="24"/>
                <w:szCs w:val="24"/>
              </w:rPr>
            </w:pPr>
            <w:r w:rsidRPr="00742F09">
              <w:rPr>
                <w:rFonts w:ascii="Arial" w:hAnsi="Arial" w:cs="Arial"/>
                <w:b/>
                <w:sz w:val="24"/>
                <w:szCs w:val="24"/>
              </w:rPr>
              <w:t>Koszty poniesione (PLN)</w:t>
            </w:r>
          </w:p>
        </w:tc>
        <w:tc>
          <w:tcPr>
            <w:tcW w:w="28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3507D7" w14:textId="77777777" w:rsidR="0010170B" w:rsidRPr="00742F09" w:rsidRDefault="0010170B" w:rsidP="00085B07">
            <w:pPr>
              <w:pStyle w:val="Akapitzlist1"/>
              <w:spacing w:after="0" w:line="240" w:lineRule="auto"/>
              <w:ind w:left="0"/>
              <w:rPr>
                <w:sz w:val="24"/>
                <w:szCs w:val="24"/>
              </w:rPr>
            </w:pPr>
            <w:r w:rsidRPr="00742F09">
              <w:rPr>
                <w:rFonts w:ascii="Arial" w:hAnsi="Arial" w:cs="Arial"/>
                <w:b/>
                <w:sz w:val="24"/>
                <w:szCs w:val="24"/>
              </w:rPr>
              <w:t>Koszty kwalifikowane (PLN)</w:t>
            </w:r>
            <w:r w:rsidRPr="00742F09">
              <w:rPr>
                <w:rFonts w:ascii="Arial" w:hAnsi="Arial" w:cs="Arial"/>
                <w:b/>
                <w:sz w:val="24"/>
                <w:szCs w:val="24"/>
              </w:rPr>
              <w:br/>
              <w:t>(wypełnia pracownik IZ FEŁ2027)</w:t>
            </w:r>
          </w:p>
        </w:tc>
      </w:tr>
      <w:tr w:rsidR="0010170B" w14:paraId="3084A9A1" w14:textId="77777777" w:rsidTr="00D308FB">
        <w:trPr>
          <w:trHeight w:val="833"/>
        </w:trPr>
        <w:tc>
          <w:tcPr>
            <w:tcW w:w="4887" w:type="dxa"/>
            <w:tcBorders>
              <w:top w:val="single" w:sz="4" w:space="0" w:color="000000"/>
              <w:left w:val="single" w:sz="4" w:space="0" w:color="000000"/>
              <w:bottom w:val="single" w:sz="4" w:space="0" w:color="000000"/>
              <w:right w:val="single" w:sz="4" w:space="0" w:color="000000"/>
            </w:tcBorders>
            <w:shd w:val="clear" w:color="auto" w:fill="auto"/>
          </w:tcPr>
          <w:p w14:paraId="15B003EB" w14:textId="77777777" w:rsidR="0010170B" w:rsidRDefault="0010170B" w:rsidP="00322253">
            <w:pPr>
              <w:pStyle w:val="Akapitzlist1"/>
              <w:snapToGrid w:val="0"/>
              <w:spacing w:after="0" w:line="240" w:lineRule="auto"/>
              <w:ind w:left="0"/>
              <w:rPr>
                <w:rFonts w:ascii="Arial" w:hAnsi="Arial" w:cs="Arial"/>
                <w:b/>
                <w:sz w:val="20"/>
                <w:szCs w:val="21"/>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C92FEDA" w14:textId="77777777" w:rsidR="0010170B" w:rsidRDefault="0010170B" w:rsidP="00322253">
            <w:pPr>
              <w:pStyle w:val="Akapitzlist1"/>
              <w:snapToGrid w:val="0"/>
              <w:spacing w:after="0" w:line="240" w:lineRule="auto"/>
              <w:ind w:left="0"/>
              <w:rPr>
                <w:rFonts w:ascii="Arial" w:hAnsi="Arial" w:cs="Arial"/>
                <w:b/>
                <w:sz w:val="20"/>
                <w:szCs w:val="21"/>
              </w:rPr>
            </w:pPr>
          </w:p>
        </w:tc>
        <w:tc>
          <w:tcPr>
            <w:tcW w:w="2875" w:type="dxa"/>
            <w:tcBorders>
              <w:top w:val="single" w:sz="4" w:space="0" w:color="000000"/>
              <w:left w:val="single" w:sz="4" w:space="0" w:color="000000"/>
              <w:bottom w:val="single" w:sz="4" w:space="0" w:color="000000"/>
              <w:right w:val="single" w:sz="4" w:space="0" w:color="000000"/>
            </w:tcBorders>
            <w:shd w:val="clear" w:color="auto" w:fill="D9D9D9"/>
          </w:tcPr>
          <w:p w14:paraId="4E47B8AD" w14:textId="77777777" w:rsidR="0010170B" w:rsidRDefault="0010170B" w:rsidP="00322253">
            <w:pPr>
              <w:pStyle w:val="Akapitzlist1"/>
              <w:snapToGrid w:val="0"/>
              <w:spacing w:after="0" w:line="240" w:lineRule="auto"/>
              <w:ind w:left="0"/>
              <w:rPr>
                <w:sz w:val="20"/>
              </w:rPr>
            </w:pPr>
          </w:p>
        </w:tc>
      </w:tr>
      <w:tr w:rsidR="0010170B" w14:paraId="0E306022" w14:textId="77777777" w:rsidTr="00D308FB">
        <w:trPr>
          <w:trHeight w:val="831"/>
        </w:trPr>
        <w:tc>
          <w:tcPr>
            <w:tcW w:w="4887" w:type="dxa"/>
            <w:tcBorders>
              <w:top w:val="single" w:sz="4" w:space="0" w:color="000000"/>
              <w:left w:val="single" w:sz="4" w:space="0" w:color="000000"/>
              <w:bottom w:val="single" w:sz="4" w:space="0" w:color="000000"/>
              <w:right w:val="single" w:sz="4" w:space="0" w:color="000000"/>
            </w:tcBorders>
            <w:shd w:val="clear" w:color="auto" w:fill="auto"/>
          </w:tcPr>
          <w:p w14:paraId="6C6C44BA" w14:textId="77777777" w:rsidR="0010170B" w:rsidRDefault="0010170B" w:rsidP="00322253">
            <w:pPr>
              <w:pStyle w:val="Akapitzlist1"/>
              <w:snapToGrid w:val="0"/>
              <w:spacing w:after="0" w:line="240" w:lineRule="auto"/>
              <w:ind w:left="0"/>
              <w:rPr>
                <w:sz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95791A" w14:textId="77777777" w:rsidR="0010170B" w:rsidRDefault="0010170B" w:rsidP="00322253">
            <w:pPr>
              <w:pStyle w:val="Akapitzlist1"/>
              <w:snapToGrid w:val="0"/>
              <w:spacing w:after="0" w:line="240" w:lineRule="auto"/>
              <w:ind w:left="0"/>
              <w:rPr>
                <w:sz w:val="20"/>
              </w:rPr>
            </w:pPr>
          </w:p>
        </w:tc>
        <w:tc>
          <w:tcPr>
            <w:tcW w:w="2875" w:type="dxa"/>
            <w:tcBorders>
              <w:top w:val="single" w:sz="4" w:space="0" w:color="000000"/>
              <w:left w:val="single" w:sz="4" w:space="0" w:color="000000"/>
              <w:bottom w:val="single" w:sz="4" w:space="0" w:color="000000"/>
              <w:right w:val="single" w:sz="4" w:space="0" w:color="000000"/>
            </w:tcBorders>
            <w:shd w:val="clear" w:color="auto" w:fill="D9D9D9"/>
          </w:tcPr>
          <w:p w14:paraId="515392B7" w14:textId="77777777" w:rsidR="0010170B" w:rsidRDefault="0010170B" w:rsidP="00322253">
            <w:pPr>
              <w:pStyle w:val="Akapitzlist1"/>
              <w:snapToGrid w:val="0"/>
              <w:spacing w:after="0" w:line="240" w:lineRule="auto"/>
              <w:ind w:left="0"/>
              <w:rPr>
                <w:sz w:val="20"/>
              </w:rPr>
            </w:pPr>
          </w:p>
        </w:tc>
      </w:tr>
    </w:tbl>
    <w:p w14:paraId="757ECD5C" w14:textId="77777777" w:rsidR="002B3BE2" w:rsidRPr="006C2AE7" w:rsidRDefault="002B3BE2" w:rsidP="002B3BE2">
      <w:pPr>
        <w:rPr>
          <w:b/>
          <w:sz w:val="10"/>
          <w:szCs w:val="10"/>
        </w:rPr>
      </w:pPr>
    </w:p>
    <w:p w14:paraId="674A9C26" w14:textId="34FC7FDF" w:rsidR="002B3BE2" w:rsidRPr="002B3BE2" w:rsidRDefault="002B3BE2" w:rsidP="002B3BE2">
      <w:pPr>
        <w:rPr>
          <w:rFonts w:ascii="Arial" w:hAnsi="Arial" w:cs="Arial"/>
          <w:b/>
          <w:sz w:val="24"/>
        </w:rPr>
      </w:pPr>
      <w:r w:rsidRPr="002B3BE2">
        <w:rPr>
          <w:rFonts w:ascii="Arial" w:hAnsi="Arial" w:cs="Arial"/>
          <w:b/>
          <w:sz w:val="24"/>
        </w:rPr>
        <w:t>Uzasadnienie</w:t>
      </w:r>
      <w:r>
        <w:rPr>
          <w:rFonts w:ascii="Arial" w:hAnsi="Arial" w:cs="Arial"/>
          <w:b/>
          <w:sz w:val="24"/>
        </w:rPr>
        <w:t xml:space="preserve"> koniecznoś</w:t>
      </w:r>
      <w:r w:rsidR="006C2AE7">
        <w:rPr>
          <w:rFonts w:ascii="Arial" w:hAnsi="Arial" w:cs="Arial"/>
          <w:b/>
          <w:sz w:val="24"/>
        </w:rPr>
        <w:t>ci</w:t>
      </w:r>
      <w:r>
        <w:rPr>
          <w:rFonts w:ascii="Arial" w:hAnsi="Arial" w:cs="Arial"/>
          <w:b/>
          <w:sz w:val="24"/>
        </w:rPr>
        <w:t xml:space="preserve"> skorzystania z zakwaterowania</w:t>
      </w:r>
      <w:r w:rsidRPr="002B3BE2">
        <w:rPr>
          <w:rFonts w:ascii="Arial" w:hAnsi="Arial" w:cs="Arial"/>
          <w:b/>
          <w:sz w:val="24"/>
        </w:rPr>
        <w:t>:</w:t>
      </w:r>
    </w:p>
    <w:tbl>
      <w:tblPr>
        <w:tblStyle w:val="Tabela-Siatka"/>
        <w:tblW w:w="10206" w:type="dxa"/>
        <w:tblInd w:w="-284" w:type="dxa"/>
        <w:tblLook w:val="04A0" w:firstRow="1" w:lastRow="0" w:firstColumn="1" w:lastColumn="0" w:noHBand="0" w:noVBand="1"/>
      </w:tblPr>
      <w:tblGrid>
        <w:gridCol w:w="10206"/>
      </w:tblGrid>
      <w:tr w:rsidR="002B3BE2" w14:paraId="48267E8F" w14:textId="77777777" w:rsidTr="002B3BE2">
        <w:tc>
          <w:tcPr>
            <w:tcW w:w="9628" w:type="dxa"/>
          </w:tcPr>
          <w:p w14:paraId="1D18B8C3" w14:textId="77777777" w:rsidR="002B3BE2" w:rsidRDefault="002B3BE2" w:rsidP="002B3BE2">
            <w:pPr>
              <w:rPr>
                <w:b/>
              </w:rPr>
            </w:pPr>
          </w:p>
          <w:p w14:paraId="34E80C98" w14:textId="77777777" w:rsidR="002B3BE2" w:rsidRDefault="002B3BE2" w:rsidP="002B3BE2">
            <w:pPr>
              <w:rPr>
                <w:b/>
              </w:rPr>
            </w:pPr>
          </w:p>
          <w:p w14:paraId="1FBC4796" w14:textId="77777777" w:rsidR="002B3BE2" w:rsidRDefault="002B3BE2" w:rsidP="002B3BE2">
            <w:pPr>
              <w:rPr>
                <w:b/>
              </w:rPr>
            </w:pPr>
          </w:p>
          <w:p w14:paraId="3A180FE4" w14:textId="5C956C7F" w:rsidR="002B3BE2" w:rsidRDefault="002B3BE2" w:rsidP="002B3BE2">
            <w:pPr>
              <w:rPr>
                <w:b/>
              </w:rPr>
            </w:pPr>
          </w:p>
        </w:tc>
      </w:tr>
    </w:tbl>
    <w:p w14:paraId="19843ACF" w14:textId="7B5724D4" w:rsidR="002B3BE2" w:rsidRPr="002B3BE2" w:rsidRDefault="002B3BE2" w:rsidP="002B3BE2">
      <w:pPr>
        <w:rPr>
          <w:b/>
        </w:rPr>
      </w:pPr>
    </w:p>
    <w:p w14:paraId="5481E0EB" w14:textId="66C53194" w:rsidR="0010170B" w:rsidRPr="00742F09" w:rsidRDefault="0010170B" w:rsidP="0010170B">
      <w:pPr>
        <w:pStyle w:val="Akapitzlist"/>
        <w:numPr>
          <w:ilvl w:val="0"/>
          <w:numId w:val="19"/>
        </w:numPr>
        <w:rPr>
          <w:rFonts w:ascii="Arial" w:hAnsi="Arial" w:cs="Arial"/>
          <w:b/>
          <w:sz w:val="24"/>
        </w:rPr>
      </w:pPr>
      <w:r w:rsidRPr="00742F09">
        <w:rPr>
          <w:rFonts w:ascii="Arial" w:hAnsi="Arial" w:cs="Arial"/>
          <w:b/>
          <w:sz w:val="24"/>
        </w:rPr>
        <w:t>Koszty przejazdu publicznymi</w:t>
      </w:r>
      <w:r w:rsidR="00C643E1">
        <w:rPr>
          <w:rFonts w:ascii="Arial" w:hAnsi="Arial" w:cs="Arial"/>
          <w:b/>
          <w:sz w:val="24"/>
        </w:rPr>
        <w:t xml:space="preserve"> lub </w:t>
      </w:r>
      <w:r w:rsidRPr="00742F09">
        <w:rPr>
          <w:rFonts w:ascii="Arial" w:hAnsi="Arial" w:cs="Arial"/>
          <w:b/>
          <w:sz w:val="24"/>
        </w:rPr>
        <w:t>niepublicznymi środkami transportu</w:t>
      </w:r>
      <w:r w:rsidRPr="00742F09">
        <w:rPr>
          <w:rStyle w:val="Znakiprzypiswdolnych"/>
          <w:rFonts w:ascii="Arial" w:hAnsi="Arial" w:cs="Arial"/>
          <w:b/>
          <w:sz w:val="24"/>
        </w:rPr>
        <w:footnoteReference w:id="3"/>
      </w:r>
      <w:r w:rsidR="00322253">
        <w:rPr>
          <w:rFonts w:ascii="Arial" w:hAnsi="Arial" w:cs="Arial"/>
          <w:b/>
          <w:sz w:val="24"/>
        </w:rPr>
        <w:t xml:space="preserve"> </w:t>
      </w:r>
      <w:r w:rsidR="00322253">
        <w:rPr>
          <w:rFonts w:ascii="Arial" w:hAnsi="Arial" w:cs="Arial"/>
          <w:b/>
          <w:sz w:val="24"/>
          <w:szCs w:val="24"/>
        </w:rPr>
        <w:t>(ilość dowodów:       )</w:t>
      </w:r>
    </w:p>
    <w:tbl>
      <w:tblPr>
        <w:tblW w:w="10206" w:type="dxa"/>
        <w:tblInd w:w="-284" w:type="dxa"/>
        <w:tblLayout w:type="fixed"/>
        <w:tblLook w:val="0000" w:firstRow="0" w:lastRow="0" w:firstColumn="0" w:lastColumn="0" w:noHBand="0" w:noVBand="0"/>
        <w:tblCaption w:val="2. Koszty przejazdu publicznymi/niepublicznymi środkami transportu  (ilość dowodów:       )"/>
      </w:tblPr>
      <w:tblGrid>
        <w:gridCol w:w="1730"/>
        <w:gridCol w:w="1104"/>
        <w:gridCol w:w="1731"/>
        <w:gridCol w:w="965"/>
        <w:gridCol w:w="1412"/>
        <w:gridCol w:w="1417"/>
        <w:gridCol w:w="1847"/>
      </w:tblGrid>
      <w:tr w:rsidR="0010170B" w14:paraId="7052E8AD" w14:textId="77777777" w:rsidTr="00085B07">
        <w:trPr>
          <w:trHeight w:val="460"/>
        </w:trPr>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9E78C8" w14:textId="77777777" w:rsidR="0010170B" w:rsidRPr="00742F09" w:rsidRDefault="0010170B" w:rsidP="00085B07">
            <w:pPr>
              <w:pStyle w:val="Akapitzlist1"/>
              <w:spacing w:after="0" w:line="240" w:lineRule="auto"/>
              <w:ind w:left="0"/>
              <w:rPr>
                <w:sz w:val="24"/>
                <w:szCs w:val="24"/>
              </w:rPr>
            </w:pPr>
            <w:r w:rsidRPr="00742F09">
              <w:rPr>
                <w:rFonts w:ascii="Arial" w:hAnsi="Arial" w:cs="Arial"/>
                <w:b/>
                <w:sz w:val="24"/>
                <w:szCs w:val="24"/>
              </w:rPr>
              <w:t>Wyjazd</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C4939" w14:textId="77777777" w:rsidR="0010170B" w:rsidRPr="00742F09" w:rsidRDefault="0010170B" w:rsidP="00085B07">
            <w:pPr>
              <w:pStyle w:val="Akapitzlist1"/>
              <w:spacing w:after="0" w:line="240" w:lineRule="auto"/>
              <w:ind w:left="0"/>
              <w:rPr>
                <w:sz w:val="24"/>
                <w:szCs w:val="24"/>
              </w:rPr>
            </w:pPr>
            <w:r w:rsidRPr="00742F09">
              <w:rPr>
                <w:rFonts w:ascii="Arial" w:hAnsi="Arial" w:cs="Arial"/>
                <w:b/>
                <w:sz w:val="24"/>
                <w:szCs w:val="24"/>
              </w:rPr>
              <w:t>Przyjazd</w:t>
            </w:r>
          </w:p>
        </w:tc>
        <w:tc>
          <w:tcPr>
            <w:tcW w:w="14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E2153B" w14:textId="77777777" w:rsidR="0010170B" w:rsidRPr="00742F09" w:rsidRDefault="0010170B" w:rsidP="00085B07">
            <w:pPr>
              <w:pStyle w:val="Akapitzlist1"/>
              <w:spacing w:after="0" w:line="240" w:lineRule="auto"/>
              <w:ind w:left="0"/>
              <w:rPr>
                <w:sz w:val="24"/>
                <w:szCs w:val="24"/>
              </w:rPr>
            </w:pPr>
            <w:r w:rsidRPr="00742F09">
              <w:rPr>
                <w:rFonts w:ascii="Arial" w:hAnsi="Arial" w:cs="Arial"/>
                <w:b/>
                <w:sz w:val="24"/>
                <w:szCs w:val="24"/>
              </w:rPr>
              <w:t>Środek lokomocji</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554649" w14:textId="77777777" w:rsidR="0010170B" w:rsidRPr="00742F09" w:rsidRDefault="0010170B" w:rsidP="00085B07">
            <w:pPr>
              <w:pStyle w:val="Akapitzlist1"/>
              <w:spacing w:after="0" w:line="240" w:lineRule="auto"/>
              <w:ind w:left="0"/>
              <w:rPr>
                <w:sz w:val="24"/>
                <w:szCs w:val="24"/>
              </w:rPr>
            </w:pPr>
            <w:r w:rsidRPr="00742F09">
              <w:rPr>
                <w:rFonts w:ascii="Arial" w:hAnsi="Arial" w:cs="Arial"/>
                <w:b/>
                <w:sz w:val="24"/>
                <w:szCs w:val="24"/>
              </w:rPr>
              <w:t>Koszty przejazdu</w:t>
            </w:r>
          </w:p>
          <w:p w14:paraId="75762DCA" w14:textId="77777777" w:rsidR="0010170B" w:rsidRPr="00742F09" w:rsidRDefault="0010170B" w:rsidP="00085B07">
            <w:pPr>
              <w:pStyle w:val="Akapitzlist1"/>
              <w:spacing w:after="0" w:line="240" w:lineRule="auto"/>
              <w:ind w:left="0"/>
              <w:rPr>
                <w:sz w:val="24"/>
                <w:szCs w:val="24"/>
              </w:rPr>
            </w:pPr>
            <w:r w:rsidRPr="00742F09">
              <w:rPr>
                <w:rFonts w:ascii="Arial" w:hAnsi="Arial" w:cs="Arial"/>
                <w:b/>
                <w:sz w:val="24"/>
                <w:szCs w:val="24"/>
              </w:rPr>
              <w:t>(PLN)</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1C7A554" w14:textId="77777777" w:rsidR="0010170B" w:rsidRPr="00742F09" w:rsidRDefault="0010170B" w:rsidP="00085B07">
            <w:pPr>
              <w:spacing w:after="0" w:line="240" w:lineRule="auto"/>
              <w:rPr>
                <w:sz w:val="24"/>
                <w:szCs w:val="24"/>
              </w:rPr>
            </w:pPr>
            <w:r w:rsidRPr="00742F09">
              <w:rPr>
                <w:rFonts w:ascii="Arial" w:hAnsi="Arial" w:cs="Arial"/>
                <w:b/>
                <w:sz w:val="24"/>
                <w:szCs w:val="24"/>
              </w:rPr>
              <w:t>Koszty kwalifikowane (PLN)</w:t>
            </w:r>
          </w:p>
          <w:p w14:paraId="731E6699" w14:textId="77777777" w:rsidR="0010170B" w:rsidRPr="00742F09" w:rsidRDefault="0010170B" w:rsidP="00085B07">
            <w:pPr>
              <w:pStyle w:val="Akapitzlist1"/>
              <w:spacing w:after="0" w:line="240" w:lineRule="auto"/>
              <w:ind w:left="0"/>
              <w:rPr>
                <w:sz w:val="24"/>
                <w:szCs w:val="24"/>
              </w:rPr>
            </w:pPr>
            <w:r w:rsidRPr="00742F09">
              <w:rPr>
                <w:rFonts w:ascii="Arial" w:hAnsi="Arial" w:cs="Arial"/>
                <w:b/>
                <w:sz w:val="24"/>
                <w:szCs w:val="24"/>
              </w:rPr>
              <w:t>(wypełnia pracownik IZ FEŁ2027)</w:t>
            </w:r>
          </w:p>
        </w:tc>
      </w:tr>
      <w:tr w:rsidR="0010170B" w14:paraId="2D198FB2" w14:textId="77777777" w:rsidTr="00085B07">
        <w:trPr>
          <w:trHeight w:val="423"/>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20AC" w14:textId="77777777" w:rsidR="0010170B" w:rsidRPr="00742F09" w:rsidRDefault="0010170B" w:rsidP="00322253">
            <w:pPr>
              <w:pStyle w:val="Akapitzlist1"/>
              <w:spacing w:after="0" w:line="240" w:lineRule="auto"/>
              <w:ind w:left="0"/>
              <w:jc w:val="center"/>
              <w:rPr>
                <w:sz w:val="24"/>
                <w:szCs w:val="24"/>
              </w:rPr>
            </w:pPr>
            <w:r w:rsidRPr="00742F09">
              <w:rPr>
                <w:rFonts w:ascii="Arial" w:hAnsi="Arial" w:cs="Arial"/>
                <w:b/>
                <w:sz w:val="24"/>
                <w:szCs w:val="24"/>
              </w:rPr>
              <w:t>miejscowość</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28A6" w14:textId="77777777" w:rsidR="0010170B" w:rsidRPr="00742F09" w:rsidRDefault="0010170B" w:rsidP="00322253">
            <w:pPr>
              <w:pStyle w:val="Akapitzlist1"/>
              <w:spacing w:after="0" w:line="240" w:lineRule="auto"/>
              <w:ind w:left="0"/>
              <w:jc w:val="center"/>
              <w:rPr>
                <w:sz w:val="24"/>
                <w:szCs w:val="24"/>
              </w:rPr>
            </w:pPr>
            <w:r w:rsidRPr="00742F09">
              <w:rPr>
                <w:rFonts w:ascii="Arial" w:hAnsi="Arial" w:cs="Arial"/>
                <w:b/>
                <w:sz w:val="24"/>
                <w:szCs w:val="24"/>
              </w:rPr>
              <w:t>data</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2AB2" w14:textId="77777777" w:rsidR="0010170B" w:rsidRPr="00742F09" w:rsidRDefault="0010170B" w:rsidP="00322253">
            <w:pPr>
              <w:pStyle w:val="Akapitzlist1"/>
              <w:spacing w:after="0" w:line="240" w:lineRule="auto"/>
              <w:ind w:left="0"/>
              <w:jc w:val="center"/>
              <w:rPr>
                <w:sz w:val="24"/>
                <w:szCs w:val="24"/>
              </w:rPr>
            </w:pPr>
            <w:r w:rsidRPr="00742F09">
              <w:rPr>
                <w:rFonts w:ascii="Arial" w:hAnsi="Arial" w:cs="Arial"/>
                <w:b/>
                <w:sz w:val="24"/>
                <w:szCs w:val="24"/>
              </w:rPr>
              <w:t>miejscowość</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9F98" w14:textId="77777777" w:rsidR="0010170B" w:rsidRPr="00742F09" w:rsidRDefault="0010170B" w:rsidP="00322253">
            <w:pPr>
              <w:pStyle w:val="Akapitzlist1"/>
              <w:spacing w:after="0" w:line="240" w:lineRule="auto"/>
              <w:ind w:left="0"/>
              <w:jc w:val="center"/>
              <w:rPr>
                <w:sz w:val="24"/>
                <w:szCs w:val="24"/>
              </w:rPr>
            </w:pPr>
            <w:r w:rsidRPr="00742F09">
              <w:rPr>
                <w:rFonts w:ascii="Arial" w:hAnsi="Arial" w:cs="Arial"/>
                <w:b/>
                <w:sz w:val="24"/>
                <w:szCs w:val="24"/>
              </w:rPr>
              <w:t>data</w:t>
            </w:r>
          </w:p>
        </w:tc>
        <w:tc>
          <w:tcPr>
            <w:tcW w:w="1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245525" w14:textId="77777777" w:rsidR="0010170B" w:rsidRPr="00742F09" w:rsidRDefault="0010170B" w:rsidP="00322253">
            <w:pPr>
              <w:pStyle w:val="Akapitzlist1"/>
              <w:snapToGrid w:val="0"/>
              <w:spacing w:after="0" w:line="240" w:lineRule="auto"/>
              <w:ind w:left="0"/>
              <w:jc w:val="center"/>
              <w:rPr>
                <w:rFonts w:ascii="Arial" w:hAnsi="Arial" w:cs="Arial"/>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35EDB" w14:textId="77777777" w:rsidR="0010170B" w:rsidRPr="00742F09" w:rsidRDefault="0010170B" w:rsidP="00322253">
            <w:pPr>
              <w:pStyle w:val="Akapitzlist1"/>
              <w:snapToGrid w:val="0"/>
              <w:spacing w:after="0" w:line="240" w:lineRule="auto"/>
              <w:ind w:left="0"/>
              <w:jc w:val="center"/>
              <w:rPr>
                <w:rFonts w:ascii="Arial" w:hAnsi="Arial" w:cs="Arial"/>
                <w:b/>
                <w:sz w:val="24"/>
                <w:szCs w:val="24"/>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5BADF69" w14:textId="77777777" w:rsidR="0010170B" w:rsidRPr="00742F09" w:rsidRDefault="0010170B" w:rsidP="00322253">
            <w:pPr>
              <w:pStyle w:val="Akapitzlist1"/>
              <w:snapToGrid w:val="0"/>
              <w:spacing w:after="0" w:line="240" w:lineRule="auto"/>
              <w:ind w:left="0"/>
              <w:jc w:val="center"/>
              <w:rPr>
                <w:rFonts w:ascii="Arial" w:hAnsi="Arial" w:cs="Arial"/>
                <w:sz w:val="24"/>
                <w:szCs w:val="24"/>
              </w:rPr>
            </w:pPr>
          </w:p>
        </w:tc>
      </w:tr>
      <w:tr w:rsidR="0010170B" w14:paraId="4AD54BFA" w14:textId="77777777" w:rsidTr="00085B07">
        <w:trPr>
          <w:trHeight w:val="907"/>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8AA5D41" w14:textId="77777777" w:rsidR="0010170B" w:rsidRPr="00742F09" w:rsidRDefault="0010170B" w:rsidP="00322253">
            <w:pPr>
              <w:pStyle w:val="Akapitzlist1"/>
              <w:snapToGrid w:val="0"/>
              <w:spacing w:after="0" w:line="240" w:lineRule="auto"/>
              <w:ind w:left="0"/>
              <w:jc w:val="center"/>
              <w:rPr>
                <w:rFonts w:ascii="Arial" w:hAnsi="Arial" w:cs="Arial"/>
                <w:sz w:val="24"/>
                <w:szCs w:val="24"/>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AC86C4A" w14:textId="77777777" w:rsidR="0010170B" w:rsidRPr="00742F09" w:rsidRDefault="0010170B" w:rsidP="00322253">
            <w:pPr>
              <w:pStyle w:val="Akapitzlist1"/>
              <w:snapToGrid w:val="0"/>
              <w:spacing w:after="0" w:line="240" w:lineRule="auto"/>
              <w:ind w:left="0"/>
              <w:jc w:val="center"/>
              <w:rPr>
                <w:rFonts w:ascii="Arial" w:hAnsi="Arial" w:cs="Arial"/>
                <w:sz w:val="24"/>
                <w:szCs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5EF3F62" w14:textId="77777777" w:rsidR="0010170B" w:rsidRPr="00742F09" w:rsidRDefault="0010170B" w:rsidP="00322253">
            <w:pPr>
              <w:pStyle w:val="Akapitzlist1"/>
              <w:snapToGrid w:val="0"/>
              <w:spacing w:after="0" w:line="240" w:lineRule="auto"/>
              <w:ind w:left="0"/>
              <w:jc w:val="center"/>
              <w:rPr>
                <w:rFonts w:ascii="Arial" w:hAnsi="Arial" w:cs="Arial"/>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465F46AD" w14:textId="77777777" w:rsidR="0010170B" w:rsidRPr="00742F09" w:rsidRDefault="0010170B" w:rsidP="00322253">
            <w:pPr>
              <w:pStyle w:val="Akapitzlist1"/>
              <w:snapToGrid w:val="0"/>
              <w:spacing w:after="0" w:line="240" w:lineRule="auto"/>
              <w:ind w:left="0"/>
              <w:jc w:val="center"/>
              <w:rPr>
                <w:rFonts w:ascii="Arial" w:hAnsi="Arial" w:cs="Arial"/>
                <w:sz w:val="24"/>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0273DE7" w14:textId="77777777" w:rsidR="0010170B" w:rsidRPr="00742F09" w:rsidRDefault="0010170B" w:rsidP="00322253">
            <w:pPr>
              <w:pStyle w:val="Akapitzlist1"/>
              <w:snapToGrid w:val="0"/>
              <w:spacing w:after="0" w:line="240" w:lineRule="auto"/>
              <w:ind w:left="0"/>
              <w:jc w:val="cente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C7EA5B5" w14:textId="77777777" w:rsidR="0010170B" w:rsidRPr="00742F09" w:rsidRDefault="0010170B" w:rsidP="00322253">
            <w:pPr>
              <w:pStyle w:val="Akapitzlist1"/>
              <w:snapToGrid w:val="0"/>
              <w:spacing w:after="0" w:line="240" w:lineRule="auto"/>
              <w:ind w:left="0"/>
              <w:jc w:val="center"/>
              <w:rPr>
                <w:rFonts w:ascii="Arial" w:hAnsi="Arial" w:cs="Arial"/>
                <w:sz w:val="24"/>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14:paraId="71A7BB9C" w14:textId="77777777" w:rsidR="0010170B" w:rsidRPr="00742F09" w:rsidRDefault="0010170B" w:rsidP="00322253">
            <w:pPr>
              <w:pStyle w:val="Akapitzlist1"/>
              <w:snapToGrid w:val="0"/>
              <w:spacing w:after="0" w:line="240" w:lineRule="auto"/>
              <w:ind w:left="0"/>
              <w:jc w:val="center"/>
              <w:rPr>
                <w:rFonts w:ascii="Arial" w:hAnsi="Arial" w:cs="Arial"/>
                <w:sz w:val="24"/>
                <w:szCs w:val="24"/>
              </w:rPr>
            </w:pPr>
          </w:p>
        </w:tc>
      </w:tr>
      <w:tr w:rsidR="0010170B" w14:paraId="4774858C" w14:textId="77777777" w:rsidTr="00085B07">
        <w:trPr>
          <w:trHeight w:val="907"/>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3D09CD8" w14:textId="77777777" w:rsidR="0010170B" w:rsidRDefault="0010170B" w:rsidP="00322253">
            <w:pPr>
              <w:pStyle w:val="Akapitzlist1"/>
              <w:snapToGrid w:val="0"/>
              <w:spacing w:after="0" w:line="240" w:lineRule="auto"/>
              <w:ind w:left="0"/>
              <w:jc w:val="center"/>
              <w:rPr>
                <w:rFonts w:ascii="Arial" w:hAnsi="Arial" w:cs="Arial"/>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51E014F" w14:textId="77777777" w:rsidR="0010170B" w:rsidRDefault="0010170B" w:rsidP="00322253">
            <w:pPr>
              <w:pStyle w:val="Akapitzlist1"/>
              <w:snapToGrid w:val="0"/>
              <w:spacing w:after="0" w:line="240" w:lineRule="auto"/>
              <w:ind w:left="0"/>
              <w:jc w:val="center"/>
              <w:rPr>
                <w:rFonts w:ascii="Arial" w:hAnsi="Arial" w:cs="Arial"/>
                <w:sz w:val="20"/>
                <w:szCs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B24EA7A" w14:textId="77777777" w:rsidR="0010170B" w:rsidRDefault="0010170B" w:rsidP="00322253">
            <w:pPr>
              <w:pStyle w:val="Akapitzlist1"/>
              <w:snapToGrid w:val="0"/>
              <w:spacing w:after="0" w:line="240" w:lineRule="auto"/>
              <w:ind w:left="0"/>
              <w:jc w:val="center"/>
              <w:rPr>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2243F555" w14:textId="77777777" w:rsidR="0010170B" w:rsidRDefault="0010170B" w:rsidP="00322253">
            <w:pPr>
              <w:pStyle w:val="Akapitzlist1"/>
              <w:snapToGrid w:val="0"/>
              <w:spacing w:after="0" w:line="240" w:lineRule="auto"/>
              <w:ind w:left="0"/>
              <w:jc w:val="center"/>
              <w:rPr>
                <w:sz w:val="20"/>
                <w:szCs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4277B66" w14:textId="77777777" w:rsidR="0010170B" w:rsidRDefault="0010170B" w:rsidP="00322253">
            <w:pPr>
              <w:pStyle w:val="Akapitzlist1"/>
              <w:snapToGrid w:val="0"/>
              <w:spacing w:after="0" w:line="240" w:lineRule="auto"/>
              <w:ind w:left="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9B5B067" w14:textId="77777777" w:rsidR="0010170B" w:rsidRDefault="0010170B" w:rsidP="00322253">
            <w:pPr>
              <w:pStyle w:val="Akapitzlist1"/>
              <w:snapToGrid w:val="0"/>
              <w:spacing w:after="0" w:line="240" w:lineRule="auto"/>
              <w:ind w:left="0"/>
              <w:jc w:val="center"/>
              <w:rPr>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14:paraId="6A3D29AB" w14:textId="77777777" w:rsidR="0010170B" w:rsidRDefault="0010170B" w:rsidP="00322253">
            <w:pPr>
              <w:pStyle w:val="Akapitzlist1"/>
              <w:snapToGrid w:val="0"/>
              <w:spacing w:after="0" w:line="240" w:lineRule="auto"/>
              <w:ind w:left="0"/>
              <w:jc w:val="center"/>
              <w:rPr>
                <w:sz w:val="20"/>
                <w:szCs w:val="20"/>
              </w:rPr>
            </w:pPr>
          </w:p>
        </w:tc>
      </w:tr>
      <w:tr w:rsidR="0010170B" w14:paraId="5EC25704" w14:textId="77777777" w:rsidTr="00085B07">
        <w:trPr>
          <w:trHeight w:val="907"/>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C34326F" w14:textId="77777777" w:rsidR="0010170B" w:rsidRDefault="0010170B" w:rsidP="00322253">
            <w:pPr>
              <w:pStyle w:val="Akapitzlist1"/>
              <w:snapToGrid w:val="0"/>
              <w:spacing w:after="0" w:line="240" w:lineRule="auto"/>
              <w:ind w:left="0"/>
              <w:jc w:val="center"/>
              <w:rPr>
                <w:sz w:val="20"/>
                <w:szCs w:val="20"/>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97FBFB6" w14:textId="77777777" w:rsidR="0010170B" w:rsidRDefault="0010170B" w:rsidP="00322253">
            <w:pPr>
              <w:pStyle w:val="Akapitzlist1"/>
              <w:snapToGrid w:val="0"/>
              <w:spacing w:after="0" w:line="240" w:lineRule="auto"/>
              <w:ind w:left="0"/>
              <w:jc w:val="center"/>
              <w:rPr>
                <w:sz w:val="20"/>
                <w:szCs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4EA9ED5" w14:textId="77777777" w:rsidR="0010170B" w:rsidRDefault="0010170B" w:rsidP="00322253">
            <w:pPr>
              <w:pStyle w:val="Akapitzlist1"/>
              <w:snapToGrid w:val="0"/>
              <w:spacing w:after="0" w:line="240" w:lineRule="auto"/>
              <w:ind w:left="0"/>
              <w:jc w:val="center"/>
              <w:rPr>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07DC1292" w14:textId="77777777" w:rsidR="0010170B" w:rsidRDefault="0010170B" w:rsidP="00322253">
            <w:pPr>
              <w:pStyle w:val="Akapitzlist1"/>
              <w:snapToGrid w:val="0"/>
              <w:spacing w:after="0" w:line="240" w:lineRule="auto"/>
              <w:ind w:left="0"/>
              <w:jc w:val="center"/>
              <w:rPr>
                <w:sz w:val="20"/>
                <w:szCs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0C11F91" w14:textId="77777777" w:rsidR="0010170B" w:rsidRDefault="0010170B" w:rsidP="00322253">
            <w:pPr>
              <w:pStyle w:val="Akapitzlist1"/>
              <w:snapToGrid w:val="0"/>
              <w:spacing w:after="0" w:line="240" w:lineRule="auto"/>
              <w:ind w:left="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E4BDD1" w14:textId="77777777" w:rsidR="0010170B" w:rsidRDefault="0010170B" w:rsidP="00322253">
            <w:pPr>
              <w:pStyle w:val="Akapitzlist1"/>
              <w:snapToGrid w:val="0"/>
              <w:spacing w:after="0" w:line="240" w:lineRule="auto"/>
              <w:ind w:left="0"/>
              <w:jc w:val="center"/>
              <w:rPr>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14:paraId="0152C0FD" w14:textId="77777777" w:rsidR="0010170B" w:rsidRDefault="0010170B" w:rsidP="00322253">
            <w:pPr>
              <w:pStyle w:val="Akapitzlist1"/>
              <w:snapToGrid w:val="0"/>
              <w:spacing w:after="0" w:line="240" w:lineRule="auto"/>
              <w:ind w:left="0"/>
              <w:jc w:val="center"/>
              <w:rPr>
                <w:sz w:val="20"/>
                <w:szCs w:val="20"/>
              </w:rPr>
            </w:pPr>
          </w:p>
        </w:tc>
      </w:tr>
      <w:tr w:rsidR="0010170B" w14:paraId="720C9280" w14:textId="77777777" w:rsidTr="00085B07">
        <w:trPr>
          <w:trHeight w:val="907"/>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0911BA1" w14:textId="77777777" w:rsidR="0010170B" w:rsidRDefault="0010170B" w:rsidP="00322253">
            <w:pPr>
              <w:pStyle w:val="Akapitzlist1"/>
              <w:snapToGrid w:val="0"/>
              <w:spacing w:after="0" w:line="240" w:lineRule="auto"/>
              <w:ind w:left="0"/>
              <w:jc w:val="center"/>
              <w:rPr>
                <w:sz w:val="20"/>
                <w:szCs w:val="20"/>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9DDD95D" w14:textId="77777777" w:rsidR="0010170B" w:rsidRDefault="0010170B" w:rsidP="00322253">
            <w:pPr>
              <w:pStyle w:val="Akapitzlist1"/>
              <w:snapToGrid w:val="0"/>
              <w:spacing w:after="0" w:line="240" w:lineRule="auto"/>
              <w:ind w:left="0"/>
              <w:jc w:val="center"/>
              <w:rPr>
                <w:sz w:val="20"/>
                <w:szCs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EE89184" w14:textId="77777777" w:rsidR="0010170B" w:rsidRDefault="0010170B" w:rsidP="00322253">
            <w:pPr>
              <w:pStyle w:val="Akapitzlist1"/>
              <w:snapToGrid w:val="0"/>
              <w:spacing w:after="0" w:line="240" w:lineRule="auto"/>
              <w:ind w:left="0"/>
              <w:jc w:val="center"/>
              <w:rPr>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0B23286F" w14:textId="77777777" w:rsidR="0010170B" w:rsidRDefault="0010170B" w:rsidP="00322253">
            <w:pPr>
              <w:pStyle w:val="Akapitzlist1"/>
              <w:snapToGrid w:val="0"/>
              <w:spacing w:after="0" w:line="240" w:lineRule="auto"/>
              <w:ind w:left="0"/>
              <w:jc w:val="center"/>
              <w:rPr>
                <w:sz w:val="20"/>
                <w:szCs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ED2D5A2" w14:textId="77777777" w:rsidR="0010170B" w:rsidRDefault="0010170B" w:rsidP="00322253">
            <w:pPr>
              <w:pStyle w:val="Akapitzlist1"/>
              <w:snapToGrid w:val="0"/>
              <w:spacing w:after="0" w:line="240" w:lineRule="auto"/>
              <w:ind w:left="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5A813D" w14:textId="77777777" w:rsidR="0010170B" w:rsidRDefault="0010170B" w:rsidP="00322253">
            <w:pPr>
              <w:pStyle w:val="Akapitzlist1"/>
              <w:snapToGrid w:val="0"/>
              <w:spacing w:after="0" w:line="240" w:lineRule="auto"/>
              <w:ind w:left="0"/>
              <w:jc w:val="center"/>
              <w:rPr>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14:paraId="001CF5C1" w14:textId="77777777" w:rsidR="0010170B" w:rsidRDefault="0010170B" w:rsidP="00322253">
            <w:pPr>
              <w:pStyle w:val="Akapitzlist1"/>
              <w:snapToGrid w:val="0"/>
              <w:spacing w:after="0" w:line="240" w:lineRule="auto"/>
              <w:ind w:left="0"/>
              <w:jc w:val="center"/>
              <w:rPr>
                <w:sz w:val="20"/>
                <w:szCs w:val="20"/>
              </w:rPr>
            </w:pPr>
          </w:p>
        </w:tc>
      </w:tr>
      <w:tr w:rsidR="0010170B" w14:paraId="74745799" w14:textId="77777777" w:rsidTr="00085B07">
        <w:trPr>
          <w:trHeight w:val="567"/>
        </w:trPr>
        <w:tc>
          <w:tcPr>
            <w:tcW w:w="83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5D2AD7" w14:textId="77777777" w:rsidR="0010170B" w:rsidRPr="00742F09" w:rsidRDefault="0010170B" w:rsidP="00085B07">
            <w:pPr>
              <w:pStyle w:val="Akapitzlist1"/>
              <w:spacing w:after="0" w:line="240" w:lineRule="auto"/>
              <w:ind w:left="0"/>
              <w:rPr>
                <w:sz w:val="24"/>
                <w:szCs w:val="24"/>
              </w:rPr>
            </w:pPr>
            <w:r w:rsidRPr="00742F09">
              <w:rPr>
                <w:rFonts w:ascii="Arial" w:hAnsi="Arial" w:cs="Arial"/>
                <w:b/>
                <w:sz w:val="24"/>
                <w:szCs w:val="24"/>
              </w:rPr>
              <w:t>Suma wydatków kwalifikowalnych (wypełnia pracownik IZ FEŁ2027)</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14:paraId="7C41695F" w14:textId="77777777" w:rsidR="0010170B" w:rsidRDefault="0010170B" w:rsidP="00322253">
            <w:pPr>
              <w:pStyle w:val="Akapitzlist1"/>
              <w:snapToGrid w:val="0"/>
              <w:spacing w:after="0" w:line="240" w:lineRule="auto"/>
              <w:ind w:left="0"/>
              <w:jc w:val="center"/>
              <w:rPr>
                <w:rFonts w:ascii="Arial" w:hAnsi="Arial" w:cs="Arial"/>
                <w:b/>
                <w:sz w:val="20"/>
                <w:szCs w:val="20"/>
              </w:rPr>
            </w:pPr>
          </w:p>
        </w:tc>
      </w:tr>
    </w:tbl>
    <w:p w14:paraId="2E516C9D" w14:textId="77777777" w:rsidR="0010170B" w:rsidRDefault="0010170B" w:rsidP="0010170B">
      <w:pPr>
        <w:pStyle w:val="Akapitzlist"/>
        <w:ind w:left="360"/>
        <w:rPr>
          <w:b/>
          <w:sz w:val="2"/>
        </w:rPr>
      </w:pPr>
    </w:p>
    <w:p w14:paraId="04C08966" w14:textId="77777777" w:rsidR="0010170B" w:rsidRDefault="0010170B" w:rsidP="0010170B">
      <w:pPr>
        <w:pStyle w:val="Akapitzlist"/>
        <w:ind w:left="360"/>
        <w:rPr>
          <w:b/>
          <w:sz w:val="2"/>
        </w:rPr>
      </w:pPr>
    </w:p>
    <w:p w14:paraId="6963B0AB" w14:textId="77777777" w:rsidR="0010170B" w:rsidRDefault="0010170B" w:rsidP="0010170B">
      <w:pPr>
        <w:pStyle w:val="Akapitzlist"/>
        <w:ind w:left="360"/>
        <w:rPr>
          <w:b/>
          <w:color w:val="FF0000"/>
          <w:sz w:val="2"/>
        </w:rPr>
      </w:pPr>
    </w:p>
    <w:p w14:paraId="307D8D2D" w14:textId="77777777" w:rsidR="0010170B" w:rsidRDefault="0010170B" w:rsidP="0010170B">
      <w:pPr>
        <w:pStyle w:val="Akapitzlist"/>
        <w:ind w:left="360"/>
        <w:rPr>
          <w:b/>
          <w:color w:val="FF0000"/>
          <w:sz w:val="2"/>
        </w:rPr>
      </w:pPr>
    </w:p>
    <w:p w14:paraId="5B9DD741" w14:textId="77777777" w:rsidR="0010170B" w:rsidRDefault="0010170B" w:rsidP="0010170B">
      <w:pPr>
        <w:pStyle w:val="Akapitzlist"/>
        <w:ind w:left="360"/>
        <w:rPr>
          <w:b/>
          <w:color w:val="FF0000"/>
          <w:sz w:val="2"/>
        </w:rPr>
      </w:pPr>
    </w:p>
    <w:p w14:paraId="5157C5A2" w14:textId="77777777" w:rsidR="0010170B" w:rsidRDefault="0010170B" w:rsidP="0010170B">
      <w:pPr>
        <w:pStyle w:val="Akapitzlist"/>
        <w:ind w:left="360"/>
        <w:rPr>
          <w:b/>
          <w:color w:val="FF0000"/>
          <w:sz w:val="2"/>
        </w:rPr>
      </w:pPr>
    </w:p>
    <w:p w14:paraId="2F45BCB5" w14:textId="77777777" w:rsidR="0010170B" w:rsidRDefault="0010170B" w:rsidP="0010170B">
      <w:pPr>
        <w:pStyle w:val="Akapitzlist"/>
        <w:ind w:left="360"/>
        <w:rPr>
          <w:b/>
          <w:color w:val="FF0000"/>
          <w:sz w:val="2"/>
        </w:rPr>
      </w:pPr>
    </w:p>
    <w:p w14:paraId="216531F7" w14:textId="77777777" w:rsidR="0010170B" w:rsidRDefault="0010170B" w:rsidP="0010170B">
      <w:pPr>
        <w:pStyle w:val="Akapitzlist"/>
        <w:ind w:left="360"/>
        <w:rPr>
          <w:b/>
          <w:color w:val="FF0000"/>
          <w:sz w:val="2"/>
        </w:rPr>
      </w:pPr>
    </w:p>
    <w:p w14:paraId="423A8BC6" w14:textId="77777777" w:rsidR="0010170B" w:rsidRPr="00742F09" w:rsidRDefault="0010170B" w:rsidP="0010170B">
      <w:pPr>
        <w:pStyle w:val="Akapitzlist"/>
        <w:numPr>
          <w:ilvl w:val="0"/>
          <w:numId w:val="19"/>
        </w:numPr>
        <w:rPr>
          <w:sz w:val="24"/>
        </w:rPr>
      </w:pPr>
      <w:r w:rsidRPr="00742F09">
        <w:rPr>
          <w:rFonts w:ascii="Arial" w:hAnsi="Arial" w:cs="Arial"/>
          <w:b/>
          <w:sz w:val="24"/>
          <w:szCs w:val="20"/>
        </w:rPr>
        <w:t>Dodatkowe</w:t>
      </w:r>
      <w:r w:rsidRPr="00742F09">
        <w:rPr>
          <w:rFonts w:ascii="Arial" w:hAnsi="Arial" w:cs="Arial"/>
          <w:b/>
          <w:szCs w:val="20"/>
        </w:rPr>
        <w:t xml:space="preserve"> </w:t>
      </w:r>
      <w:r w:rsidRPr="00742F09">
        <w:rPr>
          <w:rFonts w:ascii="Arial" w:hAnsi="Arial" w:cs="Arial"/>
          <w:b/>
          <w:sz w:val="24"/>
          <w:szCs w:val="20"/>
        </w:rPr>
        <w:t>opłaty (np. bilety parkingowe)</w:t>
      </w:r>
      <w:r w:rsidR="005B1A2C">
        <w:rPr>
          <w:rStyle w:val="Odwoanieprzypisudolnego"/>
          <w:rFonts w:ascii="Arial" w:hAnsi="Arial" w:cs="Arial"/>
          <w:b/>
          <w:sz w:val="24"/>
          <w:szCs w:val="20"/>
        </w:rPr>
        <w:footnoteReference w:id="4"/>
      </w:r>
      <w:r w:rsidR="00322253">
        <w:rPr>
          <w:rFonts w:ascii="Arial" w:hAnsi="Arial" w:cs="Arial"/>
          <w:b/>
          <w:sz w:val="24"/>
          <w:szCs w:val="20"/>
        </w:rPr>
        <w:t xml:space="preserve"> </w:t>
      </w:r>
      <w:r w:rsidR="00322253">
        <w:rPr>
          <w:rFonts w:ascii="Arial" w:hAnsi="Arial" w:cs="Arial"/>
          <w:b/>
          <w:sz w:val="24"/>
          <w:szCs w:val="24"/>
        </w:rPr>
        <w:t>(ilość dowodów:       )</w:t>
      </w:r>
    </w:p>
    <w:tbl>
      <w:tblPr>
        <w:tblW w:w="10206" w:type="dxa"/>
        <w:tblInd w:w="-284" w:type="dxa"/>
        <w:tblLayout w:type="fixed"/>
        <w:tblLook w:val="0000" w:firstRow="0" w:lastRow="0" w:firstColumn="0" w:lastColumn="0" w:noHBand="0" w:noVBand="0"/>
      </w:tblPr>
      <w:tblGrid>
        <w:gridCol w:w="4985"/>
        <w:gridCol w:w="2552"/>
        <w:gridCol w:w="2669"/>
      </w:tblGrid>
      <w:tr w:rsidR="0010170B" w14:paraId="73E0893C" w14:textId="77777777" w:rsidTr="00D308FB">
        <w:trPr>
          <w:trHeight w:val="1108"/>
        </w:trPr>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09DD" w14:textId="77777777" w:rsidR="0010170B" w:rsidRPr="00742F09" w:rsidRDefault="0010170B" w:rsidP="00085B07">
            <w:pPr>
              <w:pStyle w:val="Akapitzlist1"/>
              <w:spacing w:after="0" w:line="240" w:lineRule="auto"/>
              <w:ind w:left="0"/>
              <w:jc w:val="both"/>
              <w:rPr>
                <w:sz w:val="24"/>
              </w:rPr>
            </w:pPr>
            <w:r>
              <w:rPr>
                <w:b/>
                <w:sz w:val="2"/>
              </w:rPr>
              <w:t>3.</w:t>
            </w:r>
            <w:r w:rsidRPr="00742F09">
              <w:rPr>
                <w:rFonts w:ascii="Arial" w:hAnsi="Arial" w:cs="Arial"/>
                <w:b/>
                <w:sz w:val="24"/>
              </w:rPr>
              <w:t>Dokumenty potwierdzające poniesione koszty</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4272" w14:textId="77777777" w:rsidR="0010170B" w:rsidRPr="00742F09" w:rsidRDefault="0010170B" w:rsidP="00085B07">
            <w:pPr>
              <w:pStyle w:val="Akapitzlist1"/>
              <w:spacing w:after="0" w:line="240" w:lineRule="auto"/>
              <w:ind w:left="0"/>
              <w:jc w:val="both"/>
              <w:rPr>
                <w:sz w:val="24"/>
              </w:rPr>
            </w:pPr>
            <w:r w:rsidRPr="00742F09">
              <w:rPr>
                <w:rFonts w:ascii="Arial" w:hAnsi="Arial" w:cs="Arial"/>
                <w:b/>
                <w:sz w:val="24"/>
              </w:rPr>
              <w:t>Koszty poniesione (PLN)</w:t>
            </w:r>
          </w:p>
        </w:tc>
        <w:tc>
          <w:tcPr>
            <w:tcW w:w="26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65DD1E" w14:textId="77777777" w:rsidR="0010170B" w:rsidRPr="00742F09" w:rsidRDefault="0010170B" w:rsidP="00085B07">
            <w:pPr>
              <w:pStyle w:val="Akapitzlist1"/>
              <w:spacing w:after="0" w:line="240" w:lineRule="auto"/>
              <w:ind w:left="0"/>
              <w:jc w:val="both"/>
              <w:rPr>
                <w:sz w:val="24"/>
              </w:rPr>
            </w:pPr>
            <w:r w:rsidRPr="00742F09">
              <w:rPr>
                <w:rFonts w:ascii="Arial" w:hAnsi="Arial" w:cs="Arial"/>
                <w:b/>
                <w:sz w:val="24"/>
              </w:rPr>
              <w:t>Koszty kwalifikowane (PLN)</w:t>
            </w:r>
            <w:r w:rsidRPr="00742F09">
              <w:rPr>
                <w:rFonts w:ascii="Arial" w:hAnsi="Arial" w:cs="Arial"/>
                <w:b/>
                <w:sz w:val="24"/>
              </w:rPr>
              <w:br/>
              <w:t>(wypełnia pracownik IZ FEŁ2027)</w:t>
            </w:r>
          </w:p>
        </w:tc>
      </w:tr>
      <w:tr w:rsidR="0010170B" w14:paraId="60BEB53A" w14:textId="77777777" w:rsidTr="00D308FB">
        <w:trPr>
          <w:trHeight w:val="971"/>
        </w:trPr>
        <w:tc>
          <w:tcPr>
            <w:tcW w:w="4985" w:type="dxa"/>
            <w:tcBorders>
              <w:top w:val="single" w:sz="4" w:space="0" w:color="000000"/>
              <w:left w:val="single" w:sz="4" w:space="0" w:color="000000"/>
              <w:bottom w:val="single" w:sz="4" w:space="0" w:color="000000"/>
              <w:right w:val="single" w:sz="4" w:space="0" w:color="000000"/>
            </w:tcBorders>
            <w:shd w:val="clear" w:color="auto" w:fill="auto"/>
          </w:tcPr>
          <w:p w14:paraId="07FDABA0" w14:textId="77777777" w:rsidR="0010170B" w:rsidRDefault="0010170B" w:rsidP="00322253">
            <w:pPr>
              <w:pStyle w:val="Akapitzlist1"/>
              <w:snapToGrid w:val="0"/>
              <w:spacing w:after="0" w:line="240" w:lineRule="auto"/>
              <w:ind w:left="0"/>
              <w:rPr>
                <w:rFonts w:ascii="Arial" w:hAnsi="Arial" w:cs="Arial"/>
                <w:b/>
                <w:color w:val="FF0000"/>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9ADD119" w14:textId="77777777" w:rsidR="0010170B" w:rsidRDefault="0010170B" w:rsidP="00322253">
            <w:pPr>
              <w:pStyle w:val="Akapitzlist1"/>
              <w:snapToGrid w:val="0"/>
              <w:spacing w:after="0" w:line="240" w:lineRule="auto"/>
              <w:ind w:left="0"/>
              <w:rPr>
                <w:rFonts w:ascii="Arial" w:hAnsi="Arial" w:cs="Arial"/>
                <w:b/>
                <w:color w:val="FF0000"/>
                <w:sz w:val="20"/>
              </w:rPr>
            </w:pPr>
          </w:p>
        </w:tc>
        <w:tc>
          <w:tcPr>
            <w:tcW w:w="2669" w:type="dxa"/>
            <w:tcBorders>
              <w:top w:val="single" w:sz="4" w:space="0" w:color="000000"/>
              <w:left w:val="single" w:sz="4" w:space="0" w:color="000000"/>
              <w:bottom w:val="single" w:sz="4" w:space="0" w:color="000000"/>
              <w:right w:val="single" w:sz="4" w:space="0" w:color="000000"/>
            </w:tcBorders>
            <w:shd w:val="clear" w:color="auto" w:fill="D9D9D9"/>
          </w:tcPr>
          <w:p w14:paraId="0C3B79DC" w14:textId="77777777" w:rsidR="0010170B" w:rsidRDefault="0010170B" w:rsidP="00322253">
            <w:pPr>
              <w:pStyle w:val="Akapitzlist1"/>
              <w:snapToGrid w:val="0"/>
              <w:spacing w:after="0" w:line="240" w:lineRule="auto"/>
              <w:ind w:left="0"/>
              <w:rPr>
                <w:color w:val="FF0000"/>
                <w:sz w:val="20"/>
              </w:rPr>
            </w:pPr>
          </w:p>
        </w:tc>
      </w:tr>
    </w:tbl>
    <w:p w14:paraId="0F3B56C7" w14:textId="77777777" w:rsidR="0010170B" w:rsidRDefault="0010170B" w:rsidP="0010170B">
      <w:pPr>
        <w:pStyle w:val="Akapitzlist"/>
        <w:ind w:left="360"/>
        <w:rPr>
          <w:b/>
          <w:color w:val="FF0000"/>
          <w:sz w:val="2"/>
        </w:rPr>
      </w:pPr>
    </w:p>
    <w:p w14:paraId="727CC890" w14:textId="77777777" w:rsidR="0010170B" w:rsidRDefault="0010170B" w:rsidP="0010170B">
      <w:pPr>
        <w:pStyle w:val="Akapitzlist"/>
        <w:ind w:left="360"/>
        <w:rPr>
          <w:b/>
          <w:color w:val="FF0000"/>
          <w:sz w:val="2"/>
        </w:rPr>
      </w:pPr>
    </w:p>
    <w:p w14:paraId="382725F6" w14:textId="77777777" w:rsidR="0010170B" w:rsidRDefault="0010170B" w:rsidP="0010170B">
      <w:pPr>
        <w:pStyle w:val="Akapitzlist"/>
        <w:ind w:left="360"/>
        <w:rPr>
          <w:b/>
          <w:color w:val="FF0000"/>
          <w:sz w:val="2"/>
        </w:rPr>
      </w:pPr>
    </w:p>
    <w:tbl>
      <w:tblPr>
        <w:tblW w:w="10206" w:type="dxa"/>
        <w:tblInd w:w="-284" w:type="dxa"/>
        <w:tblLayout w:type="fixed"/>
        <w:tblLook w:val="0000" w:firstRow="0" w:lastRow="0" w:firstColumn="0" w:lastColumn="0" w:noHBand="0" w:noVBand="0"/>
      </w:tblPr>
      <w:tblGrid>
        <w:gridCol w:w="10206"/>
      </w:tblGrid>
      <w:tr w:rsidR="00322253" w14:paraId="09A28BB0" w14:textId="77777777" w:rsidTr="00322253">
        <w:trPr>
          <w:trHeight w:val="3805"/>
        </w:trPr>
        <w:tc>
          <w:tcPr>
            <w:tcW w:w="9755" w:type="dxa"/>
            <w:tcBorders>
              <w:top w:val="single" w:sz="4" w:space="0" w:color="000000"/>
              <w:left w:val="single" w:sz="4" w:space="0" w:color="000000"/>
              <w:bottom w:val="single" w:sz="4" w:space="0" w:color="000000"/>
              <w:right w:val="single" w:sz="4" w:space="0" w:color="000000"/>
            </w:tcBorders>
            <w:shd w:val="clear" w:color="auto" w:fill="auto"/>
          </w:tcPr>
          <w:p w14:paraId="50E82CB4" w14:textId="77777777" w:rsidR="0010170B" w:rsidRDefault="0010170B" w:rsidP="00ED2208">
            <w:pPr>
              <w:snapToGrid w:val="0"/>
              <w:spacing w:after="0" w:line="240" w:lineRule="auto"/>
              <w:rPr>
                <w:color w:val="FF0000"/>
                <w:sz w:val="10"/>
              </w:rPr>
            </w:pPr>
          </w:p>
          <w:p w14:paraId="7607C32A" w14:textId="77777777" w:rsidR="0010170B" w:rsidRPr="00742F09" w:rsidRDefault="0010170B" w:rsidP="00ED2208">
            <w:pPr>
              <w:spacing w:after="120" w:line="240" w:lineRule="auto"/>
              <w:rPr>
                <w:rFonts w:ascii="Arial" w:hAnsi="Arial" w:cs="Arial"/>
                <w:sz w:val="24"/>
              </w:rPr>
            </w:pPr>
            <w:r w:rsidRPr="00742F09">
              <w:rPr>
                <w:rFonts w:ascii="Arial" w:hAnsi="Arial" w:cs="Arial"/>
                <w:b/>
                <w:sz w:val="24"/>
              </w:rPr>
              <w:t>Konto, na które zostanie przelana refundowana kwota:</w:t>
            </w:r>
            <w:r w:rsidRPr="00742F09">
              <w:rPr>
                <w:rStyle w:val="Znakiprzypiswdolnych"/>
                <w:rFonts w:ascii="Arial" w:hAnsi="Arial" w:cs="Arial"/>
                <w:sz w:val="24"/>
              </w:rPr>
              <w:footnoteReference w:id="5"/>
            </w:r>
          </w:p>
          <w:p w14:paraId="22D710EE" w14:textId="77777777" w:rsidR="0010170B" w:rsidRPr="00742F09" w:rsidRDefault="0010170B" w:rsidP="00ED2208">
            <w:pPr>
              <w:spacing w:after="0" w:line="240" w:lineRule="auto"/>
              <w:rPr>
                <w:sz w:val="24"/>
              </w:rPr>
            </w:pPr>
            <w:r w:rsidRPr="00742F09">
              <w:rPr>
                <w:rFonts w:ascii="Arial" w:hAnsi="Arial" w:cs="Arial"/>
                <w:b/>
                <w:sz w:val="24"/>
              </w:rPr>
              <w:t>Nazwa posiadacza rachunku</w:t>
            </w:r>
          </w:p>
          <w:p w14:paraId="2FB138E1" w14:textId="77777777" w:rsidR="0010170B" w:rsidRDefault="0010170B" w:rsidP="00ED2208">
            <w:pPr>
              <w:spacing w:after="0" w:line="240" w:lineRule="auto"/>
            </w:pPr>
            <w:r>
              <w:rPr>
                <w:rFonts w:ascii="Arial" w:hAnsi="Arial" w:cs="Arial"/>
                <w:b/>
              </w:rPr>
              <w:br/>
            </w:r>
            <w:r>
              <w:rPr>
                <w:rFonts w:ascii="Arial" w:hAnsi="Arial" w:cs="Arial"/>
              </w:rPr>
              <w:t>…………………………………………………………………………………………………………………….</w:t>
            </w:r>
          </w:p>
          <w:p w14:paraId="3CDFCEFA" w14:textId="77777777" w:rsidR="0010170B" w:rsidRDefault="0010170B" w:rsidP="00ED2208">
            <w:pPr>
              <w:spacing w:after="0" w:line="240" w:lineRule="auto"/>
              <w:rPr>
                <w:rFonts w:ascii="Arial" w:hAnsi="Arial" w:cs="Arial"/>
                <w:sz w:val="10"/>
                <w:szCs w:val="10"/>
              </w:rPr>
            </w:pPr>
          </w:p>
          <w:p w14:paraId="71143258" w14:textId="77777777" w:rsidR="0010170B" w:rsidRPr="00742F09" w:rsidRDefault="0010170B" w:rsidP="00ED2208">
            <w:pPr>
              <w:spacing w:after="0" w:line="240" w:lineRule="auto"/>
              <w:rPr>
                <w:sz w:val="24"/>
              </w:rPr>
            </w:pPr>
            <w:r w:rsidRPr="00742F09">
              <w:rPr>
                <w:rFonts w:ascii="Arial" w:hAnsi="Arial" w:cs="Arial"/>
                <w:b/>
                <w:sz w:val="24"/>
              </w:rPr>
              <w:t>Nazwa banku</w:t>
            </w:r>
          </w:p>
          <w:p w14:paraId="2EDC5EE5" w14:textId="77777777" w:rsidR="0010170B" w:rsidRDefault="0010170B" w:rsidP="00ED2208">
            <w:pPr>
              <w:spacing w:after="0" w:line="240" w:lineRule="auto"/>
            </w:pPr>
            <w:r>
              <w:rPr>
                <w:rFonts w:ascii="Arial" w:hAnsi="Arial" w:cs="Arial"/>
                <w:b/>
              </w:rPr>
              <w:br/>
            </w:r>
            <w:r>
              <w:rPr>
                <w:rFonts w:ascii="Arial" w:hAnsi="Arial" w:cs="Arial"/>
              </w:rPr>
              <w:t>…………………………………………………………………………………………………………………….</w:t>
            </w:r>
          </w:p>
          <w:p w14:paraId="573133A8" w14:textId="77777777" w:rsidR="0010170B" w:rsidRDefault="0010170B" w:rsidP="00ED2208">
            <w:pPr>
              <w:spacing w:after="0" w:line="240" w:lineRule="auto"/>
              <w:rPr>
                <w:rFonts w:ascii="Arial" w:hAnsi="Arial" w:cs="Arial"/>
              </w:rPr>
            </w:pPr>
          </w:p>
          <w:p w14:paraId="1597A447" w14:textId="77777777" w:rsidR="0010170B" w:rsidRDefault="0010170B" w:rsidP="00ED2208">
            <w:pPr>
              <w:spacing w:after="0" w:line="240" w:lineRule="auto"/>
            </w:pPr>
            <w:r>
              <w:rPr>
                <w:rFonts w:ascii="Arial" w:hAnsi="Arial" w:cs="Arial"/>
              </w:rPr>
              <w:t>…………………………………………………………………………………………………………………….</w:t>
            </w:r>
          </w:p>
          <w:p w14:paraId="7585EF03" w14:textId="77777777" w:rsidR="0010170B" w:rsidRDefault="0010170B" w:rsidP="00ED2208">
            <w:pPr>
              <w:spacing w:after="0" w:line="240" w:lineRule="auto"/>
              <w:rPr>
                <w:rFonts w:ascii="Arial" w:hAnsi="Arial" w:cs="Arial"/>
                <w:sz w:val="10"/>
                <w:szCs w:val="10"/>
              </w:rPr>
            </w:pPr>
          </w:p>
          <w:tbl>
            <w:tblPr>
              <w:tblW w:w="9923" w:type="dxa"/>
              <w:tblLayout w:type="fixed"/>
              <w:tblLook w:val="0000" w:firstRow="0" w:lastRow="0" w:firstColumn="0" w:lastColumn="0" w:noHBand="0" w:noVBand="0"/>
            </w:tblPr>
            <w:tblGrid>
              <w:gridCol w:w="998"/>
              <w:gridCol w:w="342"/>
              <w:gridCol w:w="343"/>
              <w:gridCol w:w="343"/>
              <w:gridCol w:w="344"/>
              <w:gridCol w:w="344"/>
              <w:gridCol w:w="344"/>
              <w:gridCol w:w="344"/>
              <w:gridCol w:w="344"/>
              <w:gridCol w:w="344"/>
              <w:gridCol w:w="344"/>
              <w:gridCol w:w="343"/>
              <w:gridCol w:w="343"/>
              <w:gridCol w:w="343"/>
              <w:gridCol w:w="343"/>
              <w:gridCol w:w="343"/>
              <w:gridCol w:w="343"/>
              <w:gridCol w:w="343"/>
              <w:gridCol w:w="343"/>
              <w:gridCol w:w="343"/>
              <w:gridCol w:w="345"/>
              <w:gridCol w:w="345"/>
              <w:gridCol w:w="345"/>
              <w:gridCol w:w="345"/>
              <w:gridCol w:w="345"/>
              <w:gridCol w:w="345"/>
              <w:gridCol w:w="332"/>
            </w:tblGrid>
            <w:tr w:rsidR="00322253" w14:paraId="2BF830A8" w14:textId="77777777" w:rsidTr="00085B07">
              <w:trPr>
                <w:trHeight w:val="621"/>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F4146" w14:textId="77777777" w:rsidR="0010170B" w:rsidRDefault="0010170B" w:rsidP="00ED2208">
                  <w:pPr>
                    <w:spacing w:after="0" w:line="240" w:lineRule="auto"/>
                    <w:jc w:val="center"/>
                  </w:pPr>
                  <w:r>
                    <w:rPr>
                      <w:rFonts w:ascii="Arial" w:hAnsi="Arial" w:cs="Arial"/>
                      <w:b/>
                      <w:sz w:val="20"/>
                    </w:rPr>
                    <w:t>Numer konta</w:t>
                  </w: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E595" w14:textId="77777777" w:rsidR="0010170B" w:rsidRDefault="0010170B" w:rsidP="00ED2208">
                  <w:pPr>
                    <w:snapToGrid w:val="0"/>
                    <w:spacing w:after="0" w:line="240" w:lineRule="auto"/>
                    <w:jc w:val="center"/>
                    <w:rPr>
                      <w:rFonts w:ascii="Arial" w:hAnsi="Arial" w:cs="Arial"/>
                      <w:b/>
                      <w:sz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F6617" w14:textId="77777777" w:rsidR="0010170B" w:rsidRDefault="0010170B" w:rsidP="00ED2208">
                  <w:pPr>
                    <w:snapToGrid w:val="0"/>
                    <w:spacing w:after="0" w:line="240" w:lineRule="auto"/>
                    <w:jc w:val="center"/>
                    <w:rPr>
                      <w:rFonts w:ascii="Arial" w:hAnsi="Arial" w:cs="Arial"/>
                      <w:b/>
                      <w:sz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357B" w14:textId="77777777" w:rsidR="0010170B" w:rsidRDefault="0010170B" w:rsidP="00ED2208">
                  <w:pPr>
                    <w:snapToGrid w:val="0"/>
                    <w:spacing w:after="0" w:line="240" w:lineRule="auto"/>
                    <w:jc w:val="center"/>
                    <w:rPr>
                      <w:sz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8135" w14:textId="77777777" w:rsidR="0010170B" w:rsidRDefault="0010170B" w:rsidP="00ED2208">
                  <w:pPr>
                    <w:snapToGrid w:val="0"/>
                    <w:spacing w:after="0" w:line="240" w:lineRule="auto"/>
                    <w:jc w:val="center"/>
                    <w:rPr>
                      <w:sz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599B5" w14:textId="77777777" w:rsidR="0010170B" w:rsidRDefault="0010170B" w:rsidP="00ED2208">
                  <w:pPr>
                    <w:snapToGrid w:val="0"/>
                    <w:spacing w:after="0" w:line="240" w:lineRule="auto"/>
                    <w:jc w:val="center"/>
                    <w:rPr>
                      <w:sz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8B39" w14:textId="77777777" w:rsidR="0010170B" w:rsidRDefault="0010170B" w:rsidP="00ED2208">
                  <w:pPr>
                    <w:snapToGrid w:val="0"/>
                    <w:spacing w:after="0" w:line="240" w:lineRule="auto"/>
                    <w:jc w:val="center"/>
                    <w:rPr>
                      <w:sz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7D4B6" w14:textId="77777777" w:rsidR="0010170B" w:rsidRDefault="0010170B" w:rsidP="00ED2208">
                  <w:pPr>
                    <w:snapToGrid w:val="0"/>
                    <w:spacing w:after="0" w:line="240" w:lineRule="auto"/>
                    <w:jc w:val="center"/>
                    <w:rPr>
                      <w:sz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1D24" w14:textId="77777777" w:rsidR="0010170B" w:rsidRDefault="0010170B" w:rsidP="00ED2208">
                  <w:pPr>
                    <w:snapToGrid w:val="0"/>
                    <w:spacing w:after="0" w:line="240" w:lineRule="auto"/>
                    <w:jc w:val="center"/>
                    <w:rPr>
                      <w:sz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AB71" w14:textId="77777777" w:rsidR="0010170B" w:rsidRDefault="0010170B" w:rsidP="00ED2208">
                  <w:pPr>
                    <w:snapToGrid w:val="0"/>
                    <w:spacing w:after="0" w:line="240" w:lineRule="auto"/>
                    <w:jc w:val="center"/>
                    <w:rPr>
                      <w:sz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0530" w14:textId="77777777" w:rsidR="0010170B" w:rsidRDefault="0010170B" w:rsidP="00ED2208">
                  <w:pPr>
                    <w:snapToGrid w:val="0"/>
                    <w:spacing w:after="0" w:line="240" w:lineRule="auto"/>
                    <w:jc w:val="center"/>
                    <w:rPr>
                      <w:sz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EBF0" w14:textId="77777777" w:rsidR="0010170B" w:rsidRDefault="0010170B" w:rsidP="00ED2208">
                  <w:pPr>
                    <w:snapToGrid w:val="0"/>
                    <w:spacing w:after="0" w:line="240" w:lineRule="auto"/>
                    <w:jc w:val="center"/>
                    <w:rPr>
                      <w:sz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72670" w14:textId="77777777" w:rsidR="0010170B" w:rsidRDefault="0010170B" w:rsidP="00ED2208">
                  <w:pPr>
                    <w:snapToGrid w:val="0"/>
                    <w:spacing w:after="0" w:line="240" w:lineRule="auto"/>
                    <w:jc w:val="center"/>
                    <w:rPr>
                      <w:sz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5EC4" w14:textId="77777777" w:rsidR="0010170B" w:rsidRDefault="0010170B" w:rsidP="00ED2208">
                  <w:pPr>
                    <w:snapToGrid w:val="0"/>
                    <w:spacing w:after="0" w:line="240" w:lineRule="auto"/>
                    <w:jc w:val="center"/>
                    <w:rPr>
                      <w:sz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27B5E" w14:textId="77777777" w:rsidR="0010170B" w:rsidRDefault="0010170B" w:rsidP="00ED2208">
                  <w:pPr>
                    <w:snapToGrid w:val="0"/>
                    <w:spacing w:after="0" w:line="240" w:lineRule="auto"/>
                    <w:jc w:val="center"/>
                    <w:rPr>
                      <w:sz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89DC" w14:textId="77777777" w:rsidR="0010170B" w:rsidRDefault="0010170B" w:rsidP="00ED2208">
                  <w:pPr>
                    <w:snapToGrid w:val="0"/>
                    <w:spacing w:after="0" w:line="240" w:lineRule="auto"/>
                    <w:jc w:val="center"/>
                    <w:rPr>
                      <w:sz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860D" w14:textId="77777777" w:rsidR="0010170B" w:rsidRDefault="0010170B" w:rsidP="00ED2208">
                  <w:pPr>
                    <w:snapToGrid w:val="0"/>
                    <w:spacing w:after="0" w:line="240" w:lineRule="auto"/>
                    <w:jc w:val="center"/>
                    <w:rPr>
                      <w:sz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F855A" w14:textId="77777777" w:rsidR="0010170B" w:rsidRDefault="0010170B" w:rsidP="00ED2208">
                  <w:pPr>
                    <w:snapToGrid w:val="0"/>
                    <w:spacing w:after="0" w:line="240" w:lineRule="auto"/>
                    <w:jc w:val="center"/>
                    <w:rPr>
                      <w:sz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A55C" w14:textId="77777777" w:rsidR="0010170B" w:rsidRDefault="0010170B" w:rsidP="00ED2208">
                  <w:pPr>
                    <w:snapToGrid w:val="0"/>
                    <w:spacing w:after="0" w:line="240" w:lineRule="auto"/>
                    <w:jc w:val="center"/>
                    <w:rPr>
                      <w:sz w:val="20"/>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A832" w14:textId="77777777" w:rsidR="0010170B" w:rsidRDefault="0010170B" w:rsidP="00ED2208">
                  <w:pPr>
                    <w:snapToGrid w:val="0"/>
                    <w:spacing w:after="0" w:line="240" w:lineRule="auto"/>
                    <w:jc w:val="center"/>
                    <w:rPr>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3D9C" w14:textId="77777777" w:rsidR="0010170B" w:rsidRDefault="0010170B" w:rsidP="00ED2208">
                  <w:pPr>
                    <w:snapToGrid w:val="0"/>
                    <w:spacing w:after="0" w:line="240" w:lineRule="auto"/>
                    <w:jc w:val="center"/>
                    <w:rPr>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7365" w14:textId="77777777" w:rsidR="0010170B" w:rsidRDefault="0010170B" w:rsidP="00ED2208">
                  <w:pPr>
                    <w:snapToGrid w:val="0"/>
                    <w:spacing w:after="0" w:line="240" w:lineRule="auto"/>
                    <w:jc w:val="center"/>
                    <w:rPr>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7CED9" w14:textId="77777777" w:rsidR="0010170B" w:rsidRDefault="0010170B" w:rsidP="00ED2208">
                  <w:pPr>
                    <w:snapToGrid w:val="0"/>
                    <w:spacing w:after="0" w:line="240" w:lineRule="auto"/>
                    <w:jc w:val="center"/>
                    <w:rPr>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168C" w14:textId="77777777" w:rsidR="0010170B" w:rsidRDefault="0010170B" w:rsidP="00ED2208">
                  <w:pPr>
                    <w:snapToGrid w:val="0"/>
                    <w:spacing w:after="0" w:line="240" w:lineRule="auto"/>
                    <w:jc w:val="center"/>
                    <w:rPr>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8F024" w14:textId="77777777" w:rsidR="0010170B" w:rsidRDefault="0010170B" w:rsidP="00ED2208">
                  <w:pPr>
                    <w:snapToGrid w:val="0"/>
                    <w:spacing w:after="0" w:line="240" w:lineRule="auto"/>
                    <w:jc w:val="center"/>
                    <w:rPr>
                      <w:sz w:val="20"/>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19BE1" w14:textId="77777777" w:rsidR="0010170B" w:rsidRDefault="0010170B" w:rsidP="00ED2208">
                  <w:pPr>
                    <w:snapToGrid w:val="0"/>
                    <w:spacing w:after="0" w:line="240" w:lineRule="auto"/>
                    <w:jc w:val="center"/>
                    <w:rPr>
                      <w:sz w:val="20"/>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B186" w14:textId="77777777" w:rsidR="0010170B" w:rsidRDefault="0010170B" w:rsidP="00ED2208">
                  <w:pPr>
                    <w:snapToGrid w:val="0"/>
                    <w:spacing w:after="0" w:line="240" w:lineRule="auto"/>
                    <w:jc w:val="center"/>
                    <w:rPr>
                      <w:sz w:val="20"/>
                    </w:rPr>
                  </w:pPr>
                </w:p>
              </w:tc>
            </w:tr>
          </w:tbl>
          <w:p w14:paraId="06FF4263" w14:textId="6F0F61FD" w:rsidR="0010170B" w:rsidRDefault="0010170B" w:rsidP="00ED2208">
            <w:pPr>
              <w:spacing w:after="0" w:line="240" w:lineRule="auto"/>
              <w:rPr>
                <w:rFonts w:ascii="Arial" w:hAnsi="Arial" w:cs="Arial"/>
                <w:b/>
                <w:color w:val="FF0000"/>
                <w:sz w:val="20"/>
              </w:rPr>
            </w:pPr>
            <w:r>
              <w:rPr>
                <w:rFonts w:ascii="Arial" w:eastAsia="Arial" w:hAnsi="Arial" w:cs="Arial"/>
                <w:b/>
                <w:color w:val="FF0000"/>
                <w:sz w:val="20"/>
              </w:rPr>
              <w:t xml:space="preserve">     </w:t>
            </w:r>
          </w:p>
        </w:tc>
      </w:tr>
      <w:tr w:rsidR="0010170B" w14:paraId="021C8224" w14:textId="77777777" w:rsidTr="00085B07">
        <w:trPr>
          <w:trHeight w:val="3316"/>
        </w:trPr>
        <w:tc>
          <w:tcPr>
            <w:tcW w:w="9755" w:type="dxa"/>
            <w:tcBorders>
              <w:top w:val="single" w:sz="4" w:space="0" w:color="000000"/>
              <w:left w:val="single" w:sz="4" w:space="0" w:color="000000"/>
              <w:bottom w:val="single" w:sz="4" w:space="0" w:color="000000"/>
              <w:right w:val="single" w:sz="4" w:space="0" w:color="000000"/>
            </w:tcBorders>
            <w:shd w:val="clear" w:color="auto" w:fill="auto"/>
          </w:tcPr>
          <w:p w14:paraId="09F78B1D" w14:textId="77777777" w:rsidR="0010170B" w:rsidRDefault="0010170B" w:rsidP="00ED2208">
            <w:pPr>
              <w:spacing w:after="0" w:line="240" w:lineRule="auto"/>
              <w:jc w:val="both"/>
              <w:rPr>
                <w:rFonts w:ascii="Arial" w:hAnsi="Arial" w:cs="Arial"/>
                <w:b/>
                <w:color w:val="FF0000"/>
                <w:sz w:val="6"/>
              </w:rPr>
            </w:pPr>
          </w:p>
          <w:p w14:paraId="601D3F45" w14:textId="291780D6" w:rsidR="0010170B" w:rsidRPr="00085B07" w:rsidRDefault="00BD2018" w:rsidP="00085B07">
            <w:pPr>
              <w:spacing w:after="120"/>
              <w:rPr>
                <w:rFonts w:ascii="Arial" w:hAnsi="Arial" w:cs="Arial"/>
                <w:b/>
                <w:sz w:val="24"/>
                <w:szCs w:val="24"/>
                <w:lang w:eastAsia="pl-PL"/>
              </w:rPr>
            </w:pPr>
            <w:r w:rsidRPr="00085B07">
              <w:rPr>
                <w:rFonts w:ascii="Arial" w:hAnsi="Arial" w:cs="Arial"/>
                <w:b/>
                <w:sz w:val="24"/>
                <w:szCs w:val="24"/>
              </w:rPr>
              <w:t>Poświadczam, że:</w:t>
            </w:r>
          </w:p>
          <w:p w14:paraId="5D112237" w14:textId="77777777" w:rsidR="00BD2018" w:rsidRPr="00085B07" w:rsidRDefault="00BD2018" w:rsidP="00085B07">
            <w:pPr>
              <w:pStyle w:val="Akapitzlist"/>
              <w:numPr>
                <w:ilvl w:val="3"/>
                <w:numId w:val="26"/>
              </w:numPr>
              <w:spacing w:after="0" w:line="360" w:lineRule="auto"/>
              <w:ind w:left="306" w:hanging="284"/>
              <w:rPr>
                <w:rFonts w:ascii="Arial" w:hAnsi="Arial" w:cs="Arial"/>
                <w:sz w:val="24"/>
                <w:szCs w:val="24"/>
                <w:lang w:eastAsia="pl-PL"/>
              </w:rPr>
            </w:pPr>
            <w:r w:rsidRPr="00085B07">
              <w:rPr>
                <w:rFonts w:ascii="Arial" w:hAnsi="Arial" w:cs="Arial"/>
                <w:sz w:val="24"/>
                <w:szCs w:val="24"/>
                <w:lang w:eastAsia="pl-PL"/>
              </w:rPr>
              <w:t>Informacje przedstawione w oświadczeniu są zgodne z prawdą, a koszty zostały faktycznie poniesione;</w:t>
            </w:r>
          </w:p>
          <w:p w14:paraId="755A8440" w14:textId="77777777" w:rsidR="00307062" w:rsidRPr="00085B07" w:rsidRDefault="00BD2018" w:rsidP="00085B07">
            <w:pPr>
              <w:pStyle w:val="Akapitzlist"/>
              <w:numPr>
                <w:ilvl w:val="3"/>
                <w:numId w:val="26"/>
              </w:numPr>
              <w:spacing w:after="120" w:line="360" w:lineRule="auto"/>
              <w:ind w:left="306" w:hanging="284"/>
              <w:rPr>
                <w:rFonts w:ascii="Arial" w:hAnsi="Arial" w:cs="Arial"/>
                <w:sz w:val="24"/>
                <w:szCs w:val="24"/>
                <w:lang w:eastAsia="pl-PL"/>
              </w:rPr>
            </w:pPr>
            <w:r w:rsidRPr="00085B07">
              <w:rPr>
                <w:rFonts w:ascii="Arial" w:hAnsi="Arial" w:cs="Arial"/>
                <w:sz w:val="24"/>
                <w:szCs w:val="24"/>
                <w:lang w:eastAsia="pl-PL"/>
              </w:rPr>
              <w:t xml:space="preserve">Żaden z wykazanych wydatków nie został przeze mnie przedstawiony do refundacji przez podmiot wyznaczający lub </w:t>
            </w:r>
            <w:r w:rsidR="00307062" w:rsidRPr="00085B07">
              <w:rPr>
                <w:rFonts w:ascii="Arial" w:hAnsi="Arial" w:cs="Arial"/>
                <w:sz w:val="24"/>
                <w:szCs w:val="24"/>
                <w:lang w:eastAsia="pl-PL"/>
              </w:rPr>
              <w:t xml:space="preserve">inną </w:t>
            </w:r>
            <w:r w:rsidRPr="00085B07">
              <w:rPr>
                <w:rFonts w:ascii="Arial" w:hAnsi="Arial" w:cs="Arial"/>
                <w:sz w:val="24"/>
                <w:szCs w:val="24"/>
                <w:lang w:eastAsia="pl-PL"/>
              </w:rPr>
              <w:t>instytucje;</w:t>
            </w:r>
          </w:p>
          <w:p w14:paraId="2C907726" w14:textId="3F5C4171" w:rsidR="00BD2018" w:rsidRPr="00085B07" w:rsidRDefault="00BD2018" w:rsidP="00085B07">
            <w:pPr>
              <w:spacing w:after="0"/>
              <w:ind w:left="22"/>
              <w:rPr>
                <w:rFonts w:ascii="Arial" w:hAnsi="Arial" w:cs="Arial"/>
                <w:sz w:val="24"/>
                <w:szCs w:val="24"/>
                <w:lang w:eastAsia="pl-PL"/>
              </w:rPr>
            </w:pPr>
            <w:r w:rsidRPr="00085B07">
              <w:rPr>
                <w:rFonts w:ascii="Arial" w:hAnsi="Arial" w:cs="Arial"/>
                <w:sz w:val="24"/>
                <w:szCs w:val="24"/>
                <w:lang w:eastAsia="pl-PL"/>
              </w:rPr>
              <w:t>(</w:t>
            </w:r>
            <w:r w:rsidR="00307062" w:rsidRPr="00085B07">
              <w:rPr>
                <w:rFonts w:ascii="Arial" w:hAnsi="Arial" w:cs="Arial"/>
                <w:sz w:val="24"/>
                <w:szCs w:val="24"/>
                <w:lang w:eastAsia="pl-PL"/>
              </w:rPr>
              <w:t>punkt</w:t>
            </w:r>
            <w:r w:rsidR="00C643E1" w:rsidRPr="00085B07">
              <w:rPr>
                <w:rFonts w:ascii="Arial" w:hAnsi="Arial" w:cs="Arial"/>
                <w:sz w:val="24"/>
                <w:szCs w:val="24"/>
                <w:lang w:eastAsia="pl-PL"/>
              </w:rPr>
              <w:t>y</w:t>
            </w:r>
            <w:r w:rsidRPr="00085B07">
              <w:rPr>
                <w:rFonts w:ascii="Arial" w:hAnsi="Arial" w:cs="Arial"/>
                <w:sz w:val="24"/>
                <w:szCs w:val="24"/>
                <w:lang w:eastAsia="pl-PL"/>
              </w:rPr>
              <w:t xml:space="preserve"> </w:t>
            </w:r>
            <w:r w:rsidR="00307062" w:rsidRPr="00085B07">
              <w:rPr>
                <w:rFonts w:ascii="Arial" w:hAnsi="Arial" w:cs="Arial"/>
                <w:sz w:val="24"/>
                <w:szCs w:val="24"/>
                <w:lang w:eastAsia="pl-PL"/>
              </w:rPr>
              <w:t>3</w:t>
            </w:r>
            <w:r w:rsidR="00C643E1" w:rsidRPr="00085B07">
              <w:rPr>
                <w:rFonts w:ascii="Arial" w:hAnsi="Arial" w:cs="Arial"/>
                <w:sz w:val="24"/>
                <w:szCs w:val="24"/>
                <w:lang w:eastAsia="pl-PL"/>
              </w:rPr>
              <w:t>-4</w:t>
            </w:r>
            <w:r w:rsidR="00307062" w:rsidRPr="00085B07">
              <w:rPr>
                <w:rFonts w:ascii="Arial" w:hAnsi="Arial" w:cs="Arial"/>
                <w:sz w:val="24"/>
                <w:szCs w:val="24"/>
                <w:lang w:eastAsia="pl-PL"/>
              </w:rPr>
              <w:t xml:space="preserve"> </w:t>
            </w:r>
            <w:r w:rsidRPr="00085B07">
              <w:rPr>
                <w:rFonts w:ascii="Arial" w:hAnsi="Arial" w:cs="Arial"/>
                <w:sz w:val="24"/>
                <w:szCs w:val="24"/>
                <w:lang w:eastAsia="pl-PL"/>
              </w:rPr>
              <w:t>dotycz</w:t>
            </w:r>
            <w:r w:rsidR="00300AA0" w:rsidRPr="00085B07">
              <w:rPr>
                <w:rFonts w:ascii="Arial" w:hAnsi="Arial" w:cs="Arial"/>
                <w:sz w:val="24"/>
                <w:szCs w:val="24"/>
                <w:lang w:eastAsia="pl-PL"/>
              </w:rPr>
              <w:t>ą</w:t>
            </w:r>
            <w:r w:rsidRPr="00085B07">
              <w:rPr>
                <w:rFonts w:ascii="Arial" w:hAnsi="Arial" w:cs="Arial"/>
                <w:sz w:val="24"/>
                <w:szCs w:val="24"/>
                <w:lang w:eastAsia="pl-PL"/>
              </w:rPr>
              <w:t xml:space="preserve"> </w:t>
            </w:r>
            <w:r w:rsidR="00307062" w:rsidRPr="00085B07">
              <w:rPr>
                <w:rFonts w:ascii="Arial" w:hAnsi="Arial" w:cs="Arial"/>
                <w:sz w:val="24"/>
                <w:szCs w:val="24"/>
                <w:lang w:eastAsia="pl-PL"/>
              </w:rPr>
              <w:t xml:space="preserve">przypadku wykorzystania do </w:t>
            </w:r>
            <w:r w:rsidRPr="00085B07">
              <w:rPr>
                <w:rFonts w:ascii="Arial" w:hAnsi="Arial" w:cs="Arial"/>
                <w:sz w:val="24"/>
                <w:szCs w:val="24"/>
                <w:lang w:eastAsia="pl-PL"/>
              </w:rPr>
              <w:t>podróży samochod</w:t>
            </w:r>
            <w:r w:rsidR="00307062" w:rsidRPr="00085B07">
              <w:rPr>
                <w:rFonts w:ascii="Arial" w:hAnsi="Arial" w:cs="Arial"/>
                <w:sz w:val="24"/>
                <w:szCs w:val="24"/>
                <w:lang w:eastAsia="pl-PL"/>
              </w:rPr>
              <w:t>u</w:t>
            </w:r>
            <w:r w:rsidRPr="00085B07">
              <w:rPr>
                <w:rFonts w:ascii="Arial" w:hAnsi="Arial" w:cs="Arial"/>
                <w:sz w:val="24"/>
                <w:szCs w:val="24"/>
                <w:lang w:eastAsia="pl-PL"/>
              </w:rPr>
              <w:t xml:space="preserve"> prywatn</w:t>
            </w:r>
            <w:r w:rsidR="00307062" w:rsidRPr="00085B07">
              <w:rPr>
                <w:rFonts w:ascii="Arial" w:hAnsi="Arial" w:cs="Arial"/>
                <w:sz w:val="24"/>
                <w:szCs w:val="24"/>
                <w:lang w:eastAsia="pl-PL"/>
              </w:rPr>
              <w:t>ego</w:t>
            </w:r>
            <w:r w:rsidR="00C643E1" w:rsidRPr="00085B07">
              <w:rPr>
                <w:rFonts w:ascii="Arial" w:hAnsi="Arial" w:cs="Arial"/>
                <w:sz w:val="24"/>
                <w:szCs w:val="24"/>
                <w:lang w:eastAsia="pl-PL"/>
              </w:rPr>
              <w:t xml:space="preserve"> lub </w:t>
            </w:r>
            <w:r w:rsidR="00307062" w:rsidRPr="00085B07">
              <w:rPr>
                <w:rFonts w:ascii="Arial" w:hAnsi="Arial" w:cs="Arial"/>
                <w:sz w:val="24"/>
                <w:szCs w:val="24"/>
                <w:lang w:eastAsia="pl-PL"/>
              </w:rPr>
              <w:t>służbowego</w:t>
            </w:r>
            <w:r w:rsidRPr="00085B07">
              <w:rPr>
                <w:rFonts w:ascii="Arial" w:hAnsi="Arial" w:cs="Arial"/>
                <w:sz w:val="24"/>
                <w:szCs w:val="24"/>
                <w:lang w:eastAsia="pl-PL"/>
              </w:rPr>
              <w:t>)</w:t>
            </w:r>
          </w:p>
          <w:p w14:paraId="3D37B5DC" w14:textId="77777777" w:rsidR="00307062" w:rsidRPr="00085B07" w:rsidRDefault="00307062" w:rsidP="00085B07">
            <w:pPr>
              <w:spacing w:after="0"/>
              <w:ind w:left="22"/>
              <w:rPr>
                <w:rFonts w:ascii="Arial" w:hAnsi="Arial" w:cs="Arial"/>
                <w:b/>
                <w:sz w:val="24"/>
                <w:szCs w:val="24"/>
                <w:lang w:eastAsia="pl-PL"/>
              </w:rPr>
            </w:pPr>
          </w:p>
          <w:p w14:paraId="1D489696" w14:textId="3FF9FA4B" w:rsidR="00BD2018" w:rsidRPr="00085B07" w:rsidRDefault="00BD2018" w:rsidP="00085B07">
            <w:pPr>
              <w:pStyle w:val="Akapitzlist"/>
              <w:numPr>
                <w:ilvl w:val="3"/>
                <w:numId w:val="26"/>
              </w:numPr>
              <w:spacing w:after="0" w:line="360" w:lineRule="auto"/>
              <w:ind w:left="306" w:hanging="284"/>
              <w:rPr>
                <w:rFonts w:ascii="Arial" w:hAnsi="Arial" w:cs="Arial"/>
                <w:sz w:val="24"/>
                <w:szCs w:val="24"/>
                <w:lang w:eastAsia="pl-PL"/>
              </w:rPr>
            </w:pPr>
            <w:r w:rsidRPr="00085B07">
              <w:rPr>
                <w:rFonts w:ascii="Arial" w:hAnsi="Arial" w:cs="Arial"/>
                <w:sz w:val="24"/>
                <w:szCs w:val="24"/>
                <w:lang w:eastAsia="pl-PL"/>
              </w:rPr>
              <w:t>Pojemność silnika użytego pojazdu:</w:t>
            </w:r>
            <w:r w:rsidR="004E6391" w:rsidRPr="00085B07">
              <w:rPr>
                <w:rFonts w:ascii="Arial" w:hAnsi="Arial" w:cs="Arial"/>
                <w:sz w:val="24"/>
                <w:szCs w:val="24"/>
                <w:lang w:eastAsia="pl-PL"/>
              </w:rPr>
              <w:t>………………….</w:t>
            </w:r>
          </w:p>
          <w:p w14:paraId="04C5ADEC" w14:textId="248454D5" w:rsidR="005B1A2C" w:rsidRPr="00085B07" w:rsidRDefault="005B1A2C" w:rsidP="00085B07">
            <w:pPr>
              <w:pStyle w:val="Akapitzlist"/>
              <w:numPr>
                <w:ilvl w:val="3"/>
                <w:numId w:val="26"/>
              </w:numPr>
              <w:spacing w:after="0" w:line="360" w:lineRule="auto"/>
              <w:ind w:left="306" w:hanging="284"/>
              <w:rPr>
                <w:rFonts w:ascii="Arial" w:hAnsi="Arial" w:cs="Arial"/>
                <w:sz w:val="24"/>
                <w:szCs w:val="24"/>
                <w:lang w:eastAsia="pl-PL"/>
              </w:rPr>
            </w:pPr>
            <w:r w:rsidRPr="00085B07">
              <w:rPr>
                <w:rFonts w:ascii="Arial" w:hAnsi="Arial" w:cs="Arial"/>
                <w:sz w:val="24"/>
                <w:szCs w:val="24"/>
                <w:lang w:eastAsia="pl-PL"/>
              </w:rPr>
              <w:t>Liczba kilometrów:</w:t>
            </w:r>
            <w:r w:rsidR="004E6391" w:rsidRPr="00085B07">
              <w:rPr>
                <w:rFonts w:ascii="Arial" w:hAnsi="Arial" w:cs="Arial"/>
                <w:sz w:val="24"/>
                <w:szCs w:val="24"/>
                <w:lang w:eastAsia="pl-PL"/>
              </w:rPr>
              <w:t>…………………..</w:t>
            </w:r>
            <w:r w:rsidRPr="00085B07">
              <w:rPr>
                <w:rFonts w:ascii="Arial" w:hAnsi="Arial" w:cs="Arial"/>
                <w:sz w:val="24"/>
                <w:szCs w:val="24"/>
                <w:lang w:eastAsia="pl-PL"/>
              </w:rPr>
              <w:t xml:space="preserve"> </w:t>
            </w:r>
          </w:p>
          <w:p w14:paraId="5E2D6BC0" w14:textId="77777777" w:rsidR="00781105" w:rsidRPr="00085B07" w:rsidRDefault="00781105" w:rsidP="00085B07">
            <w:pPr>
              <w:spacing w:after="0"/>
              <w:rPr>
                <w:rFonts w:ascii="Arial" w:hAnsi="Arial" w:cs="Arial"/>
                <w:b/>
                <w:sz w:val="36"/>
                <w:szCs w:val="24"/>
                <w:lang w:eastAsia="pl-PL"/>
              </w:rPr>
            </w:pPr>
          </w:p>
          <w:p w14:paraId="0F8B7CB8" w14:textId="77777777" w:rsidR="00BD2018" w:rsidRPr="00085B07" w:rsidRDefault="00307062" w:rsidP="00085B07">
            <w:pPr>
              <w:spacing w:after="0"/>
              <w:rPr>
                <w:rFonts w:ascii="Arial" w:hAnsi="Arial" w:cs="Arial"/>
                <w:sz w:val="24"/>
                <w:szCs w:val="24"/>
                <w:lang w:eastAsia="pl-PL"/>
              </w:rPr>
            </w:pPr>
            <w:r w:rsidRPr="00085B07">
              <w:rPr>
                <w:rFonts w:ascii="Arial" w:hAnsi="Arial" w:cs="Arial"/>
                <w:sz w:val="24"/>
                <w:szCs w:val="24"/>
                <w:lang w:eastAsia="pl-PL"/>
              </w:rPr>
              <w:t xml:space="preserve">………………………….                                                                 ………………………….         </w:t>
            </w:r>
          </w:p>
          <w:p w14:paraId="2799152B" w14:textId="05B65E3F" w:rsidR="00322253" w:rsidRPr="00085B07" w:rsidRDefault="00307062" w:rsidP="00085B07">
            <w:pPr>
              <w:spacing w:after="0"/>
              <w:rPr>
                <w:rFonts w:ascii="Arial" w:hAnsi="Arial" w:cs="Arial"/>
                <w:sz w:val="24"/>
                <w:szCs w:val="24"/>
                <w:lang w:eastAsia="pl-PL"/>
              </w:rPr>
            </w:pPr>
            <w:r w:rsidRPr="00085B07">
              <w:rPr>
                <w:rFonts w:ascii="Arial" w:hAnsi="Arial" w:cs="Arial"/>
                <w:sz w:val="24"/>
                <w:szCs w:val="24"/>
                <w:lang w:eastAsia="pl-PL"/>
              </w:rPr>
              <w:t xml:space="preserve">               </w:t>
            </w:r>
            <w:r w:rsidR="005B1A2C" w:rsidRPr="00085B07">
              <w:rPr>
                <w:rFonts w:ascii="Arial" w:hAnsi="Arial" w:cs="Arial"/>
                <w:sz w:val="24"/>
                <w:szCs w:val="24"/>
                <w:lang w:eastAsia="pl-PL"/>
              </w:rPr>
              <w:t>d</w:t>
            </w:r>
            <w:r w:rsidRPr="00085B07">
              <w:rPr>
                <w:rFonts w:ascii="Arial" w:hAnsi="Arial" w:cs="Arial"/>
                <w:sz w:val="24"/>
                <w:szCs w:val="24"/>
                <w:lang w:eastAsia="pl-PL"/>
              </w:rPr>
              <w:t xml:space="preserve">ata                                                                                      </w:t>
            </w:r>
            <w:r w:rsidR="005B1A2C" w:rsidRPr="00085B07">
              <w:rPr>
                <w:rFonts w:ascii="Arial" w:hAnsi="Arial" w:cs="Arial"/>
                <w:sz w:val="24"/>
                <w:szCs w:val="24"/>
                <w:lang w:eastAsia="pl-PL"/>
              </w:rPr>
              <w:t>p</w:t>
            </w:r>
            <w:r w:rsidRPr="00085B07">
              <w:rPr>
                <w:rFonts w:ascii="Arial" w:hAnsi="Arial" w:cs="Arial"/>
                <w:sz w:val="24"/>
                <w:szCs w:val="24"/>
                <w:lang w:eastAsia="pl-PL"/>
              </w:rPr>
              <w:t>odpis (czytelny)</w:t>
            </w:r>
          </w:p>
          <w:p w14:paraId="11D060C1" w14:textId="77777777" w:rsidR="00307062" w:rsidRDefault="00307062" w:rsidP="00ED2208">
            <w:pPr>
              <w:spacing w:after="0" w:line="240" w:lineRule="auto"/>
              <w:jc w:val="both"/>
              <w:rPr>
                <w:rFonts w:ascii="Arial" w:hAnsi="Arial" w:cs="Arial"/>
                <w:b/>
                <w:color w:val="FF0000"/>
                <w:sz w:val="12"/>
              </w:rPr>
            </w:pPr>
          </w:p>
        </w:tc>
      </w:tr>
    </w:tbl>
    <w:p w14:paraId="52016F72" w14:textId="77777777" w:rsidR="0010170B" w:rsidRPr="00322253" w:rsidRDefault="0010170B" w:rsidP="0010170B">
      <w:pPr>
        <w:rPr>
          <w:color w:val="FF0000"/>
          <w:sz w:val="2"/>
          <w:szCs w:val="2"/>
        </w:rPr>
      </w:pPr>
    </w:p>
    <w:tbl>
      <w:tblPr>
        <w:tblW w:w="10206" w:type="dxa"/>
        <w:tblInd w:w="-284" w:type="dxa"/>
        <w:tblLayout w:type="fixed"/>
        <w:tblLook w:val="0000" w:firstRow="0" w:lastRow="0" w:firstColumn="0" w:lastColumn="0" w:noHBand="0" w:noVBand="0"/>
      </w:tblPr>
      <w:tblGrid>
        <w:gridCol w:w="10206"/>
      </w:tblGrid>
      <w:tr w:rsidR="00322253" w:rsidRPr="00ED2208" w14:paraId="14374591" w14:textId="77777777" w:rsidTr="00322253">
        <w:tc>
          <w:tcPr>
            <w:tcW w:w="10088" w:type="dxa"/>
            <w:tcBorders>
              <w:top w:val="single" w:sz="4" w:space="0" w:color="000000"/>
              <w:left w:val="single" w:sz="4" w:space="0" w:color="000000"/>
              <w:bottom w:val="single" w:sz="4" w:space="0" w:color="000000"/>
              <w:right w:val="single" w:sz="4" w:space="0" w:color="000000"/>
            </w:tcBorders>
            <w:shd w:val="clear" w:color="auto" w:fill="D9D9D9"/>
          </w:tcPr>
          <w:p w14:paraId="1C1D4CD2" w14:textId="7FB16552" w:rsidR="00322253" w:rsidRPr="00ED2208" w:rsidRDefault="00322253" w:rsidP="00085B07">
            <w:pPr>
              <w:spacing w:after="0"/>
              <w:rPr>
                <w:sz w:val="24"/>
              </w:rPr>
            </w:pPr>
            <w:r w:rsidRPr="00322253">
              <w:rPr>
                <w:rFonts w:ascii="Arial" w:hAnsi="Arial" w:cs="Arial"/>
                <w:b/>
                <w:sz w:val="24"/>
              </w:rPr>
              <w:t>Potwierdzenie obecności Członka Komitetu/Zastępcy Członka Komitetu/Obserwatora/ Zastępcy Obserwatora/</w:t>
            </w:r>
            <w:r w:rsidRPr="00085B07">
              <w:rPr>
                <w:rFonts w:ascii="Arial" w:hAnsi="Arial" w:cs="Arial"/>
                <w:b/>
                <w:sz w:val="24"/>
              </w:rPr>
              <w:t>przedstawiciela upoważnionego do udziału na posiedzeniu Komitetu/</w:t>
            </w:r>
            <w:r w:rsidR="002C2A48" w:rsidRPr="00085B07">
              <w:rPr>
                <w:rFonts w:ascii="Arial" w:hAnsi="Arial" w:cs="Arial"/>
                <w:b/>
                <w:sz w:val="24"/>
              </w:rPr>
              <w:t xml:space="preserve">eksperci zaproszeni </w:t>
            </w:r>
            <w:r w:rsidRPr="00085B07">
              <w:rPr>
                <w:rFonts w:ascii="Arial" w:hAnsi="Arial" w:cs="Arial"/>
                <w:b/>
                <w:sz w:val="24"/>
              </w:rPr>
              <w:t>przez Przewodniczącego Komitetu</w:t>
            </w:r>
            <w:r w:rsidR="002C2A48" w:rsidRPr="00085B07">
              <w:rPr>
                <w:rFonts w:ascii="Arial" w:hAnsi="Arial" w:cs="Arial"/>
                <w:b/>
                <w:sz w:val="24"/>
              </w:rPr>
              <w:t xml:space="preserve"> lub Przewodniczącego grupy roboczej</w:t>
            </w:r>
            <w:r w:rsidRPr="00085B07">
              <w:rPr>
                <w:rFonts w:ascii="Arial" w:hAnsi="Arial" w:cs="Arial"/>
                <w:b/>
                <w:sz w:val="24"/>
              </w:rPr>
              <w:t xml:space="preserve"> przez pracownika Sekretariatu Komitetu na podstawie podpisu na liście obecności.</w:t>
            </w:r>
          </w:p>
          <w:p w14:paraId="2B18D70D" w14:textId="77777777" w:rsidR="00322253" w:rsidRPr="00ED2208" w:rsidRDefault="00322253" w:rsidP="00322253">
            <w:pPr>
              <w:spacing w:after="0" w:line="240" w:lineRule="auto"/>
              <w:rPr>
                <w:rFonts w:ascii="Arial" w:hAnsi="Arial" w:cs="Arial"/>
                <w:b/>
                <w:sz w:val="24"/>
              </w:rPr>
            </w:pPr>
          </w:p>
          <w:p w14:paraId="72FEE17D" w14:textId="77777777" w:rsidR="00322253" w:rsidRPr="00ED2208" w:rsidRDefault="00322253" w:rsidP="00322253">
            <w:pPr>
              <w:spacing w:after="0" w:line="240" w:lineRule="auto"/>
              <w:rPr>
                <w:rFonts w:ascii="Arial" w:hAnsi="Arial" w:cs="Arial"/>
                <w:b/>
                <w:sz w:val="24"/>
              </w:rPr>
            </w:pPr>
          </w:p>
          <w:p w14:paraId="371D7B76" w14:textId="77777777" w:rsidR="00322253" w:rsidRPr="00ED2208" w:rsidRDefault="00322253" w:rsidP="00322253">
            <w:pPr>
              <w:spacing w:after="0" w:line="240" w:lineRule="auto"/>
              <w:rPr>
                <w:sz w:val="24"/>
              </w:rPr>
            </w:pPr>
            <w:r w:rsidRPr="00ED2208">
              <w:rPr>
                <w:rFonts w:ascii="Arial" w:hAnsi="Arial" w:cs="Arial"/>
                <w:b/>
                <w:sz w:val="24"/>
              </w:rPr>
              <w:t>Data</w:t>
            </w:r>
            <w:r w:rsidRPr="00ED2208">
              <w:rPr>
                <w:rFonts w:ascii="Arial" w:hAnsi="Arial" w:cs="Arial"/>
                <w:sz w:val="24"/>
              </w:rPr>
              <w:t>:………………………………………………………………</w:t>
            </w:r>
            <w:r>
              <w:rPr>
                <w:rFonts w:ascii="Arial" w:hAnsi="Arial" w:cs="Arial"/>
                <w:sz w:val="24"/>
              </w:rPr>
              <w:t>…………………………………….</w:t>
            </w:r>
          </w:p>
          <w:p w14:paraId="01162BDF" w14:textId="77777777" w:rsidR="00322253" w:rsidRPr="00ED2208" w:rsidRDefault="00322253" w:rsidP="00322253">
            <w:pPr>
              <w:spacing w:after="0" w:line="240" w:lineRule="auto"/>
              <w:rPr>
                <w:rFonts w:ascii="Arial" w:hAnsi="Arial" w:cs="Arial"/>
                <w:sz w:val="24"/>
              </w:rPr>
            </w:pPr>
          </w:p>
          <w:p w14:paraId="4A9DC0DC" w14:textId="77777777" w:rsidR="00322253" w:rsidRDefault="00322253" w:rsidP="00322253">
            <w:pPr>
              <w:spacing w:after="0" w:line="240" w:lineRule="auto"/>
              <w:rPr>
                <w:rFonts w:ascii="Arial" w:hAnsi="Arial" w:cs="Arial"/>
                <w:sz w:val="24"/>
              </w:rPr>
            </w:pPr>
            <w:r w:rsidRPr="00ED2208">
              <w:rPr>
                <w:rFonts w:ascii="Arial" w:hAnsi="Arial" w:cs="Arial"/>
                <w:b/>
                <w:sz w:val="24"/>
              </w:rPr>
              <w:t>Podpis</w:t>
            </w:r>
            <w:r w:rsidRPr="00ED2208">
              <w:rPr>
                <w:rFonts w:ascii="Arial" w:hAnsi="Arial" w:cs="Arial"/>
                <w:sz w:val="24"/>
              </w:rPr>
              <w:t>:……………………………</w:t>
            </w:r>
            <w:r>
              <w:rPr>
                <w:rFonts w:ascii="Arial" w:hAnsi="Arial" w:cs="Arial"/>
                <w:sz w:val="24"/>
              </w:rPr>
              <w:t>………………………………………………………………………</w:t>
            </w:r>
          </w:p>
          <w:p w14:paraId="20FC9044" w14:textId="77777777" w:rsidR="00322253" w:rsidRPr="00ED2208" w:rsidRDefault="00322253" w:rsidP="00322253">
            <w:pPr>
              <w:spacing w:after="0" w:line="240" w:lineRule="auto"/>
              <w:rPr>
                <w:sz w:val="24"/>
              </w:rPr>
            </w:pPr>
          </w:p>
        </w:tc>
      </w:tr>
    </w:tbl>
    <w:p w14:paraId="27747C62" w14:textId="77777777" w:rsidR="00322253" w:rsidRPr="00ED2208" w:rsidRDefault="00322253" w:rsidP="0010170B">
      <w:pPr>
        <w:rPr>
          <w:color w:val="FF0000"/>
        </w:rPr>
      </w:pPr>
    </w:p>
    <w:tbl>
      <w:tblPr>
        <w:tblW w:w="10206" w:type="dxa"/>
        <w:tblInd w:w="-284" w:type="dxa"/>
        <w:tblLayout w:type="fixed"/>
        <w:tblLook w:val="0000" w:firstRow="0" w:lastRow="0" w:firstColumn="0" w:lastColumn="0" w:noHBand="0" w:noVBand="0"/>
      </w:tblPr>
      <w:tblGrid>
        <w:gridCol w:w="10206"/>
      </w:tblGrid>
      <w:tr w:rsidR="0010170B" w:rsidRPr="00ED2208" w14:paraId="648A4B69" w14:textId="77777777" w:rsidTr="00085B07">
        <w:tc>
          <w:tcPr>
            <w:tcW w:w="10088" w:type="dxa"/>
            <w:tcBorders>
              <w:top w:val="single" w:sz="4" w:space="0" w:color="000000"/>
              <w:left w:val="single" w:sz="4" w:space="0" w:color="000000"/>
              <w:bottom w:val="single" w:sz="4" w:space="0" w:color="000000"/>
              <w:right w:val="single" w:sz="4" w:space="0" w:color="000000"/>
            </w:tcBorders>
            <w:shd w:val="clear" w:color="auto" w:fill="D9D9D9"/>
          </w:tcPr>
          <w:p w14:paraId="3AD471A0" w14:textId="77777777" w:rsidR="0010170B" w:rsidRPr="00ED2208" w:rsidRDefault="0010170B" w:rsidP="00322253">
            <w:pPr>
              <w:snapToGrid w:val="0"/>
              <w:spacing w:after="0" w:line="240" w:lineRule="auto"/>
            </w:pPr>
          </w:p>
          <w:p w14:paraId="0317DF8B" w14:textId="77777777" w:rsidR="0010170B" w:rsidRPr="00ED2208" w:rsidRDefault="0010170B" w:rsidP="00322253">
            <w:pPr>
              <w:spacing w:after="0" w:line="240" w:lineRule="auto"/>
              <w:rPr>
                <w:sz w:val="24"/>
              </w:rPr>
            </w:pPr>
            <w:r w:rsidRPr="00ED2208">
              <w:rPr>
                <w:rFonts w:ascii="Arial" w:hAnsi="Arial" w:cs="Arial"/>
                <w:b/>
                <w:sz w:val="24"/>
              </w:rPr>
              <w:t>Potwierdzenie kwalifikowalności kosztów przez pracownika Sekretariatu Komitetu.</w:t>
            </w:r>
          </w:p>
          <w:p w14:paraId="45E797DC" w14:textId="77777777" w:rsidR="0010170B" w:rsidRPr="00ED2208" w:rsidRDefault="0010170B" w:rsidP="00322253">
            <w:pPr>
              <w:spacing w:after="0" w:line="240" w:lineRule="auto"/>
              <w:rPr>
                <w:rFonts w:ascii="Arial" w:hAnsi="Arial" w:cs="Arial"/>
                <w:b/>
                <w:sz w:val="24"/>
              </w:rPr>
            </w:pPr>
          </w:p>
          <w:p w14:paraId="60B9ADE3" w14:textId="77777777" w:rsidR="0010170B" w:rsidRPr="00ED2208" w:rsidRDefault="0010170B" w:rsidP="00322253">
            <w:pPr>
              <w:spacing w:after="0" w:line="240" w:lineRule="auto"/>
              <w:rPr>
                <w:rFonts w:ascii="Arial" w:hAnsi="Arial" w:cs="Arial"/>
                <w:b/>
                <w:sz w:val="24"/>
              </w:rPr>
            </w:pPr>
          </w:p>
          <w:p w14:paraId="4E50BB93" w14:textId="77777777" w:rsidR="0010170B" w:rsidRPr="00ED2208" w:rsidRDefault="0010170B" w:rsidP="00322253">
            <w:pPr>
              <w:spacing w:after="0" w:line="240" w:lineRule="auto"/>
              <w:rPr>
                <w:sz w:val="24"/>
              </w:rPr>
            </w:pPr>
            <w:r w:rsidRPr="00ED2208">
              <w:rPr>
                <w:rFonts w:ascii="Arial" w:hAnsi="Arial" w:cs="Arial"/>
                <w:b/>
                <w:sz w:val="24"/>
              </w:rPr>
              <w:t>Data</w:t>
            </w:r>
            <w:r w:rsidRPr="00ED2208">
              <w:rPr>
                <w:rFonts w:ascii="Arial" w:hAnsi="Arial" w:cs="Arial"/>
                <w:sz w:val="24"/>
              </w:rPr>
              <w:t>:………………………………………………………………</w:t>
            </w:r>
            <w:r w:rsidR="00ED2208">
              <w:rPr>
                <w:rFonts w:ascii="Arial" w:hAnsi="Arial" w:cs="Arial"/>
                <w:sz w:val="24"/>
              </w:rPr>
              <w:t>……………………………………</w:t>
            </w:r>
            <w:r w:rsidR="00781105">
              <w:rPr>
                <w:rFonts w:ascii="Arial" w:hAnsi="Arial" w:cs="Arial"/>
                <w:sz w:val="24"/>
              </w:rPr>
              <w:t>.</w:t>
            </w:r>
          </w:p>
          <w:p w14:paraId="0A38D5A4" w14:textId="77777777" w:rsidR="0010170B" w:rsidRPr="00ED2208" w:rsidRDefault="0010170B" w:rsidP="00322253">
            <w:pPr>
              <w:spacing w:after="0" w:line="240" w:lineRule="auto"/>
              <w:rPr>
                <w:rFonts w:ascii="Arial" w:hAnsi="Arial" w:cs="Arial"/>
                <w:sz w:val="24"/>
              </w:rPr>
            </w:pPr>
          </w:p>
          <w:p w14:paraId="4168A2E2" w14:textId="77777777" w:rsidR="0010170B" w:rsidRDefault="0010170B" w:rsidP="00322253">
            <w:pPr>
              <w:spacing w:after="0" w:line="240" w:lineRule="auto"/>
              <w:rPr>
                <w:rFonts w:ascii="Arial" w:hAnsi="Arial" w:cs="Arial"/>
                <w:sz w:val="24"/>
              </w:rPr>
            </w:pPr>
            <w:r w:rsidRPr="00ED2208">
              <w:rPr>
                <w:rFonts w:ascii="Arial" w:hAnsi="Arial" w:cs="Arial"/>
                <w:b/>
                <w:sz w:val="24"/>
              </w:rPr>
              <w:t>Podpis</w:t>
            </w:r>
            <w:r w:rsidRPr="00ED2208">
              <w:rPr>
                <w:rFonts w:ascii="Arial" w:hAnsi="Arial" w:cs="Arial"/>
                <w:sz w:val="24"/>
              </w:rPr>
              <w:t>:……………………………</w:t>
            </w:r>
            <w:r w:rsidR="00ED2208">
              <w:rPr>
                <w:rFonts w:ascii="Arial" w:hAnsi="Arial" w:cs="Arial"/>
                <w:sz w:val="24"/>
              </w:rPr>
              <w:t>………………………………………………………………………</w:t>
            </w:r>
          </w:p>
          <w:p w14:paraId="663D9BAE" w14:textId="77777777" w:rsidR="00ED2208" w:rsidRPr="00ED2208" w:rsidRDefault="00ED2208" w:rsidP="00322253">
            <w:pPr>
              <w:spacing w:after="0" w:line="240" w:lineRule="auto"/>
              <w:rPr>
                <w:sz w:val="24"/>
              </w:rPr>
            </w:pPr>
          </w:p>
        </w:tc>
      </w:tr>
    </w:tbl>
    <w:p w14:paraId="287BD5E2" w14:textId="77777777" w:rsidR="0010170B" w:rsidRDefault="0010170B" w:rsidP="0010170B">
      <w:pPr>
        <w:pStyle w:val="Akapitzlist"/>
        <w:spacing w:line="360" w:lineRule="auto"/>
        <w:ind w:left="0"/>
        <w:jc w:val="both"/>
      </w:pPr>
      <w:r>
        <w:rPr>
          <w:rFonts w:cs="Calibri"/>
          <w:sz w:val="20"/>
        </w:rPr>
        <w:t xml:space="preserve"> </w:t>
      </w:r>
    </w:p>
    <w:p w14:paraId="31C917AB" w14:textId="77777777" w:rsidR="0010170B" w:rsidRDefault="0010170B" w:rsidP="0010170B">
      <w:pPr>
        <w:pStyle w:val="Akapitzlist"/>
        <w:spacing w:line="240" w:lineRule="auto"/>
        <w:ind w:left="0"/>
      </w:pPr>
    </w:p>
    <w:p w14:paraId="0A9DC96D" w14:textId="5EEC0F8C" w:rsidR="0065443F" w:rsidRDefault="0065443F"/>
    <w:p w14:paraId="211D660C" w14:textId="05317956" w:rsidR="00923B77" w:rsidRDefault="00923B77"/>
    <w:p w14:paraId="495A34E4" w14:textId="53393937" w:rsidR="00923B77" w:rsidRPr="00C84D68" w:rsidRDefault="00923B77" w:rsidP="00923B77">
      <w:pPr>
        <w:rPr>
          <w:rFonts w:ascii="Arial" w:hAnsi="Arial" w:cs="Arial"/>
          <w:b/>
          <w:sz w:val="24"/>
        </w:rPr>
      </w:pPr>
      <w:r w:rsidRPr="00C84D68">
        <w:rPr>
          <w:rFonts w:ascii="Arial" w:hAnsi="Arial" w:cs="Arial"/>
          <w:b/>
          <w:sz w:val="24"/>
        </w:rPr>
        <w:lastRenderedPageBreak/>
        <w:t>Załącznik nr 7</w:t>
      </w:r>
    </w:p>
    <w:p w14:paraId="20DB18DF" w14:textId="6ED6A987" w:rsidR="00923B77" w:rsidRPr="0077397C" w:rsidRDefault="00923B77" w:rsidP="00533909">
      <w:pPr>
        <w:jc w:val="center"/>
        <w:rPr>
          <w:rFonts w:ascii="Arial" w:hAnsi="Arial" w:cs="Arial"/>
          <w:b/>
          <w:sz w:val="24"/>
        </w:rPr>
      </w:pPr>
      <w:r w:rsidRPr="00923B77">
        <w:rPr>
          <w:rFonts w:ascii="Arial" w:hAnsi="Arial" w:cs="Arial"/>
          <w:b/>
          <w:sz w:val="24"/>
        </w:rPr>
        <w:t>Wzór</w:t>
      </w:r>
      <w:r w:rsidR="00533909">
        <w:rPr>
          <w:rFonts w:ascii="Arial" w:hAnsi="Arial" w:cs="Arial"/>
          <w:b/>
          <w:sz w:val="24"/>
        </w:rPr>
        <w:t xml:space="preserve"> z</w:t>
      </w:r>
      <w:r w:rsidRPr="00923B77">
        <w:rPr>
          <w:rFonts w:ascii="Arial" w:hAnsi="Arial" w:cs="Arial"/>
          <w:b/>
          <w:sz w:val="24"/>
        </w:rPr>
        <w:t xml:space="preserve">głoszenia konfliktu interesów </w:t>
      </w:r>
      <w:r w:rsidR="00533909">
        <w:rPr>
          <w:rFonts w:ascii="Arial" w:hAnsi="Arial" w:cs="Arial"/>
          <w:b/>
          <w:sz w:val="24"/>
        </w:rPr>
        <w:t>lub ryzyka wystąpienia</w:t>
      </w:r>
      <w:r w:rsidRPr="00923B77">
        <w:rPr>
          <w:rFonts w:ascii="Arial" w:hAnsi="Arial" w:cs="Arial"/>
          <w:b/>
          <w:sz w:val="24"/>
        </w:rPr>
        <w:t xml:space="preserve"> konflikt</w:t>
      </w:r>
      <w:r w:rsidR="00533909">
        <w:rPr>
          <w:rFonts w:ascii="Arial" w:hAnsi="Arial" w:cs="Arial"/>
          <w:b/>
          <w:sz w:val="24"/>
        </w:rPr>
        <w:t>u</w:t>
      </w:r>
      <w:r w:rsidRPr="00923B77">
        <w:rPr>
          <w:rFonts w:ascii="Arial" w:hAnsi="Arial" w:cs="Arial"/>
          <w:b/>
          <w:sz w:val="24"/>
        </w:rPr>
        <w:t xml:space="preserve"> interesów członka Komitetu, zastępcy członka Komitetu oraz upoważnionego do udziału w posiedzeniu K</w:t>
      </w:r>
      <w:r>
        <w:rPr>
          <w:rFonts w:ascii="Arial" w:hAnsi="Arial" w:cs="Arial"/>
          <w:b/>
          <w:sz w:val="24"/>
        </w:rPr>
        <w:t xml:space="preserve">omitetu przez podmiot </w:t>
      </w:r>
      <w:r w:rsidR="00533909">
        <w:rPr>
          <w:rFonts w:ascii="Arial" w:hAnsi="Arial" w:cs="Arial"/>
          <w:b/>
          <w:sz w:val="24"/>
        </w:rPr>
        <w:t>wyznaczający</w:t>
      </w:r>
      <w:r w:rsidR="00C84D68">
        <w:rPr>
          <w:rFonts w:ascii="Arial" w:hAnsi="Arial" w:cs="Arial"/>
          <w:b/>
          <w:sz w:val="24"/>
        </w:rPr>
        <w:t xml:space="preserve"> przedstawiciela </w:t>
      </w:r>
    </w:p>
    <w:tbl>
      <w:tblPr>
        <w:tblStyle w:val="Tabela-Siatka"/>
        <w:tblW w:w="5000" w:type="pct"/>
        <w:tblLook w:val="04A0" w:firstRow="1" w:lastRow="0" w:firstColumn="1" w:lastColumn="0" w:noHBand="0" w:noVBand="1"/>
      </w:tblPr>
      <w:tblGrid>
        <w:gridCol w:w="3759"/>
        <w:gridCol w:w="5869"/>
      </w:tblGrid>
      <w:tr w:rsidR="00533909" w:rsidRPr="00533909" w14:paraId="2F24FFCF" w14:textId="77777777" w:rsidTr="00C84D68">
        <w:trPr>
          <w:trHeight w:val="567"/>
        </w:trPr>
        <w:tc>
          <w:tcPr>
            <w:tcW w:w="5000" w:type="pct"/>
            <w:gridSpan w:val="2"/>
            <w:shd w:val="clear" w:color="auto" w:fill="F2F2F2"/>
            <w:vAlign w:val="center"/>
          </w:tcPr>
          <w:p w14:paraId="22A1AADF"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Dane osoby dokonującej zgłoszenia</w:t>
            </w:r>
          </w:p>
        </w:tc>
      </w:tr>
      <w:tr w:rsidR="00533909" w:rsidRPr="00533909" w14:paraId="56E93ACC" w14:textId="77777777" w:rsidTr="00C84D68">
        <w:trPr>
          <w:trHeight w:val="567"/>
        </w:trPr>
        <w:tc>
          <w:tcPr>
            <w:tcW w:w="1952" w:type="pct"/>
            <w:vAlign w:val="center"/>
          </w:tcPr>
          <w:p w14:paraId="39767706"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Imię i nazwisko</w:t>
            </w:r>
          </w:p>
        </w:tc>
        <w:tc>
          <w:tcPr>
            <w:tcW w:w="3048" w:type="pct"/>
            <w:vAlign w:val="center"/>
          </w:tcPr>
          <w:p w14:paraId="10C0FE52" w14:textId="77777777" w:rsidR="00533909" w:rsidRPr="00533909" w:rsidRDefault="00533909" w:rsidP="00533909">
            <w:pPr>
              <w:suppressAutoHyphens w:val="0"/>
              <w:spacing w:after="0" w:line="240" w:lineRule="auto"/>
              <w:rPr>
                <w:rFonts w:ascii="Arial" w:hAnsi="Arial" w:cs="Arial"/>
                <w:sz w:val="24"/>
                <w:szCs w:val="24"/>
                <w:lang w:eastAsia="en-US"/>
              </w:rPr>
            </w:pPr>
          </w:p>
        </w:tc>
      </w:tr>
      <w:tr w:rsidR="00533909" w:rsidRPr="00533909" w14:paraId="7D72C83F" w14:textId="77777777" w:rsidTr="00C84D68">
        <w:trPr>
          <w:trHeight w:val="567"/>
        </w:trPr>
        <w:tc>
          <w:tcPr>
            <w:tcW w:w="1952" w:type="pct"/>
            <w:vAlign w:val="center"/>
          </w:tcPr>
          <w:p w14:paraId="6C558484" w14:textId="29D63858" w:rsidR="00533909" w:rsidRPr="00533909" w:rsidRDefault="00533909" w:rsidP="00C84D68">
            <w:pPr>
              <w:suppressAutoHyphens w:val="0"/>
              <w:spacing w:after="0" w:line="240" w:lineRule="auto"/>
              <w:rPr>
                <w:rFonts w:ascii="Arial" w:hAnsi="Arial" w:cs="Arial"/>
                <w:sz w:val="24"/>
                <w:szCs w:val="24"/>
                <w:lang w:eastAsia="en-US"/>
              </w:rPr>
            </w:pPr>
            <w:r>
              <w:rPr>
                <w:rFonts w:ascii="Arial" w:hAnsi="Arial" w:cs="Arial"/>
                <w:sz w:val="24"/>
                <w:szCs w:val="24"/>
                <w:lang w:eastAsia="en-US"/>
              </w:rPr>
              <w:t>P</w:t>
            </w:r>
            <w:r w:rsidRPr="00533909">
              <w:rPr>
                <w:rFonts w:ascii="Arial" w:hAnsi="Arial" w:cs="Arial"/>
                <w:sz w:val="24"/>
                <w:szCs w:val="24"/>
                <w:lang w:eastAsia="en-US"/>
              </w:rPr>
              <w:t xml:space="preserve">odmiot </w:t>
            </w:r>
            <w:r w:rsidRPr="00533909">
              <w:rPr>
                <w:rFonts w:ascii="Arial" w:hAnsi="Arial" w:cs="Arial"/>
                <w:sz w:val="24"/>
                <w:szCs w:val="24"/>
                <w:lang w:eastAsia="en-US"/>
              </w:rPr>
              <w:br/>
            </w:r>
            <w:r w:rsidR="00C84D68">
              <w:rPr>
                <w:rFonts w:ascii="Arial" w:hAnsi="Arial" w:cs="Arial"/>
                <w:sz w:val="24"/>
                <w:szCs w:val="24"/>
                <w:lang w:eastAsia="en-US"/>
              </w:rPr>
              <w:t>wyznaczający do składu Komitetu</w:t>
            </w:r>
          </w:p>
        </w:tc>
        <w:tc>
          <w:tcPr>
            <w:tcW w:w="3048" w:type="pct"/>
            <w:vAlign w:val="center"/>
          </w:tcPr>
          <w:p w14:paraId="27C9A2AE" w14:textId="77777777" w:rsidR="00533909" w:rsidRPr="00533909" w:rsidRDefault="00533909" w:rsidP="00533909">
            <w:pPr>
              <w:suppressAutoHyphens w:val="0"/>
              <w:spacing w:after="0" w:line="240" w:lineRule="auto"/>
              <w:rPr>
                <w:rFonts w:ascii="Arial" w:hAnsi="Arial" w:cs="Arial"/>
                <w:sz w:val="24"/>
                <w:szCs w:val="24"/>
                <w:lang w:eastAsia="en-US"/>
              </w:rPr>
            </w:pPr>
          </w:p>
        </w:tc>
      </w:tr>
      <w:tr w:rsidR="00533909" w:rsidRPr="00533909" w14:paraId="6DACA88B" w14:textId="77777777" w:rsidTr="00C84D68">
        <w:trPr>
          <w:trHeight w:val="567"/>
        </w:trPr>
        <w:tc>
          <w:tcPr>
            <w:tcW w:w="1952" w:type="pct"/>
            <w:vAlign w:val="center"/>
          </w:tcPr>
          <w:p w14:paraId="1FD95500" w14:textId="77777777" w:rsidR="00533909" w:rsidRPr="00533909" w:rsidRDefault="00533909" w:rsidP="00533909">
            <w:pPr>
              <w:suppressAutoHyphens w:val="0"/>
              <w:spacing w:before="120" w:after="120"/>
              <w:rPr>
                <w:rFonts w:ascii="Arial" w:hAnsi="Arial" w:cs="Arial"/>
                <w:sz w:val="24"/>
                <w:szCs w:val="24"/>
                <w:lang w:eastAsia="en-US"/>
              </w:rPr>
            </w:pPr>
            <w:r w:rsidRPr="00533909">
              <w:rPr>
                <w:rFonts w:ascii="Arial" w:hAnsi="Arial" w:cs="Arial"/>
                <w:sz w:val="24"/>
                <w:szCs w:val="24"/>
                <w:lang w:eastAsia="en-US"/>
              </w:rPr>
              <w:t>Funkcja w Komitecie</w:t>
            </w:r>
            <w:r w:rsidRPr="00533909">
              <w:rPr>
                <w:rFonts w:ascii="Arial" w:hAnsi="Arial" w:cs="Arial"/>
                <w:sz w:val="24"/>
                <w:szCs w:val="24"/>
                <w:vertAlign w:val="superscript"/>
                <w:lang w:eastAsia="en-US"/>
              </w:rPr>
              <w:footnoteReference w:id="6"/>
            </w:r>
          </w:p>
        </w:tc>
        <w:tc>
          <w:tcPr>
            <w:tcW w:w="3048" w:type="pct"/>
            <w:vAlign w:val="center"/>
          </w:tcPr>
          <w:p w14:paraId="6F9E96F2" w14:textId="77777777" w:rsidR="00533909" w:rsidRPr="00533909" w:rsidRDefault="00533909" w:rsidP="00533909">
            <w:pPr>
              <w:numPr>
                <w:ilvl w:val="0"/>
                <w:numId w:val="38"/>
              </w:numPr>
              <w:suppressAutoHyphens w:val="0"/>
              <w:spacing w:before="120" w:after="120" w:line="240" w:lineRule="auto"/>
              <w:rPr>
                <w:rFonts w:ascii="Arial" w:hAnsi="Arial" w:cs="Arial"/>
                <w:sz w:val="24"/>
                <w:szCs w:val="24"/>
                <w:lang w:eastAsia="en-US"/>
              </w:rPr>
            </w:pPr>
            <w:r w:rsidRPr="00533909">
              <w:rPr>
                <w:rFonts w:ascii="Arial" w:hAnsi="Arial" w:cs="Arial"/>
                <w:sz w:val="24"/>
                <w:szCs w:val="24"/>
                <w:lang w:eastAsia="en-US"/>
              </w:rPr>
              <w:t xml:space="preserve">Członek Komitetu, </w:t>
            </w:r>
          </w:p>
          <w:p w14:paraId="3211B9BA" w14:textId="77777777" w:rsidR="00533909" w:rsidRPr="00533909" w:rsidRDefault="00533909" w:rsidP="00533909">
            <w:pPr>
              <w:numPr>
                <w:ilvl w:val="0"/>
                <w:numId w:val="38"/>
              </w:numPr>
              <w:suppressAutoHyphens w:val="0"/>
              <w:spacing w:before="120" w:after="120" w:line="240" w:lineRule="auto"/>
              <w:rPr>
                <w:rFonts w:ascii="Arial" w:hAnsi="Arial" w:cs="Arial"/>
                <w:sz w:val="24"/>
                <w:szCs w:val="24"/>
                <w:lang w:eastAsia="en-US"/>
              </w:rPr>
            </w:pPr>
            <w:r w:rsidRPr="00533909">
              <w:rPr>
                <w:rFonts w:ascii="Arial" w:hAnsi="Arial" w:cs="Arial"/>
                <w:sz w:val="24"/>
                <w:szCs w:val="24"/>
                <w:lang w:eastAsia="en-US"/>
              </w:rPr>
              <w:t>Zastępca członka Komitetu,</w:t>
            </w:r>
          </w:p>
          <w:p w14:paraId="6D0ED921" w14:textId="101CB1DC" w:rsidR="00533909" w:rsidRPr="00533909" w:rsidRDefault="00533909" w:rsidP="00533909">
            <w:pPr>
              <w:numPr>
                <w:ilvl w:val="0"/>
                <w:numId w:val="38"/>
              </w:numPr>
              <w:suppressAutoHyphens w:val="0"/>
              <w:spacing w:before="120" w:after="120" w:line="240" w:lineRule="auto"/>
              <w:rPr>
                <w:rFonts w:ascii="Arial" w:hAnsi="Arial" w:cs="Arial"/>
                <w:sz w:val="24"/>
                <w:szCs w:val="24"/>
                <w:lang w:eastAsia="en-US"/>
              </w:rPr>
            </w:pPr>
            <w:r w:rsidRPr="00533909">
              <w:rPr>
                <w:rFonts w:ascii="Arial" w:hAnsi="Arial" w:cs="Arial"/>
                <w:sz w:val="24"/>
                <w:szCs w:val="24"/>
                <w:lang w:eastAsia="en-US"/>
              </w:rPr>
              <w:t xml:space="preserve">przedstawiciel upoważniony do udziału </w:t>
            </w:r>
            <w:r w:rsidRPr="00533909">
              <w:rPr>
                <w:rFonts w:ascii="Arial" w:hAnsi="Arial" w:cs="Arial"/>
                <w:sz w:val="24"/>
                <w:szCs w:val="24"/>
                <w:lang w:eastAsia="en-US"/>
              </w:rPr>
              <w:br/>
              <w:t xml:space="preserve">w posiedzeniu Komitetu przez podmiot </w:t>
            </w:r>
            <w:r>
              <w:rPr>
                <w:rFonts w:ascii="Arial" w:hAnsi="Arial" w:cs="Arial"/>
                <w:sz w:val="24"/>
                <w:szCs w:val="24"/>
                <w:lang w:eastAsia="en-US"/>
              </w:rPr>
              <w:t>wyznaczający</w:t>
            </w:r>
          </w:p>
        </w:tc>
      </w:tr>
      <w:tr w:rsidR="00533909" w:rsidRPr="00533909" w14:paraId="230E9915" w14:textId="77777777" w:rsidTr="00C84D68">
        <w:trPr>
          <w:trHeight w:val="567"/>
        </w:trPr>
        <w:tc>
          <w:tcPr>
            <w:tcW w:w="1952" w:type="pct"/>
            <w:vAlign w:val="center"/>
          </w:tcPr>
          <w:p w14:paraId="13CAC985" w14:textId="77777777" w:rsidR="00533909" w:rsidRPr="00533909" w:rsidRDefault="00533909" w:rsidP="00533909">
            <w:pPr>
              <w:suppressAutoHyphens w:val="0"/>
              <w:spacing w:before="120" w:after="120"/>
              <w:rPr>
                <w:rFonts w:ascii="Arial" w:hAnsi="Arial" w:cs="Arial"/>
                <w:sz w:val="24"/>
                <w:szCs w:val="24"/>
                <w:lang w:eastAsia="en-US"/>
              </w:rPr>
            </w:pPr>
            <w:r w:rsidRPr="00533909">
              <w:rPr>
                <w:rFonts w:ascii="Arial" w:hAnsi="Arial" w:cs="Arial"/>
                <w:sz w:val="24"/>
                <w:szCs w:val="24"/>
                <w:lang w:eastAsia="en-US"/>
              </w:rPr>
              <w:t>Zgłoszenie dotyczy</w:t>
            </w:r>
            <w:r w:rsidRPr="00533909">
              <w:rPr>
                <w:rFonts w:ascii="Arial" w:hAnsi="Arial" w:cs="Arial"/>
                <w:sz w:val="24"/>
                <w:szCs w:val="24"/>
                <w:vertAlign w:val="superscript"/>
                <w:lang w:eastAsia="en-US"/>
              </w:rPr>
              <w:footnoteReference w:id="7"/>
            </w:r>
          </w:p>
        </w:tc>
        <w:tc>
          <w:tcPr>
            <w:tcW w:w="3048" w:type="pct"/>
            <w:vAlign w:val="center"/>
          </w:tcPr>
          <w:p w14:paraId="65A1B1E1" w14:textId="77777777" w:rsidR="00533909" w:rsidRPr="00533909" w:rsidRDefault="00533909" w:rsidP="00533909">
            <w:pPr>
              <w:numPr>
                <w:ilvl w:val="0"/>
                <w:numId w:val="38"/>
              </w:numPr>
              <w:suppressAutoHyphens w:val="0"/>
              <w:spacing w:before="120" w:after="120" w:line="240" w:lineRule="auto"/>
              <w:rPr>
                <w:rFonts w:ascii="Arial" w:hAnsi="Arial" w:cs="Arial"/>
                <w:sz w:val="24"/>
                <w:szCs w:val="24"/>
                <w:lang w:eastAsia="en-US"/>
              </w:rPr>
            </w:pPr>
            <w:r w:rsidRPr="00533909">
              <w:rPr>
                <w:rFonts w:ascii="Arial" w:hAnsi="Arial" w:cs="Arial"/>
                <w:sz w:val="24"/>
                <w:szCs w:val="24"/>
                <w:lang w:eastAsia="en-US"/>
              </w:rPr>
              <w:t>konfliktu interesów</w:t>
            </w:r>
          </w:p>
          <w:p w14:paraId="0731F848" w14:textId="7558ED25" w:rsidR="00533909" w:rsidRPr="00533909" w:rsidRDefault="00533909" w:rsidP="00533909">
            <w:pPr>
              <w:numPr>
                <w:ilvl w:val="0"/>
                <w:numId w:val="38"/>
              </w:numPr>
              <w:suppressAutoHyphens w:val="0"/>
              <w:spacing w:before="120" w:after="120" w:line="240" w:lineRule="auto"/>
              <w:rPr>
                <w:rFonts w:ascii="Arial" w:hAnsi="Arial" w:cs="Arial"/>
                <w:sz w:val="24"/>
                <w:szCs w:val="24"/>
                <w:lang w:eastAsia="en-US"/>
              </w:rPr>
            </w:pPr>
            <w:r>
              <w:rPr>
                <w:rFonts w:ascii="Arial" w:hAnsi="Arial" w:cs="Arial"/>
                <w:sz w:val="24"/>
                <w:szCs w:val="24"/>
                <w:lang w:eastAsia="en-US"/>
              </w:rPr>
              <w:t>ryzyka wystąpienia</w:t>
            </w:r>
            <w:r w:rsidRPr="00533909">
              <w:rPr>
                <w:rFonts w:ascii="Arial" w:hAnsi="Arial" w:cs="Arial"/>
                <w:sz w:val="24"/>
                <w:szCs w:val="24"/>
                <w:lang w:eastAsia="en-US"/>
              </w:rPr>
              <w:t xml:space="preserve"> konflikt</w:t>
            </w:r>
            <w:r>
              <w:rPr>
                <w:rFonts w:ascii="Arial" w:hAnsi="Arial" w:cs="Arial"/>
                <w:sz w:val="24"/>
                <w:szCs w:val="24"/>
                <w:lang w:eastAsia="en-US"/>
              </w:rPr>
              <w:t>u</w:t>
            </w:r>
            <w:r w:rsidRPr="00533909">
              <w:rPr>
                <w:rFonts w:ascii="Arial" w:hAnsi="Arial" w:cs="Arial"/>
                <w:sz w:val="24"/>
                <w:szCs w:val="24"/>
                <w:lang w:eastAsia="en-US"/>
              </w:rPr>
              <w:t xml:space="preserve"> interesów </w:t>
            </w:r>
          </w:p>
        </w:tc>
      </w:tr>
      <w:tr w:rsidR="00533909" w:rsidRPr="00533909" w14:paraId="3F45AA0A" w14:textId="77777777" w:rsidTr="00C84D68">
        <w:trPr>
          <w:trHeight w:val="567"/>
        </w:trPr>
        <w:tc>
          <w:tcPr>
            <w:tcW w:w="5000" w:type="pct"/>
            <w:gridSpan w:val="2"/>
            <w:shd w:val="clear" w:color="auto" w:fill="F2F2F2"/>
            <w:vAlign w:val="center"/>
          </w:tcPr>
          <w:p w14:paraId="02137394"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Źródło okoliczności konfliktu interesów</w:t>
            </w:r>
          </w:p>
        </w:tc>
      </w:tr>
      <w:tr w:rsidR="00533909" w:rsidRPr="00533909" w14:paraId="63ADF1F9" w14:textId="77777777" w:rsidTr="00C84D68">
        <w:trPr>
          <w:trHeight w:val="567"/>
        </w:trPr>
        <w:tc>
          <w:tcPr>
            <w:tcW w:w="1952" w:type="pct"/>
            <w:vAlign w:val="center"/>
          </w:tcPr>
          <w:p w14:paraId="6E992117"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Data zidentyfikowania okoliczności</w:t>
            </w:r>
          </w:p>
        </w:tc>
        <w:tc>
          <w:tcPr>
            <w:tcW w:w="3048" w:type="pct"/>
            <w:vAlign w:val="center"/>
          </w:tcPr>
          <w:p w14:paraId="03976FF0" w14:textId="77777777" w:rsidR="00533909" w:rsidRPr="00533909" w:rsidRDefault="00533909" w:rsidP="00533909">
            <w:pPr>
              <w:suppressAutoHyphens w:val="0"/>
              <w:spacing w:after="0" w:line="240" w:lineRule="auto"/>
              <w:rPr>
                <w:rFonts w:ascii="Arial" w:hAnsi="Arial" w:cs="Arial"/>
                <w:sz w:val="24"/>
                <w:szCs w:val="24"/>
                <w:lang w:eastAsia="en-US"/>
              </w:rPr>
            </w:pPr>
          </w:p>
        </w:tc>
      </w:tr>
      <w:tr w:rsidR="00533909" w:rsidRPr="00533909" w14:paraId="60F3DDFB" w14:textId="77777777" w:rsidTr="00C84D68">
        <w:trPr>
          <w:trHeight w:val="3610"/>
        </w:trPr>
        <w:tc>
          <w:tcPr>
            <w:tcW w:w="1952" w:type="pct"/>
            <w:vAlign w:val="center"/>
          </w:tcPr>
          <w:p w14:paraId="2328C89B" w14:textId="77777777" w:rsidR="00533909" w:rsidRPr="00533909" w:rsidRDefault="00533909" w:rsidP="00533909">
            <w:pPr>
              <w:suppressAutoHyphens w:val="0"/>
              <w:spacing w:after="0" w:line="240" w:lineRule="auto"/>
              <w:rPr>
                <w:rFonts w:ascii="Arial" w:hAnsi="Arial" w:cs="Arial"/>
                <w:sz w:val="24"/>
                <w:szCs w:val="24"/>
                <w:lang w:eastAsia="en-US"/>
              </w:rPr>
            </w:pPr>
          </w:p>
          <w:p w14:paraId="6EA4B268"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Zwięzły opis okoliczności ze wskazaniem przesłanki z art. 61 ust. 3 rozporządzenia finansowego</w:t>
            </w:r>
            <w:r w:rsidRPr="00533909">
              <w:rPr>
                <w:rFonts w:ascii="Arial" w:hAnsi="Arial" w:cs="Arial"/>
                <w:sz w:val="24"/>
                <w:szCs w:val="24"/>
                <w:vertAlign w:val="superscript"/>
                <w:lang w:eastAsia="en-US"/>
              </w:rPr>
              <w:footnoteReference w:id="8"/>
            </w:r>
          </w:p>
        </w:tc>
        <w:tc>
          <w:tcPr>
            <w:tcW w:w="3048" w:type="pct"/>
            <w:vAlign w:val="center"/>
          </w:tcPr>
          <w:p w14:paraId="3F5D204A" w14:textId="77777777" w:rsidR="00533909" w:rsidRPr="00533909" w:rsidRDefault="00533909" w:rsidP="00533909">
            <w:pPr>
              <w:suppressAutoHyphens w:val="0"/>
              <w:spacing w:after="0" w:line="240" w:lineRule="auto"/>
              <w:rPr>
                <w:rFonts w:ascii="Arial" w:hAnsi="Arial" w:cs="Arial"/>
                <w:i/>
                <w:iCs/>
                <w:sz w:val="24"/>
                <w:szCs w:val="24"/>
                <w:lang w:eastAsia="en-US"/>
              </w:rPr>
            </w:pPr>
          </w:p>
          <w:p w14:paraId="72AC8EEC" w14:textId="77777777" w:rsidR="00533909" w:rsidRPr="00533909" w:rsidRDefault="00533909" w:rsidP="003716DE">
            <w:pPr>
              <w:suppressAutoHyphens w:val="0"/>
              <w:spacing w:line="240" w:lineRule="auto"/>
              <w:rPr>
                <w:rFonts w:ascii="Arial" w:hAnsi="Arial" w:cs="Arial"/>
                <w:sz w:val="24"/>
                <w:szCs w:val="24"/>
                <w:lang w:eastAsia="en-US"/>
              </w:rPr>
            </w:pPr>
            <w:r w:rsidRPr="00533909">
              <w:rPr>
                <w:rFonts w:ascii="Arial" w:hAnsi="Arial" w:cs="Arial"/>
                <w:i/>
                <w:iCs/>
                <w:sz w:val="24"/>
                <w:szCs w:val="24"/>
                <w:lang w:eastAsia="en-US"/>
              </w:rPr>
              <w:t>Proszę wskazać przesłankę z art. 61 ust. 3 rozporządzenia finansowego oraz krótko opisać okoliczności dotyczące sytuacji stanowiącej konflikt interesów.</w:t>
            </w:r>
            <w:r w:rsidRPr="00533909">
              <w:rPr>
                <w:lang w:eastAsia="en-US"/>
              </w:rPr>
              <w:t xml:space="preserve"> </w:t>
            </w:r>
            <w:r w:rsidRPr="00533909">
              <w:rPr>
                <w:rFonts w:ascii="Arial" w:hAnsi="Arial" w:cs="Arial"/>
                <w:i/>
                <w:iCs/>
                <w:sz w:val="24"/>
                <w:szCs w:val="24"/>
                <w:lang w:eastAsia="en-US"/>
              </w:rPr>
              <w:t xml:space="preserve">Przy wskazywaniu relacji/ powiązań proszę zanonimizować dane osobowe. </w:t>
            </w:r>
          </w:p>
        </w:tc>
      </w:tr>
      <w:tr w:rsidR="00533909" w:rsidRPr="00533909" w14:paraId="368987A9" w14:textId="77777777" w:rsidTr="00C84D68">
        <w:trPr>
          <w:trHeight w:val="2141"/>
        </w:trPr>
        <w:tc>
          <w:tcPr>
            <w:tcW w:w="1952" w:type="pct"/>
            <w:vAlign w:val="center"/>
          </w:tcPr>
          <w:p w14:paraId="0697D5E8" w14:textId="1F86000B" w:rsidR="00533909" w:rsidRPr="00533909" w:rsidRDefault="00533909" w:rsidP="00C84D68">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lastRenderedPageBreak/>
              <w:t xml:space="preserve">Zakres prac Komitetu/ działań/ </w:t>
            </w:r>
            <w:r w:rsidR="00C84D68">
              <w:rPr>
                <w:rFonts w:ascii="Arial" w:hAnsi="Arial" w:cs="Arial"/>
                <w:sz w:val="24"/>
                <w:szCs w:val="24"/>
                <w:lang w:eastAsia="en-US"/>
              </w:rPr>
              <w:t>projektów uchwał</w:t>
            </w:r>
            <w:r w:rsidRPr="00533909">
              <w:rPr>
                <w:rFonts w:ascii="Arial" w:hAnsi="Arial" w:cs="Arial"/>
                <w:sz w:val="24"/>
                <w:szCs w:val="24"/>
                <w:lang w:eastAsia="en-US"/>
              </w:rPr>
              <w:t>, których dotyczy bądź potencjalnie dotyczy konflikt interesów</w:t>
            </w:r>
            <w:r w:rsidRPr="00533909">
              <w:rPr>
                <w:rFonts w:ascii="Arial" w:hAnsi="Arial" w:cs="Arial"/>
                <w:sz w:val="24"/>
                <w:szCs w:val="24"/>
                <w:vertAlign w:val="superscript"/>
                <w:lang w:eastAsia="en-US"/>
              </w:rPr>
              <w:footnoteReference w:id="9"/>
            </w:r>
            <w:r w:rsidRPr="00533909">
              <w:rPr>
                <w:rFonts w:ascii="Arial" w:hAnsi="Arial" w:cs="Arial"/>
                <w:sz w:val="24"/>
                <w:szCs w:val="24"/>
                <w:lang w:eastAsia="en-US"/>
              </w:rPr>
              <w:t xml:space="preserve"> </w:t>
            </w:r>
          </w:p>
        </w:tc>
        <w:tc>
          <w:tcPr>
            <w:tcW w:w="3048" w:type="pct"/>
            <w:vAlign w:val="center"/>
          </w:tcPr>
          <w:p w14:paraId="09F5D218" w14:textId="6EAB6251" w:rsidR="00533909" w:rsidRPr="00533909" w:rsidRDefault="00533909" w:rsidP="003716DE">
            <w:pPr>
              <w:suppressAutoHyphens w:val="0"/>
              <w:spacing w:after="0" w:line="240" w:lineRule="auto"/>
              <w:rPr>
                <w:rFonts w:ascii="Arial" w:hAnsi="Arial" w:cs="Arial"/>
                <w:i/>
                <w:iCs/>
                <w:sz w:val="24"/>
                <w:szCs w:val="24"/>
                <w:lang w:eastAsia="en-US"/>
              </w:rPr>
            </w:pPr>
            <w:r w:rsidRPr="00533909">
              <w:rPr>
                <w:rFonts w:ascii="Arial" w:hAnsi="Arial" w:cs="Arial"/>
                <w:i/>
                <w:iCs/>
                <w:sz w:val="24"/>
                <w:szCs w:val="24"/>
                <w:lang w:eastAsia="en-US"/>
              </w:rPr>
              <w:t>Proszę wskazać zakres prac Komitetu, konkretne działania lub instrumenty, które są objęte konfliktem interesów lub których dotycz</w:t>
            </w:r>
            <w:r w:rsidR="003716DE">
              <w:rPr>
                <w:rFonts w:ascii="Arial" w:hAnsi="Arial" w:cs="Arial"/>
                <w:i/>
                <w:iCs/>
                <w:sz w:val="24"/>
                <w:szCs w:val="24"/>
                <w:lang w:eastAsia="en-US"/>
              </w:rPr>
              <w:t>y ryzyko</w:t>
            </w:r>
            <w:r w:rsidRPr="00533909">
              <w:rPr>
                <w:rFonts w:ascii="Arial" w:hAnsi="Arial" w:cs="Arial"/>
                <w:i/>
                <w:iCs/>
                <w:sz w:val="24"/>
                <w:szCs w:val="24"/>
                <w:lang w:eastAsia="en-US"/>
              </w:rPr>
              <w:t xml:space="preserve"> konflikt</w:t>
            </w:r>
            <w:r w:rsidR="003716DE">
              <w:rPr>
                <w:rFonts w:ascii="Arial" w:hAnsi="Arial" w:cs="Arial"/>
                <w:i/>
                <w:iCs/>
                <w:sz w:val="24"/>
                <w:szCs w:val="24"/>
                <w:lang w:eastAsia="en-US"/>
              </w:rPr>
              <w:t>u</w:t>
            </w:r>
            <w:r w:rsidRPr="00533909">
              <w:rPr>
                <w:rFonts w:ascii="Arial" w:hAnsi="Arial" w:cs="Arial"/>
                <w:i/>
                <w:iCs/>
                <w:sz w:val="24"/>
                <w:szCs w:val="24"/>
                <w:lang w:eastAsia="en-US"/>
              </w:rPr>
              <w:t xml:space="preserve"> interesów. W przypadku kilku uchwał należy je wszystkie wskazać.</w:t>
            </w:r>
          </w:p>
        </w:tc>
      </w:tr>
      <w:tr w:rsidR="00533909" w:rsidRPr="00533909" w14:paraId="4F860572" w14:textId="77777777" w:rsidTr="00C84D68">
        <w:trPr>
          <w:trHeight w:val="1122"/>
        </w:trPr>
        <w:tc>
          <w:tcPr>
            <w:tcW w:w="1952" w:type="pct"/>
            <w:vAlign w:val="center"/>
          </w:tcPr>
          <w:p w14:paraId="552626ED"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 xml:space="preserve">Data i podpis </w:t>
            </w:r>
          </w:p>
          <w:p w14:paraId="33B02558"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 xml:space="preserve">osoby zgłaszającej </w:t>
            </w:r>
          </w:p>
          <w:p w14:paraId="0795733E"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3048" w:type="pct"/>
            <w:vAlign w:val="center"/>
          </w:tcPr>
          <w:p w14:paraId="0B72D5F0" w14:textId="77777777" w:rsidR="00533909" w:rsidRPr="00533909" w:rsidRDefault="00533909" w:rsidP="00533909">
            <w:pPr>
              <w:suppressAutoHyphens w:val="0"/>
              <w:spacing w:after="0" w:line="240" w:lineRule="auto"/>
              <w:rPr>
                <w:rFonts w:ascii="Arial" w:hAnsi="Arial" w:cs="Arial"/>
                <w:sz w:val="24"/>
                <w:szCs w:val="24"/>
                <w:lang w:eastAsia="en-US"/>
              </w:rPr>
            </w:pPr>
          </w:p>
        </w:tc>
      </w:tr>
    </w:tbl>
    <w:p w14:paraId="5554C853" w14:textId="29538586" w:rsidR="00923B77" w:rsidRDefault="00923B77" w:rsidP="00923B77">
      <w:pPr>
        <w:rPr>
          <w:rFonts w:ascii="Arial" w:hAnsi="Arial" w:cs="Arial"/>
          <w:sz w:val="24"/>
        </w:rPr>
      </w:pPr>
    </w:p>
    <w:p w14:paraId="04363A34" w14:textId="73F3C893" w:rsidR="00923B77" w:rsidRDefault="00923B77" w:rsidP="00923B77">
      <w:pPr>
        <w:rPr>
          <w:rFonts w:ascii="Arial" w:hAnsi="Arial" w:cs="Arial"/>
          <w:sz w:val="24"/>
        </w:rPr>
      </w:pPr>
    </w:p>
    <w:p w14:paraId="6A6295E7" w14:textId="1C7CBFE1" w:rsidR="00923B77" w:rsidRDefault="00923B77" w:rsidP="00923B77">
      <w:pPr>
        <w:rPr>
          <w:rFonts w:ascii="Arial" w:hAnsi="Arial" w:cs="Arial"/>
          <w:sz w:val="24"/>
        </w:rPr>
      </w:pPr>
    </w:p>
    <w:p w14:paraId="78D9CE23" w14:textId="5A8CD346" w:rsidR="00923B77" w:rsidRDefault="00923B77" w:rsidP="00923B77">
      <w:pPr>
        <w:rPr>
          <w:rFonts w:ascii="Arial" w:hAnsi="Arial" w:cs="Arial"/>
          <w:sz w:val="24"/>
        </w:rPr>
      </w:pPr>
    </w:p>
    <w:p w14:paraId="6792047C" w14:textId="361E3ED2" w:rsidR="00923B77" w:rsidRDefault="00923B77" w:rsidP="00923B77">
      <w:pPr>
        <w:rPr>
          <w:rFonts w:ascii="Arial" w:hAnsi="Arial" w:cs="Arial"/>
          <w:sz w:val="24"/>
        </w:rPr>
      </w:pPr>
    </w:p>
    <w:p w14:paraId="415CCF96" w14:textId="30D516CD" w:rsidR="00923B77" w:rsidRDefault="00923B77" w:rsidP="00923B77">
      <w:pPr>
        <w:rPr>
          <w:rFonts w:ascii="Arial" w:hAnsi="Arial" w:cs="Arial"/>
          <w:sz w:val="24"/>
        </w:rPr>
      </w:pPr>
    </w:p>
    <w:p w14:paraId="79D8733C" w14:textId="36B5D540" w:rsidR="00923B77" w:rsidRDefault="00923B77" w:rsidP="00923B77">
      <w:pPr>
        <w:rPr>
          <w:rFonts w:ascii="Arial" w:hAnsi="Arial" w:cs="Arial"/>
          <w:sz w:val="24"/>
        </w:rPr>
      </w:pPr>
    </w:p>
    <w:p w14:paraId="78C2C32D" w14:textId="03D6A5DD" w:rsidR="00923B77" w:rsidRDefault="00923B77" w:rsidP="00923B77">
      <w:pPr>
        <w:rPr>
          <w:rFonts w:ascii="Arial" w:hAnsi="Arial" w:cs="Arial"/>
          <w:sz w:val="24"/>
        </w:rPr>
      </w:pPr>
    </w:p>
    <w:p w14:paraId="5CA5C9F4" w14:textId="563146CE" w:rsidR="00923B77" w:rsidRDefault="00923B77" w:rsidP="00923B77">
      <w:pPr>
        <w:rPr>
          <w:rFonts w:ascii="Arial" w:hAnsi="Arial" w:cs="Arial"/>
          <w:sz w:val="24"/>
        </w:rPr>
      </w:pPr>
    </w:p>
    <w:p w14:paraId="3B762913" w14:textId="7F6BF8AF" w:rsidR="00923B77" w:rsidRDefault="00923B77" w:rsidP="00923B77">
      <w:pPr>
        <w:rPr>
          <w:rFonts w:ascii="Arial" w:hAnsi="Arial" w:cs="Arial"/>
          <w:sz w:val="24"/>
        </w:rPr>
      </w:pPr>
    </w:p>
    <w:p w14:paraId="6C30610F" w14:textId="23CFBC6B" w:rsidR="00923B77" w:rsidRDefault="00923B77" w:rsidP="00923B77">
      <w:pPr>
        <w:rPr>
          <w:rFonts w:ascii="Arial" w:hAnsi="Arial" w:cs="Arial"/>
          <w:sz w:val="24"/>
        </w:rPr>
      </w:pPr>
    </w:p>
    <w:p w14:paraId="737C142F" w14:textId="6C76F81B" w:rsidR="00923B77" w:rsidRDefault="00923B77" w:rsidP="00923B77">
      <w:pPr>
        <w:rPr>
          <w:rFonts w:ascii="Arial" w:hAnsi="Arial" w:cs="Arial"/>
          <w:sz w:val="24"/>
        </w:rPr>
      </w:pPr>
    </w:p>
    <w:p w14:paraId="2B191387" w14:textId="06BB8642" w:rsidR="00923B77" w:rsidRDefault="00923B77" w:rsidP="00923B77">
      <w:pPr>
        <w:rPr>
          <w:rFonts w:ascii="Arial" w:hAnsi="Arial" w:cs="Arial"/>
          <w:sz w:val="24"/>
        </w:rPr>
      </w:pPr>
    </w:p>
    <w:p w14:paraId="631A4587" w14:textId="542C3470" w:rsidR="00923B77" w:rsidRDefault="00923B77" w:rsidP="00923B77">
      <w:pPr>
        <w:rPr>
          <w:rFonts w:ascii="Arial" w:hAnsi="Arial" w:cs="Arial"/>
          <w:sz w:val="24"/>
        </w:rPr>
      </w:pPr>
    </w:p>
    <w:p w14:paraId="3EE49C7B" w14:textId="2FABD665" w:rsidR="00923B77" w:rsidRDefault="00923B77" w:rsidP="00923B77">
      <w:pPr>
        <w:rPr>
          <w:rFonts w:ascii="Arial" w:hAnsi="Arial" w:cs="Arial"/>
          <w:sz w:val="24"/>
        </w:rPr>
      </w:pPr>
    </w:p>
    <w:p w14:paraId="6E4CB4C2" w14:textId="6E888F0E" w:rsidR="00923B77" w:rsidRDefault="00923B77" w:rsidP="00923B77">
      <w:pPr>
        <w:rPr>
          <w:rFonts w:ascii="Arial" w:hAnsi="Arial" w:cs="Arial"/>
          <w:sz w:val="24"/>
        </w:rPr>
      </w:pPr>
    </w:p>
    <w:p w14:paraId="07E4EF72" w14:textId="2643CAB0" w:rsidR="00923B77" w:rsidRDefault="00923B77" w:rsidP="00923B77">
      <w:pPr>
        <w:rPr>
          <w:rFonts w:ascii="Arial" w:hAnsi="Arial" w:cs="Arial"/>
          <w:sz w:val="24"/>
        </w:rPr>
      </w:pPr>
    </w:p>
    <w:p w14:paraId="464ADCF4" w14:textId="2850BF09" w:rsidR="00923B77" w:rsidRDefault="00923B77">
      <w:pPr>
        <w:suppressAutoHyphens w:val="0"/>
        <w:spacing w:after="160" w:line="259" w:lineRule="auto"/>
        <w:rPr>
          <w:rFonts w:ascii="Arial" w:hAnsi="Arial" w:cs="Arial"/>
          <w:sz w:val="24"/>
        </w:rPr>
      </w:pPr>
      <w:r>
        <w:rPr>
          <w:rFonts w:ascii="Arial" w:hAnsi="Arial" w:cs="Arial"/>
          <w:sz w:val="24"/>
        </w:rPr>
        <w:br w:type="page"/>
      </w:r>
    </w:p>
    <w:p w14:paraId="1F5F36AA" w14:textId="77777777" w:rsidR="00533909" w:rsidRDefault="00533909" w:rsidP="00923B77">
      <w:pPr>
        <w:rPr>
          <w:rFonts w:ascii="Arial" w:hAnsi="Arial" w:cs="Arial"/>
          <w:b/>
          <w:sz w:val="24"/>
        </w:rPr>
        <w:sectPr w:rsidR="00533909" w:rsidSect="0010170B">
          <w:headerReference w:type="default" r:id="rId10"/>
          <w:footerReference w:type="default" r:id="rId11"/>
          <w:pgSz w:w="11906" w:h="16838"/>
          <w:pgMar w:top="1134" w:right="1134" w:bottom="1134" w:left="1134" w:header="709" w:footer="709" w:gutter="0"/>
          <w:pgNumType w:start="1"/>
          <w:cols w:space="708"/>
          <w:docGrid w:linePitch="360"/>
        </w:sectPr>
      </w:pPr>
    </w:p>
    <w:p w14:paraId="18DE9F64" w14:textId="4F4B85F7" w:rsidR="00923B77" w:rsidRDefault="00923B77" w:rsidP="00923B77">
      <w:pPr>
        <w:rPr>
          <w:rFonts w:ascii="Arial" w:hAnsi="Arial" w:cs="Arial"/>
          <w:b/>
          <w:sz w:val="24"/>
        </w:rPr>
      </w:pPr>
      <w:r>
        <w:rPr>
          <w:rFonts w:ascii="Arial" w:hAnsi="Arial" w:cs="Arial"/>
          <w:b/>
          <w:sz w:val="24"/>
        </w:rPr>
        <w:lastRenderedPageBreak/>
        <w:t>Z</w:t>
      </w:r>
      <w:r w:rsidRPr="003716DE">
        <w:rPr>
          <w:rFonts w:ascii="Arial" w:hAnsi="Arial" w:cs="Arial"/>
          <w:b/>
          <w:sz w:val="24"/>
        </w:rPr>
        <w:t>ałącznik nr 8</w:t>
      </w:r>
    </w:p>
    <w:p w14:paraId="72439CAC" w14:textId="6CF78EB4" w:rsidR="00923B77" w:rsidRDefault="00923B77" w:rsidP="003716DE">
      <w:pPr>
        <w:jc w:val="center"/>
        <w:rPr>
          <w:rFonts w:ascii="Arial" w:hAnsi="Arial" w:cs="Arial"/>
          <w:b/>
          <w:sz w:val="24"/>
        </w:rPr>
      </w:pPr>
      <w:r w:rsidRPr="00923B77">
        <w:rPr>
          <w:rFonts w:ascii="Arial" w:hAnsi="Arial" w:cs="Arial"/>
          <w:b/>
          <w:sz w:val="24"/>
        </w:rPr>
        <w:t xml:space="preserve">Wzór rejestru zgłoszeń konfliktu interesów oraz </w:t>
      </w:r>
      <w:r w:rsidR="00C84D68">
        <w:rPr>
          <w:rFonts w:ascii="Arial" w:hAnsi="Arial" w:cs="Arial"/>
          <w:b/>
          <w:sz w:val="24"/>
        </w:rPr>
        <w:t>ryzyka wystąpienia</w:t>
      </w:r>
      <w:r>
        <w:rPr>
          <w:rFonts w:ascii="Arial" w:hAnsi="Arial" w:cs="Arial"/>
          <w:b/>
          <w:sz w:val="24"/>
        </w:rPr>
        <w:t xml:space="preserve"> konflikt</w:t>
      </w:r>
      <w:r w:rsidR="00C84D68">
        <w:rPr>
          <w:rFonts w:ascii="Arial" w:hAnsi="Arial" w:cs="Arial"/>
          <w:b/>
          <w:sz w:val="24"/>
        </w:rPr>
        <w:t>u</w:t>
      </w:r>
      <w:r>
        <w:rPr>
          <w:rFonts w:ascii="Arial" w:hAnsi="Arial" w:cs="Arial"/>
          <w:b/>
          <w:sz w:val="24"/>
        </w:rPr>
        <w:t xml:space="preserve"> interesów </w:t>
      </w:r>
      <w:r w:rsidRPr="00923B77">
        <w:rPr>
          <w:rFonts w:ascii="Arial" w:hAnsi="Arial" w:cs="Arial"/>
          <w:b/>
          <w:sz w:val="24"/>
        </w:rPr>
        <w:t>w Komitecie</w:t>
      </w:r>
      <w:r w:rsidR="00C84D68">
        <w:rPr>
          <w:rFonts w:ascii="Arial" w:hAnsi="Arial" w:cs="Arial"/>
          <w:b/>
          <w:sz w:val="24"/>
        </w:rPr>
        <w:t>,</w:t>
      </w:r>
      <w:r w:rsidRPr="00923B77">
        <w:rPr>
          <w:rFonts w:ascii="Arial" w:hAnsi="Arial" w:cs="Arial"/>
          <w:b/>
          <w:sz w:val="24"/>
        </w:rPr>
        <w:t xml:space="preserve"> prowadzony przez Sekretariat Komitetu </w:t>
      </w:r>
    </w:p>
    <w:tbl>
      <w:tblPr>
        <w:tblStyle w:val="Tabela-Siatka"/>
        <w:tblW w:w="5000" w:type="pct"/>
        <w:tblLook w:val="04A0" w:firstRow="1" w:lastRow="0" w:firstColumn="1" w:lastColumn="0" w:noHBand="0" w:noVBand="1"/>
      </w:tblPr>
      <w:tblGrid>
        <w:gridCol w:w="620"/>
        <w:gridCol w:w="2169"/>
        <w:gridCol w:w="1887"/>
        <w:gridCol w:w="1351"/>
        <w:gridCol w:w="1972"/>
        <w:gridCol w:w="2044"/>
        <w:gridCol w:w="1841"/>
        <w:gridCol w:w="2676"/>
      </w:tblGrid>
      <w:tr w:rsidR="00533909" w:rsidRPr="00533909" w14:paraId="010F622A" w14:textId="77777777" w:rsidTr="003716DE">
        <w:tc>
          <w:tcPr>
            <w:tcW w:w="221" w:type="pct"/>
            <w:shd w:val="clear" w:color="auto" w:fill="F2F2F2"/>
          </w:tcPr>
          <w:p w14:paraId="557C266A"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Lp.</w:t>
            </w:r>
          </w:p>
        </w:tc>
        <w:tc>
          <w:tcPr>
            <w:tcW w:w="753" w:type="pct"/>
            <w:shd w:val="clear" w:color="auto" w:fill="F2F2F2"/>
          </w:tcPr>
          <w:p w14:paraId="16DAA58C"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 xml:space="preserve">Imię i nazwisko </w:t>
            </w:r>
          </w:p>
          <w:p w14:paraId="5D0DBB0F"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 xml:space="preserve">osoby zgłaszającej  </w:t>
            </w:r>
          </w:p>
        </w:tc>
        <w:tc>
          <w:tcPr>
            <w:tcW w:w="656" w:type="pct"/>
            <w:shd w:val="clear" w:color="auto" w:fill="F2F2F2"/>
          </w:tcPr>
          <w:p w14:paraId="72CE0810" w14:textId="2721A1B9" w:rsidR="00533909" w:rsidRPr="00533909" w:rsidRDefault="00533909" w:rsidP="00C84D68">
            <w:pPr>
              <w:suppressAutoHyphens w:val="0"/>
              <w:spacing w:after="0" w:line="240" w:lineRule="auto"/>
              <w:rPr>
                <w:rFonts w:ascii="Arial" w:hAnsi="Arial" w:cs="Arial"/>
                <w:sz w:val="24"/>
                <w:szCs w:val="24"/>
                <w:lang w:eastAsia="en-US"/>
              </w:rPr>
            </w:pPr>
            <w:r>
              <w:rPr>
                <w:rFonts w:ascii="Arial" w:hAnsi="Arial" w:cs="Arial"/>
                <w:sz w:val="24"/>
                <w:szCs w:val="24"/>
                <w:lang w:eastAsia="en-US"/>
              </w:rPr>
              <w:t>P</w:t>
            </w:r>
            <w:r w:rsidRPr="00533909">
              <w:rPr>
                <w:rFonts w:ascii="Arial" w:hAnsi="Arial" w:cs="Arial"/>
                <w:sz w:val="24"/>
                <w:szCs w:val="24"/>
                <w:lang w:eastAsia="en-US"/>
              </w:rPr>
              <w:t xml:space="preserve">odmiot </w:t>
            </w:r>
            <w:r w:rsidR="00C84D68">
              <w:rPr>
                <w:rFonts w:ascii="Arial" w:hAnsi="Arial" w:cs="Arial"/>
                <w:sz w:val="24"/>
                <w:szCs w:val="24"/>
                <w:lang w:eastAsia="en-US"/>
              </w:rPr>
              <w:t xml:space="preserve">wyznaczający do składu </w:t>
            </w:r>
            <w:r>
              <w:rPr>
                <w:rFonts w:ascii="Arial" w:hAnsi="Arial" w:cs="Arial"/>
                <w:sz w:val="24"/>
                <w:szCs w:val="24"/>
                <w:lang w:eastAsia="en-US"/>
              </w:rPr>
              <w:t>Komitetu</w:t>
            </w:r>
          </w:p>
        </w:tc>
        <w:tc>
          <w:tcPr>
            <w:tcW w:w="430" w:type="pct"/>
            <w:shd w:val="clear" w:color="auto" w:fill="F2F2F2"/>
          </w:tcPr>
          <w:p w14:paraId="651830F1"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Data zgłoszenia</w:t>
            </w:r>
          </w:p>
        </w:tc>
        <w:tc>
          <w:tcPr>
            <w:tcW w:w="685" w:type="pct"/>
            <w:shd w:val="clear" w:color="auto" w:fill="F2F2F2"/>
          </w:tcPr>
          <w:p w14:paraId="6C1A7360" w14:textId="13580694"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Zakres prac Komitetu których dotyczy, bądź potencjalnie dotyczy konflikt interesów</w:t>
            </w:r>
          </w:p>
        </w:tc>
        <w:tc>
          <w:tcPr>
            <w:tcW w:w="688" w:type="pct"/>
            <w:shd w:val="clear" w:color="auto" w:fill="F2F2F2"/>
          </w:tcPr>
          <w:p w14:paraId="4DC9244F" w14:textId="5BAF85BA"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 xml:space="preserve">Rodzaj zgłoszenia (konflikt interesów/ </w:t>
            </w:r>
            <w:r>
              <w:rPr>
                <w:rFonts w:ascii="Arial" w:hAnsi="Arial" w:cs="Arial"/>
                <w:sz w:val="24"/>
                <w:szCs w:val="24"/>
                <w:lang w:eastAsia="en-US"/>
              </w:rPr>
              <w:t>ryzyko wystąpienia</w:t>
            </w:r>
            <w:r w:rsidRPr="00533909">
              <w:rPr>
                <w:rFonts w:ascii="Arial" w:hAnsi="Arial" w:cs="Arial"/>
                <w:sz w:val="24"/>
                <w:szCs w:val="24"/>
                <w:lang w:eastAsia="en-US"/>
              </w:rPr>
              <w:t xml:space="preserve"> konflikt</w:t>
            </w:r>
            <w:r>
              <w:rPr>
                <w:rFonts w:ascii="Arial" w:hAnsi="Arial" w:cs="Arial"/>
                <w:sz w:val="24"/>
                <w:szCs w:val="24"/>
                <w:lang w:eastAsia="en-US"/>
              </w:rPr>
              <w:t>u</w:t>
            </w:r>
            <w:r w:rsidRPr="00533909">
              <w:rPr>
                <w:rFonts w:ascii="Arial" w:hAnsi="Arial" w:cs="Arial"/>
                <w:sz w:val="24"/>
                <w:szCs w:val="24"/>
                <w:lang w:eastAsia="en-US"/>
              </w:rPr>
              <w:t xml:space="preserve"> interesów potwierdzone/ niepotwierdzone)</w:t>
            </w:r>
          </w:p>
        </w:tc>
        <w:tc>
          <w:tcPr>
            <w:tcW w:w="640" w:type="pct"/>
            <w:shd w:val="clear" w:color="auto" w:fill="F2F2F2"/>
          </w:tcPr>
          <w:p w14:paraId="3882BD0C" w14:textId="0592410C" w:rsidR="00533909" w:rsidRPr="00533909" w:rsidRDefault="00533909" w:rsidP="001A260B">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Forma zgłoszenia konfliktu interesów (osobiście przez członka KM)</w:t>
            </w:r>
          </w:p>
        </w:tc>
        <w:tc>
          <w:tcPr>
            <w:tcW w:w="929" w:type="pct"/>
            <w:shd w:val="clear" w:color="auto" w:fill="F2F2F2"/>
          </w:tcPr>
          <w:p w14:paraId="0A9B40BE" w14:textId="77777777" w:rsidR="00533909" w:rsidRPr="00533909" w:rsidRDefault="00533909" w:rsidP="00533909">
            <w:pPr>
              <w:suppressAutoHyphens w:val="0"/>
              <w:spacing w:after="0" w:line="240" w:lineRule="auto"/>
              <w:rPr>
                <w:rFonts w:ascii="Arial" w:hAnsi="Arial" w:cs="Arial"/>
                <w:sz w:val="24"/>
                <w:szCs w:val="24"/>
                <w:lang w:eastAsia="en-US"/>
              </w:rPr>
            </w:pPr>
            <w:r w:rsidRPr="00533909">
              <w:rPr>
                <w:rFonts w:ascii="Arial" w:hAnsi="Arial" w:cs="Arial"/>
                <w:sz w:val="24"/>
                <w:szCs w:val="24"/>
                <w:lang w:eastAsia="en-US"/>
              </w:rPr>
              <w:t>Dodatkowe uwagi</w:t>
            </w:r>
          </w:p>
        </w:tc>
      </w:tr>
      <w:tr w:rsidR="00533909" w:rsidRPr="00533909" w14:paraId="22C93D7B" w14:textId="77777777" w:rsidTr="003716DE">
        <w:tc>
          <w:tcPr>
            <w:tcW w:w="221" w:type="pct"/>
          </w:tcPr>
          <w:p w14:paraId="46358E05" w14:textId="77777777" w:rsidR="00533909" w:rsidRPr="00533909" w:rsidRDefault="00533909" w:rsidP="00533909">
            <w:pPr>
              <w:suppressAutoHyphens w:val="0"/>
              <w:spacing w:after="0" w:line="240" w:lineRule="auto"/>
              <w:jc w:val="center"/>
              <w:rPr>
                <w:rFonts w:ascii="Arial" w:hAnsi="Arial" w:cs="Arial"/>
                <w:sz w:val="24"/>
                <w:szCs w:val="24"/>
                <w:lang w:eastAsia="en-US"/>
              </w:rPr>
            </w:pPr>
            <w:r w:rsidRPr="00533909">
              <w:rPr>
                <w:rFonts w:ascii="Arial" w:hAnsi="Arial" w:cs="Arial"/>
                <w:sz w:val="24"/>
                <w:szCs w:val="24"/>
                <w:lang w:eastAsia="en-US"/>
              </w:rPr>
              <w:t>1.</w:t>
            </w:r>
          </w:p>
        </w:tc>
        <w:tc>
          <w:tcPr>
            <w:tcW w:w="753" w:type="pct"/>
          </w:tcPr>
          <w:p w14:paraId="0F962877" w14:textId="77777777" w:rsidR="00533909" w:rsidRPr="00533909" w:rsidRDefault="00533909" w:rsidP="00533909">
            <w:pPr>
              <w:suppressAutoHyphens w:val="0"/>
              <w:spacing w:after="0" w:line="240" w:lineRule="auto"/>
              <w:jc w:val="center"/>
              <w:rPr>
                <w:rFonts w:ascii="Arial" w:hAnsi="Arial" w:cs="Arial"/>
                <w:sz w:val="24"/>
                <w:szCs w:val="24"/>
                <w:lang w:eastAsia="en-US"/>
              </w:rPr>
            </w:pPr>
            <w:r w:rsidRPr="00533909">
              <w:rPr>
                <w:rFonts w:ascii="Arial" w:hAnsi="Arial" w:cs="Arial"/>
                <w:sz w:val="24"/>
                <w:szCs w:val="24"/>
                <w:lang w:eastAsia="en-US"/>
              </w:rPr>
              <w:t>2.</w:t>
            </w:r>
          </w:p>
        </w:tc>
        <w:tc>
          <w:tcPr>
            <w:tcW w:w="656" w:type="pct"/>
          </w:tcPr>
          <w:p w14:paraId="0E9B2996" w14:textId="77777777" w:rsidR="00533909" w:rsidRPr="00533909" w:rsidRDefault="00533909" w:rsidP="00533909">
            <w:pPr>
              <w:suppressAutoHyphens w:val="0"/>
              <w:spacing w:after="0" w:line="240" w:lineRule="auto"/>
              <w:jc w:val="center"/>
              <w:rPr>
                <w:rFonts w:ascii="Arial" w:hAnsi="Arial" w:cs="Arial"/>
                <w:sz w:val="24"/>
                <w:szCs w:val="24"/>
                <w:lang w:eastAsia="en-US"/>
              </w:rPr>
            </w:pPr>
            <w:r w:rsidRPr="00533909">
              <w:rPr>
                <w:rFonts w:ascii="Arial" w:hAnsi="Arial" w:cs="Arial"/>
                <w:sz w:val="24"/>
                <w:szCs w:val="24"/>
                <w:lang w:eastAsia="en-US"/>
              </w:rPr>
              <w:t>3.</w:t>
            </w:r>
          </w:p>
        </w:tc>
        <w:tc>
          <w:tcPr>
            <w:tcW w:w="430" w:type="pct"/>
          </w:tcPr>
          <w:p w14:paraId="7197167D" w14:textId="77777777" w:rsidR="00533909" w:rsidRPr="00533909" w:rsidRDefault="00533909" w:rsidP="00533909">
            <w:pPr>
              <w:suppressAutoHyphens w:val="0"/>
              <w:spacing w:after="0" w:line="240" w:lineRule="auto"/>
              <w:jc w:val="center"/>
              <w:rPr>
                <w:rFonts w:ascii="Arial" w:hAnsi="Arial" w:cs="Arial"/>
                <w:sz w:val="24"/>
                <w:szCs w:val="24"/>
                <w:lang w:eastAsia="en-US"/>
              </w:rPr>
            </w:pPr>
            <w:r w:rsidRPr="00533909">
              <w:rPr>
                <w:rFonts w:ascii="Arial" w:hAnsi="Arial" w:cs="Arial"/>
                <w:sz w:val="24"/>
                <w:szCs w:val="24"/>
                <w:lang w:eastAsia="en-US"/>
              </w:rPr>
              <w:t>4.</w:t>
            </w:r>
          </w:p>
        </w:tc>
        <w:tc>
          <w:tcPr>
            <w:tcW w:w="685" w:type="pct"/>
          </w:tcPr>
          <w:p w14:paraId="4C469FB0" w14:textId="77777777" w:rsidR="00533909" w:rsidRPr="00533909" w:rsidRDefault="00533909" w:rsidP="00533909">
            <w:pPr>
              <w:suppressAutoHyphens w:val="0"/>
              <w:spacing w:after="0" w:line="240" w:lineRule="auto"/>
              <w:jc w:val="center"/>
              <w:rPr>
                <w:rFonts w:ascii="Arial" w:hAnsi="Arial" w:cs="Arial"/>
                <w:sz w:val="24"/>
                <w:szCs w:val="24"/>
                <w:lang w:eastAsia="en-US"/>
              </w:rPr>
            </w:pPr>
            <w:r w:rsidRPr="00533909">
              <w:rPr>
                <w:rFonts w:ascii="Arial" w:hAnsi="Arial" w:cs="Arial"/>
                <w:sz w:val="24"/>
                <w:szCs w:val="24"/>
                <w:lang w:eastAsia="en-US"/>
              </w:rPr>
              <w:t>5.</w:t>
            </w:r>
          </w:p>
        </w:tc>
        <w:tc>
          <w:tcPr>
            <w:tcW w:w="688" w:type="pct"/>
          </w:tcPr>
          <w:p w14:paraId="4C68FA87" w14:textId="77777777" w:rsidR="00533909" w:rsidRPr="00533909" w:rsidRDefault="00533909" w:rsidP="00533909">
            <w:pPr>
              <w:suppressAutoHyphens w:val="0"/>
              <w:spacing w:after="0" w:line="240" w:lineRule="auto"/>
              <w:jc w:val="center"/>
              <w:rPr>
                <w:rFonts w:ascii="Arial" w:hAnsi="Arial" w:cs="Arial"/>
                <w:sz w:val="24"/>
                <w:szCs w:val="24"/>
                <w:lang w:eastAsia="en-US"/>
              </w:rPr>
            </w:pPr>
            <w:r w:rsidRPr="00533909">
              <w:rPr>
                <w:rFonts w:ascii="Arial" w:hAnsi="Arial" w:cs="Arial"/>
                <w:sz w:val="24"/>
                <w:szCs w:val="24"/>
                <w:lang w:eastAsia="en-US"/>
              </w:rPr>
              <w:t>6.</w:t>
            </w:r>
          </w:p>
        </w:tc>
        <w:tc>
          <w:tcPr>
            <w:tcW w:w="640" w:type="pct"/>
          </w:tcPr>
          <w:p w14:paraId="725FF3D8" w14:textId="77777777" w:rsidR="00533909" w:rsidRPr="00533909" w:rsidRDefault="00533909" w:rsidP="00533909">
            <w:pPr>
              <w:suppressAutoHyphens w:val="0"/>
              <w:spacing w:after="0" w:line="240" w:lineRule="auto"/>
              <w:jc w:val="center"/>
              <w:rPr>
                <w:rFonts w:ascii="Arial" w:hAnsi="Arial" w:cs="Arial"/>
                <w:sz w:val="24"/>
                <w:szCs w:val="24"/>
                <w:lang w:eastAsia="en-US"/>
              </w:rPr>
            </w:pPr>
            <w:r w:rsidRPr="00533909">
              <w:rPr>
                <w:rFonts w:ascii="Arial" w:hAnsi="Arial" w:cs="Arial"/>
                <w:sz w:val="24"/>
                <w:szCs w:val="24"/>
                <w:lang w:eastAsia="en-US"/>
              </w:rPr>
              <w:t>7.</w:t>
            </w:r>
          </w:p>
        </w:tc>
        <w:tc>
          <w:tcPr>
            <w:tcW w:w="929" w:type="pct"/>
          </w:tcPr>
          <w:p w14:paraId="661A8766" w14:textId="77777777" w:rsidR="00533909" w:rsidRPr="00533909" w:rsidRDefault="00533909" w:rsidP="00533909">
            <w:pPr>
              <w:suppressAutoHyphens w:val="0"/>
              <w:spacing w:after="0" w:line="240" w:lineRule="auto"/>
              <w:jc w:val="center"/>
              <w:rPr>
                <w:rFonts w:ascii="Arial" w:hAnsi="Arial" w:cs="Arial"/>
                <w:sz w:val="24"/>
                <w:szCs w:val="24"/>
                <w:lang w:eastAsia="en-US"/>
              </w:rPr>
            </w:pPr>
            <w:r w:rsidRPr="00533909">
              <w:rPr>
                <w:rFonts w:ascii="Arial" w:hAnsi="Arial" w:cs="Arial"/>
                <w:sz w:val="24"/>
                <w:szCs w:val="24"/>
                <w:lang w:eastAsia="en-US"/>
              </w:rPr>
              <w:t>8.</w:t>
            </w:r>
          </w:p>
        </w:tc>
      </w:tr>
      <w:tr w:rsidR="00533909" w:rsidRPr="00533909" w14:paraId="551F1612" w14:textId="77777777" w:rsidTr="003716DE">
        <w:trPr>
          <w:trHeight w:val="567"/>
        </w:trPr>
        <w:tc>
          <w:tcPr>
            <w:tcW w:w="221" w:type="pct"/>
          </w:tcPr>
          <w:p w14:paraId="1D4860F7"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753" w:type="pct"/>
          </w:tcPr>
          <w:p w14:paraId="7CBCAFEE"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56" w:type="pct"/>
          </w:tcPr>
          <w:p w14:paraId="6DB6333F"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430" w:type="pct"/>
          </w:tcPr>
          <w:p w14:paraId="01D8E669"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85" w:type="pct"/>
          </w:tcPr>
          <w:p w14:paraId="790BFA9F"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88" w:type="pct"/>
          </w:tcPr>
          <w:p w14:paraId="5B9A939C" w14:textId="77777777" w:rsidR="00533909" w:rsidRPr="00533909" w:rsidRDefault="00533909" w:rsidP="00533909">
            <w:pPr>
              <w:suppressAutoHyphens w:val="0"/>
              <w:spacing w:after="0" w:line="240" w:lineRule="auto"/>
              <w:rPr>
                <w:rFonts w:ascii="Arial" w:hAnsi="Arial" w:cs="Arial"/>
                <w:strike/>
                <w:sz w:val="24"/>
                <w:szCs w:val="24"/>
                <w:lang w:eastAsia="en-US"/>
              </w:rPr>
            </w:pPr>
          </w:p>
        </w:tc>
        <w:tc>
          <w:tcPr>
            <w:tcW w:w="640" w:type="pct"/>
          </w:tcPr>
          <w:p w14:paraId="541D9D2A"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929" w:type="pct"/>
          </w:tcPr>
          <w:p w14:paraId="0F2337C4" w14:textId="77777777" w:rsidR="00533909" w:rsidRPr="00533909" w:rsidRDefault="00533909" w:rsidP="00533909">
            <w:pPr>
              <w:suppressAutoHyphens w:val="0"/>
              <w:spacing w:after="0" w:line="240" w:lineRule="auto"/>
              <w:rPr>
                <w:rFonts w:ascii="Arial" w:hAnsi="Arial" w:cs="Arial"/>
                <w:sz w:val="24"/>
                <w:szCs w:val="24"/>
                <w:lang w:eastAsia="en-US"/>
              </w:rPr>
            </w:pPr>
          </w:p>
        </w:tc>
      </w:tr>
      <w:tr w:rsidR="00533909" w:rsidRPr="00533909" w14:paraId="758AC7F4" w14:textId="77777777" w:rsidTr="003716DE">
        <w:trPr>
          <w:trHeight w:val="567"/>
        </w:trPr>
        <w:tc>
          <w:tcPr>
            <w:tcW w:w="221" w:type="pct"/>
          </w:tcPr>
          <w:p w14:paraId="249E8F66"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753" w:type="pct"/>
          </w:tcPr>
          <w:p w14:paraId="71F0143E"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56" w:type="pct"/>
          </w:tcPr>
          <w:p w14:paraId="224586B6"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430" w:type="pct"/>
          </w:tcPr>
          <w:p w14:paraId="604DB514"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85" w:type="pct"/>
          </w:tcPr>
          <w:p w14:paraId="2028AC9D"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88" w:type="pct"/>
          </w:tcPr>
          <w:p w14:paraId="5372CF89" w14:textId="77777777" w:rsidR="00533909" w:rsidRPr="00533909" w:rsidRDefault="00533909" w:rsidP="00533909">
            <w:pPr>
              <w:suppressAutoHyphens w:val="0"/>
              <w:spacing w:after="0" w:line="240" w:lineRule="auto"/>
              <w:rPr>
                <w:rFonts w:ascii="Arial" w:hAnsi="Arial" w:cs="Arial"/>
                <w:strike/>
                <w:sz w:val="24"/>
                <w:szCs w:val="24"/>
                <w:lang w:eastAsia="en-US"/>
              </w:rPr>
            </w:pPr>
          </w:p>
        </w:tc>
        <w:tc>
          <w:tcPr>
            <w:tcW w:w="640" w:type="pct"/>
          </w:tcPr>
          <w:p w14:paraId="7690A610"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929" w:type="pct"/>
          </w:tcPr>
          <w:p w14:paraId="263FB836" w14:textId="77777777" w:rsidR="00533909" w:rsidRPr="00533909" w:rsidRDefault="00533909" w:rsidP="00533909">
            <w:pPr>
              <w:suppressAutoHyphens w:val="0"/>
              <w:spacing w:after="0" w:line="240" w:lineRule="auto"/>
              <w:rPr>
                <w:rFonts w:ascii="Arial" w:hAnsi="Arial" w:cs="Arial"/>
                <w:sz w:val="24"/>
                <w:szCs w:val="24"/>
                <w:lang w:eastAsia="en-US"/>
              </w:rPr>
            </w:pPr>
          </w:p>
        </w:tc>
      </w:tr>
      <w:tr w:rsidR="00533909" w:rsidRPr="00533909" w14:paraId="103A8B39" w14:textId="77777777" w:rsidTr="003716DE">
        <w:trPr>
          <w:trHeight w:val="567"/>
        </w:trPr>
        <w:tc>
          <w:tcPr>
            <w:tcW w:w="221" w:type="pct"/>
          </w:tcPr>
          <w:p w14:paraId="6825E1C3"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753" w:type="pct"/>
          </w:tcPr>
          <w:p w14:paraId="1052D514"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56" w:type="pct"/>
          </w:tcPr>
          <w:p w14:paraId="54C50E92"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430" w:type="pct"/>
          </w:tcPr>
          <w:p w14:paraId="26CCDA9F"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85" w:type="pct"/>
          </w:tcPr>
          <w:p w14:paraId="1BEBC89A"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88" w:type="pct"/>
          </w:tcPr>
          <w:p w14:paraId="3F7B7052" w14:textId="77777777" w:rsidR="00533909" w:rsidRPr="00533909" w:rsidRDefault="00533909" w:rsidP="00533909">
            <w:pPr>
              <w:suppressAutoHyphens w:val="0"/>
              <w:spacing w:after="0" w:line="240" w:lineRule="auto"/>
              <w:rPr>
                <w:rFonts w:ascii="Arial" w:hAnsi="Arial" w:cs="Arial"/>
                <w:strike/>
                <w:sz w:val="24"/>
                <w:szCs w:val="24"/>
                <w:lang w:eastAsia="en-US"/>
              </w:rPr>
            </w:pPr>
          </w:p>
        </w:tc>
        <w:tc>
          <w:tcPr>
            <w:tcW w:w="640" w:type="pct"/>
          </w:tcPr>
          <w:p w14:paraId="7D90D25A"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929" w:type="pct"/>
          </w:tcPr>
          <w:p w14:paraId="37E2BB5C" w14:textId="77777777" w:rsidR="00533909" w:rsidRPr="00533909" w:rsidRDefault="00533909" w:rsidP="00533909">
            <w:pPr>
              <w:suppressAutoHyphens w:val="0"/>
              <w:spacing w:after="0" w:line="240" w:lineRule="auto"/>
              <w:rPr>
                <w:rFonts w:ascii="Arial" w:hAnsi="Arial" w:cs="Arial"/>
                <w:sz w:val="24"/>
                <w:szCs w:val="24"/>
                <w:lang w:eastAsia="en-US"/>
              </w:rPr>
            </w:pPr>
          </w:p>
        </w:tc>
      </w:tr>
      <w:tr w:rsidR="00533909" w:rsidRPr="00533909" w14:paraId="1CFB72B4" w14:textId="77777777" w:rsidTr="003716DE">
        <w:trPr>
          <w:trHeight w:val="567"/>
        </w:trPr>
        <w:tc>
          <w:tcPr>
            <w:tcW w:w="221" w:type="pct"/>
          </w:tcPr>
          <w:p w14:paraId="30FBB22B"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753" w:type="pct"/>
          </w:tcPr>
          <w:p w14:paraId="42EEF8C2"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56" w:type="pct"/>
          </w:tcPr>
          <w:p w14:paraId="64C9FBD9"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430" w:type="pct"/>
          </w:tcPr>
          <w:p w14:paraId="33CF97B6"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85" w:type="pct"/>
          </w:tcPr>
          <w:p w14:paraId="3DFBFFD4"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88" w:type="pct"/>
          </w:tcPr>
          <w:p w14:paraId="07923246" w14:textId="77777777" w:rsidR="00533909" w:rsidRPr="00533909" w:rsidRDefault="00533909" w:rsidP="00533909">
            <w:pPr>
              <w:suppressAutoHyphens w:val="0"/>
              <w:spacing w:after="0" w:line="240" w:lineRule="auto"/>
              <w:rPr>
                <w:rFonts w:ascii="Arial" w:hAnsi="Arial" w:cs="Arial"/>
                <w:strike/>
                <w:sz w:val="24"/>
                <w:szCs w:val="24"/>
                <w:lang w:eastAsia="en-US"/>
              </w:rPr>
            </w:pPr>
          </w:p>
        </w:tc>
        <w:tc>
          <w:tcPr>
            <w:tcW w:w="640" w:type="pct"/>
          </w:tcPr>
          <w:p w14:paraId="0E9F5B22"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929" w:type="pct"/>
          </w:tcPr>
          <w:p w14:paraId="1277E791" w14:textId="77777777" w:rsidR="00533909" w:rsidRPr="00533909" w:rsidRDefault="00533909" w:rsidP="00533909">
            <w:pPr>
              <w:suppressAutoHyphens w:val="0"/>
              <w:spacing w:after="0" w:line="240" w:lineRule="auto"/>
              <w:rPr>
                <w:rFonts w:ascii="Arial" w:hAnsi="Arial" w:cs="Arial"/>
                <w:sz w:val="24"/>
                <w:szCs w:val="24"/>
                <w:lang w:eastAsia="en-US"/>
              </w:rPr>
            </w:pPr>
          </w:p>
        </w:tc>
      </w:tr>
      <w:tr w:rsidR="00533909" w:rsidRPr="00533909" w14:paraId="39E791E2" w14:textId="77777777" w:rsidTr="003716DE">
        <w:trPr>
          <w:trHeight w:val="567"/>
        </w:trPr>
        <w:tc>
          <w:tcPr>
            <w:tcW w:w="221" w:type="pct"/>
          </w:tcPr>
          <w:p w14:paraId="756C32BD"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753" w:type="pct"/>
          </w:tcPr>
          <w:p w14:paraId="52E36436"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56" w:type="pct"/>
          </w:tcPr>
          <w:p w14:paraId="788846A7"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430" w:type="pct"/>
          </w:tcPr>
          <w:p w14:paraId="1F0B691C"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85" w:type="pct"/>
          </w:tcPr>
          <w:p w14:paraId="13CC1524"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688" w:type="pct"/>
          </w:tcPr>
          <w:p w14:paraId="1753C1E0" w14:textId="77777777" w:rsidR="00533909" w:rsidRPr="00533909" w:rsidRDefault="00533909" w:rsidP="00533909">
            <w:pPr>
              <w:suppressAutoHyphens w:val="0"/>
              <w:spacing w:after="0" w:line="240" w:lineRule="auto"/>
              <w:rPr>
                <w:rFonts w:ascii="Arial" w:hAnsi="Arial" w:cs="Arial"/>
                <w:strike/>
                <w:sz w:val="24"/>
                <w:szCs w:val="24"/>
                <w:lang w:eastAsia="en-US"/>
              </w:rPr>
            </w:pPr>
          </w:p>
        </w:tc>
        <w:tc>
          <w:tcPr>
            <w:tcW w:w="640" w:type="pct"/>
          </w:tcPr>
          <w:p w14:paraId="03415FE8" w14:textId="77777777" w:rsidR="00533909" w:rsidRPr="00533909" w:rsidRDefault="00533909" w:rsidP="00533909">
            <w:pPr>
              <w:suppressAutoHyphens w:val="0"/>
              <w:spacing w:after="0" w:line="240" w:lineRule="auto"/>
              <w:rPr>
                <w:rFonts w:ascii="Arial" w:hAnsi="Arial" w:cs="Arial"/>
                <w:sz w:val="24"/>
                <w:szCs w:val="24"/>
                <w:lang w:eastAsia="en-US"/>
              </w:rPr>
            </w:pPr>
          </w:p>
        </w:tc>
        <w:tc>
          <w:tcPr>
            <w:tcW w:w="929" w:type="pct"/>
          </w:tcPr>
          <w:p w14:paraId="7E08FD3A" w14:textId="77777777" w:rsidR="00533909" w:rsidRPr="00533909" w:rsidRDefault="00533909" w:rsidP="00533909">
            <w:pPr>
              <w:suppressAutoHyphens w:val="0"/>
              <w:spacing w:after="0" w:line="240" w:lineRule="auto"/>
              <w:rPr>
                <w:rFonts w:ascii="Arial" w:hAnsi="Arial" w:cs="Arial"/>
                <w:sz w:val="24"/>
                <w:szCs w:val="24"/>
                <w:lang w:eastAsia="en-US"/>
              </w:rPr>
            </w:pPr>
          </w:p>
        </w:tc>
      </w:tr>
    </w:tbl>
    <w:p w14:paraId="3EF0F56D" w14:textId="2FE0677E" w:rsidR="00533909" w:rsidRDefault="00533909" w:rsidP="003716DE">
      <w:pPr>
        <w:jc w:val="center"/>
        <w:rPr>
          <w:rFonts w:ascii="Arial" w:hAnsi="Arial" w:cs="Arial"/>
          <w:b/>
          <w:sz w:val="24"/>
        </w:rPr>
      </w:pPr>
    </w:p>
    <w:p w14:paraId="4EEF1C32" w14:textId="77777777" w:rsidR="0068159C" w:rsidRPr="0068159C" w:rsidRDefault="0068159C" w:rsidP="0068159C">
      <w:pPr>
        <w:jc w:val="center"/>
        <w:rPr>
          <w:rFonts w:ascii="Arial" w:hAnsi="Arial" w:cs="Arial"/>
          <w:sz w:val="24"/>
        </w:rPr>
      </w:pPr>
    </w:p>
    <w:sectPr w:rsidR="0068159C" w:rsidRPr="0068159C" w:rsidSect="0068159C">
      <w:pgSz w:w="16838" w:h="11906" w:orient="landscape"/>
      <w:pgMar w:top="1134" w:right="1134" w:bottom="1134" w:left="1134" w:header="709" w:footer="709"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A079" w14:textId="77777777" w:rsidR="002B3BE2" w:rsidRDefault="002B3BE2" w:rsidP="0010170B">
      <w:pPr>
        <w:spacing w:after="0" w:line="240" w:lineRule="auto"/>
      </w:pPr>
      <w:r>
        <w:separator/>
      </w:r>
    </w:p>
  </w:endnote>
  <w:endnote w:type="continuationSeparator" w:id="0">
    <w:p w14:paraId="29641E17" w14:textId="77777777" w:rsidR="002B3BE2" w:rsidRDefault="002B3BE2" w:rsidP="0010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5D65" w14:textId="5AD65F9F" w:rsidR="002B3BE2" w:rsidRDefault="002B3BE2">
    <w:pPr>
      <w:pStyle w:val="Stopka"/>
      <w:jc w:val="center"/>
    </w:pPr>
    <w:r>
      <w:fldChar w:fldCharType="begin"/>
    </w:r>
    <w:r>
      <w:instrText xml:space="preserve"> PAGE </w:instrText>
    </w:r>
    <w:r>
      <w:fldChar w:fldCharType="separate"/>
    </w:r>
    <w:r w:rsidR="001A260B">
      <w:rPr>
        <w:noProof/>
      </w:rPr>
      <w:t>43</w:t>
    </w:r>
    <w:r>
      <w:fldChar w:fldCharType="end"/>
    </w:r>
  </w:p>
  <w:p w14:paraId="2FE5D3FE" w14:textId="77777777" w:rsidR="002B3BE2" w:rsidRDefault="002B3B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7BA5" w14:textId="77777777" w:rsidR="002B3BE2" w:rsidRDefault="002B3BE2" w:rsidP="0010170B">
      <w:pPr>
        <w:spacing w:after="0" w:line="240" w:lineRule="auto"/>
      </w:pPr>
      <w:r>
        <w:separator/>
      </w:r>
    </w:p>
  </w:footnote>
  <w:footnote w:type="continuationSeparator" w:id="0">
    <w:p w14:paraId="3C7B5FCD" w14:textId="77777777" w:rsidR="002B3BE2" w:rsidRDefault="002B3BE2" w:rsidP="0010170B">
      <w:pPr>
        <w:spacing w:after="0" w:line="240" w:lineRule="auto"/>
      </w:pPr>
      <w:r>
        <w:continuationSeparator/>
      </w:r>
    </w:p>
  </w:footnote>
  <w:footnote w:id="1">
    <w:p w14:paraId="51AC24DA" w14:textId="77777777" w:rsidR="002B3BE2" w:rsidRDefault="002B3BE2" w:rsidP="0010170B">
      <w:pPr>
        <w:pStyle w:val="Tekstprzypisudolnego"/>
        <w:jc w:val="both"/>
      </w:pPr>
      <w:r w:rsidRPr="0086064A">
        <w:rPr>
          <w:rStyle w:val="Znakiprzypiswdolnych"/>
          <w:rFonts w:ascii="Arial" w:hAnsi="Arial"/>
          <w:sz w:val="22"/>
        </w:rPr>
        <w:footnoteRef/>
      </w:r>
      <w:r w:rsidRPr="0086064A">
        <w:rPr>
          <w:sz w:val="22"/>
        </w:rPr>
        <w:t xml:space="preserve"> </w:t>
      </w:r>
      <w:r w:rsidRPr="0086064A">
        <w:rPr>
          <w:rFonts w:ascii="Arial" w:hAnsi="Arial" w:cs="Arial"/>
          <w:sz w:val="22"/>
        </w:rPr>
        <w:t xml:space="preserve">Upoważnienie musi zostać podpisane przez osobę uprawnioną do reprezentacji instytucji. </w:t>
      </w:r>
      <w:r w:rsidRPr="0086064A">
        <w:rPr>
          <w:rFonts w:ascii="Arial" w:hAnsi="Arial" w:cs="Arial"/>
          <w:b/>
          <w:sz w:val="22"/>
          <w:u w:val="single"/>
        </w:rPr>
        <w:t>Wraz z upoważnieniem obowiązkowe jest przedłożenie dokumentu potwierdzającego uprawnienie osoby udzielającej upoważnienia do reprezentacji instytucji (np. odpis z KRS, statut).</w:t>
      </w:r>
      <w:r w:rsidRPr="0086064A">
        <w:rPr>
          <w:sz w:val="22"/>
        </w:rPr>
        <w:t xml:space="preserve">  </w:t>
      </w:r>
    </w:p>
  </w:footnote>
  <w:footnote w:id="2">
    <w:p w14:paraId="540EB056" w14:textId="48D556D0" w:rsidR="002B3BE2" w:rsidRPr="00742F09" w:rsidRDefault="002B3BE2" w:rsidP="00085B07">
      <w:pPr>
        <w:pStyle w:val="Tekstprzypisudolnego"/>
        <w:rPr>
          <w:sz w:val="22"/>
          <w:szCs w:val="24"/>
        </w:rPr>
      </w:pPr>
      <w:r w:rsidRPr="00742F09">
        <w:rPr>
          <w:rStyle w:val="Znakiprzypiswdolnych"/>
          <w:rFonts w:ascii="Arial" w:hAnsi="Arial"/>
          <w:sz w:val="22"/>
          <w:szCs w:val="24"/>
        </w:rPr>
        <w:footnoteRef/>
      </w:r>
      <w:r w:rsidRPr="00742F09">
        <w:rPr>
          <w:sz w:val="22"/>
          <w:szCs w:val="24"/>
        </w:rPr>
        <w:t xml:space="preserve"> </w:t>
      </w:r>
      <w:r w:rsidRPr="00742F09">
        <w:rPr>
          <w:rFonts w:ascii="Arial" w:hAnsi="Arial" w:cs="Arial"/>
          <w:sz w:val="22"/>
          <w:szCs w:val="24"/>
        </w:rPr>
        <w:t>Zwrot kosztów zakwaterowania na podstawie oryginału dokumentu poświadczającego nocleg (np. faktury za usługę hotelową).</w:t>
      </w:r>
    </w:p>
  </w:footnote>
  <w:footnote w:id="3">
    <w:p w14:paraId="528FB7B8" w14:textId="1A4C5FB9" w:rsidR="002B3BE2" w:rsidRDefault="002B3BE2" w:rsidP="00085B07">
      <w:pPr>
        <w:pStyle w:val="Tekstprzypisudolnego"/>
      </w:pPr>
      <w:r w:rsidRPr="00742F09">
        <w:rPr>
          <w:rStyle w:val="Znakiprzypiswdolnych"/>
          <w:rFonts w:ascii="Arial" w:hAnsi="Arial"/>
          <w:sz w:val="22"/>
          <w:szCs w:val="24"/>
        </w:rPr>
        <w:footnoteRef/>
      </w:r>
      <w:r w:rsidRPr="00742F09">
        <w:rPr>
          <w:rFonts w:ascii="Arial" w:hAnsi="Arial" w:cs="Arial"/>
          <w:sz w:val="22"/>
          <w:szCs w:val="24"/>
        </w:rPr>
        <w:t xml:space="preserve"> Zwrot kosztów na podstawie oryginałów dokumentów (np. biletu kolejowego, autobusowego) poświadczających przejazd; refundacja kosztów przejazdu wyłącznie dla osób zamieszkałych poza miejscem obrad lub poza miejscem siedziby podmiotu wyznaczającego. W przypadku podróży samochodem prywatnym</w:t>
      </w:r>
      <w:r>
        <w:rPr>
          <w:rFonts w:ascii="Arial" w:hAnsi="Arial" w:cs="Arial"/>
          <w:sz w:val="22"/>
          <w:szCs w:val="24"/>
        </w:rPr>
        <w:t xml:space="preserve"> lub </w:t>
      </w:r>
      <w:r w:rsidRPr="00742F09">
        <w:rPr>
          <w:rFonts w:ascii="Arial" w:hAnsi="Arial" w:cs="Arial"/>
          <w:sz w:val="22"/>
          <w:szCs w:val="24"/>
        </w:rPr>
        <w:t xml:space="preserve">służbowym konieczność </w:t>
      </w:r>
      <w:r>
        <w:rPr>
          <w:rFonts w:ascii="Arial" w:hAnsi="Arial" w:cs="Arial"/>
          <w:sz w:val="22"/>
          <w:szCs w:val="24"/>
        </w:rPr>
        <w:t xml:space="preserve">podania informacji o liczbie </w:t>
      </w:r>
      <w:r w:rsidRPr="00742F09">
        <w:rPr>
          <w:rFonts w:ascii="Arial" w:hAnsi="Arial" w:cs="Arial"/>
          <w:sz w:val="22"/>
          <w:szCs w:val="24"/>
        </w:rPr>
        <w:t>kilometrów oraz pojemności skokowej silnika</w:t>
      </w:r>
      <w:r>
        <w:rPr>
          <w:rFonts w:ascii="Arial" w:hAnsi="Arial" w:cs="Arial"/>
          <w:sz w:val="22"/>
          <w:szCs w:val="24"/>
        </w:rPr>
        <w:t xml:space="preserve"> w dalszej części oświadczenia</w:t>
      </w:r>
      <w:r w:rsidRPr="00742F09">
        <w:rPr>
          <w:rFonts w:ascii="Arial" w:hAnsi="Arial" w:cs="Arial"/>
          <w:sz w:val="22"/>
          <w:szCs w:val="24"/>
        </w:rPr>
        <w:t>.</w:t>
      </w:r>
      <w:r w:rsidRPr="00742F09">
        <w:rPr>
          <w:rFonts w:ascii="Arial" w:hAnsi="Arial" w:cs="Arial"/>
          <w:sz w:val="16"/>
          <w:szCs w:val="18"/>
        </w:rPr>
        <w:t xml:space="preserve"> </w:t>
      </w:r>
    </w:p>
  </w:footnote>
  <w:footnote w:id="4">
    <w:p w14:paraId="6E87FDEF" w14:textId="77777777" w:rsidR="002B3BE2" w:rsidRPr="00085B07" w:rsidRDefault="002B3BE2">
      <w:pPr>
        <w:pStyle w:val="Tekstprzypisudolnego"/>
        <w:rPr>
          <w:rFonts w:ascii="Arial" w:hAnsi="Arial" w:cs="Arial"/>
          <w:sz w:val="22"/>
        </w:rPr>
      </w:pPr>
      <w:r w:rsidRPr="00085B07">
        <w:rPr>
          <w:rStyle w:val="Odwoanieprzypisudolnego"/>
          <w:rFonts w:ascii="Arial" w:hAnsi="Arial" w:cs="Arial"/>
          <w:sz w:val="22"/>
        </w:rPr>
        <w:footnoteRef/>
      </w:r>
      <w:r w:rsidRPr="00085B07">
        <w:rPr>
          <w:rFonts w:ascii="Arial" w:hAnsi="Arial" w:cs="Arial"/>
          <w:sz w:val="22"/>
        </w:rPr>
        <w:t xml:space="preserve"> Zwrot kosztów na podstawie oryginałów dokumentów (np. </w:t>
      </w:r>
      <w:r>
        <w:rPr>
          <w:rFonts w:ascii="Arial" w:hAnsi="Arial" w:cs="Arial"/>
          <w:sz w:val="22"/>
        </w:rPr>
        <w:t>biletu parkingowego</w:t>
      </w:r>
      <w:r w:rsidRPr="00085B07">
        <w:rPr>
          <w:rFonts w:ascii="Arial" w:hAnsi="Arial" w:cs="Arial"/>
          <w:sz w:val="22"/>
        </w:rPr>
        <w:t>)</w:t>
      </w:r>
      <w:r>
        <w:rPr>
          <w:rFonts w:ascii="Arial" w:hAnsi="Arial" w:cs="Arial"/>
          <w:sz w:val="22"/>
        </w:rPr>
        <w:t>.</w:t>
      </w:r>
    </w:p>
  </w:footnote>
  <w:footnote w:id="5">
    <w:p w14:paraId="7225AFD5" w14:textId="6630AD9E" w:rsidR="002B3BE2" w:rsidRPr="00742F09" w:rsidRDefault="002B3BE2" w:rsidP="00085B07">
      <w:pPr>
        <w:pStyle w:val="Tekstprzypisudolnego"/>
        <w:rPr>
          <w:sz w:val="22"/>
          <w:szCs w:val="22"/>
        </w:rPr>
      </w:pPr>
      <w:r w:rsidRPr="00742F09">
        <w:rPr>
          <w:rStyle w:val="Znakiprzypiswdolnych"/>
          <w:rFonts w:ascii="Arial" w:hAnsi="Arial"/>
          <w:sz w:val="22"/>
          <w:szCs w:val="22"/>
        </w:rPr>
        <w:footnoteRef/>
      </w:r>
      <w:r w:rsidRPr="00742F09">
        <w:rPr>
          <w:sz w:val="22"/>
          <w:szCs w:val="22"/>
        </w:rPr>
        <w:t xml:space="preserve"> </w:t>
      </w:r>
      <w:r w:rsidRPr="00742F09">
        <w:rPr>
          <w:rFonts w:ascii="Arial" w:hAnsi="Arial" w:cs="Arial"/>
          <w:sz w:val="22"/>
          <w:szCs w:val="22"/>
        </w:rPr>
        <w:t xml:space="preserve">Należy podać konto podmiotu, który poniósł koszt bądź konto osoby wchodzącej w skład </w:t>
      </w:r>
      <w:r w:rsidRPr="00085B07">
        <w:rPr>
          <w:rFonts w:ascii="Arial" w:hAnsi="Arial" w:cs="Arial"/>
          <w:sz w:val="22"/>
          <w:szCs w:val="22"/>
        </w:rPr>
        <w:t>Komitetu/przedstawiciela upoważnionego do udziału w danym posiedzeniu Komitetu/eksperci zaproszeni przez Przewodniczącego Komitetu lub Przewodniczącego grupy roboczej, jeśli</w:t>
      </w:r>
      <w:r w:rsidRPr="00742F09">
        <w:rPr>
          <w:rFonts w:ascii="Arial" w:hAnsi="Arial" w:cs="Arial"/>
          <w:sz w:val="22"/>
          <w:szCs w:val="22"/>
        </w:rPr>
        <w:t xml:space="preserve"> koszty poniósł z własnych środków.</w:t>
      </w:r>
    </w:p>
  </w:footnote>
  <w:footnote w:id="6">
    <w:p w14:paraId="638BB529" w14:textId="77777777" w:rsidR="002B3BE2" w:rsidRPr="003716DE" w:rsidRDefault="002B3BE2" w:rsidP="00533909">
      <w:pPr>
        <w:pStyle w:val="Tekstprzypisudolnego"/>
        <w:rPr>
          <w:rFonts w:ascii="Arial" w:hAnsi="Arial" w:cs="Arial"/>
          <w:sz w:val="22"/>
          <w:szCs w:val="22"/>
        </w:rPr>
      </w:pPr>
      <w:r w:rsidRPr="003716DE">
        <w:rPr>
          <w:rStyle w:val="Odwoanieprzypisudolnego"/>
          <w:rFonts w:ascii="Arial" w:hAnsi="Arial" w:cs="Arial"/>
          <w:sz w:val="22"/>
          <w:szCs w:val="22"/>
        </w:rPr>
        <w:footnoteRef/>
      </w:r>
      <w:r w:rsidRPr="003716DE">
        <w:rPr>
          <w:rFonts w:ascii="Arial" w:hAnsi="Arial" w:cs="Arial"/>
          <w:sz w:val="22"/>
          <w:szCs w:val="22"/>
        </w:rPr>
        <w:t xml:space="preserve"> Proszę zaznaczyć właściwe</w:t>
      </w:r>
    </w:p>
  </w:footnote>
  <w:footnote w:id="7">
    <w:p w14:paraId="01B1E26E" w14:textId="77777777" w:rsidR="002B3BE2" w:rsidRPr="003716DE" w:rsidRDefault="002B3BE2" w:rsidP="00533909">
      <w:pPr>
        <w:pStyle w:val="Tekstprzypisudolnego"/>
        <w:rPr>
          <w:rFonts w:ascii="Arial" w:hAnsi="Arial" w:cs="Arial"/>
          <w:sz w:val="22"/>
          <w:szCs w:val="22"/>
        </w:rPr>
      </w:pPr>
      <w:r w:rsidRPr="003716DE">
        <w:rPr>
          <w:rFonts w:ascii="Arial" w:hAnsi="Arial" w:cs="Arial"/>
          <w:sz w:val="22"/>
          <w:szCs w:val="22"/>
          <w:vertAlign w:val="superscript"/>
        </w:rPr>
        <w:footnoteRef/>
      </w:r>
      <w:r w:rsidRPr="003716DE">
        <w:rPr>
          <w:rFonts w:ascii="Arial" w:hAnsi="Arial" w:cs="Arial"/>
          <w:sz w:val="22"/>
          <w:szCs w:val="22"/>
        </w:rPr>
        <w:t xml:space="preserve"> Proszę zaznaczyć właściwe</w:t>
      </w:r>
    </w:p>
  </w:footnote>
  <w:footnote w:id="8">
    <w:p w14:paraId="20484518" w14:textId="1A263E29" w:rsidR="002B3BE2" w:rsidRPr="003716DE" w:rsidRDefault="002B3BE2" w:rsidP="00533909">
      <w:pPr>
        <w:pStyle w:val="Tekstprzypisudolnego"/>
        <w:rPr>
          <w:rFonts w:ascii="Arial" w:hAnsi="Arial" w:cs="Arial"/>
          <w:sz w:val="22"/>
          <w:szCs w:val="22"/>
        </w:rPr>
      </w:pPr>
      <w:r w:rsidRPr="003716DE">
        <w:rPr>
          <w:rStyle w:val="Odwoanieprzypisudolnego"/>
          <w:rFonts w:ascii="Arial" w:hAnsi="Arial" w:cs="Arial"/>
          <w:sz w:val="22"/>
          <w:szCs w:val="22"/>
        </w:rPr>
        <w:footnoteRef/>
      </w:r>
      <w:r w:rsidRPr="003716DE">
        <w:rPr>
          <w:rFonts w:ascii="Arial" w:hAnsi="Arial" w:cs="Arial"/>
          <w:sz w:val="22"/>
          <w:szCs w:val="22"/>
        </w:rPr>
        <w:t xml:space="preserve"> Rozporządzenie Parlamentu Europejskiego i Rady (UE, Euratom) 20</w:t>
      </w:r>
      <w:r>
        <w:rPr>
          <w:rFonts w:ascii="Arial" w:hAnsi="Arial" w:cs="Arial"/>
          <w:sz w:val="22"/>
          <w:szCs w:val="22"/>
        </w:rPr>
        <w:t>24</w:t>
      </w:r>
      <w:r w:rsidRPr="003716DE">
        <w:rPr>
          <w:rFonts w:ascii="Arial" w:hAnsi="Arial" w:cs="Arial"/>
          <w:sz w:val="22"/>
          <w:szCs w:val="22"/>
        </w:rPr>
        <w:t>/</w:t>
      </w:r>
      <w:r>
        <w:rPr>
          <w:rFonts w:ascii="Arial" w:hAnsi="Arial" w:cs="Arial"/>
          <w:sz w:val="22"/>
          <w:szCs w:val="22"/>
        </w:rPr>
        <w:t>2509</w:t>
      </w:r>
      <w:r w:rsidRPr="003716DE">
        <w:rPr>
          <w:rFonts w:ascii="Arial" w:hAnsi="Arial" w:cs="Arial"/>
          <w:sz w:val="22"/>
          <w:szCs w:val="22"/>
        </w:rPr>
        <w:t xml:space="preserve"> z dnia </w:t>
      </w:r>
      <w:r>
        <w:rPr>
          <w:rFonts w:ascii="Arial" w:hAnsi="Arial" w:cs="Arial"/>
          <w:sz w:val="22"/>
          <w:szCs w:val="22"/>
        </w:rPr>
        <w:t>23 września 2024</w:t>
      </w:r>
      <w:r w:rsidRPr="003716DE">
        <w:rPr>
          <w:rFonts w:ascii="Arial" w:hAnsi="Arial" w:cs="Arial"/>
          <w:sz w:val="22"/>
          <w:szCs w:val="22"/>
        </w:rPr>
        <w:t xml:space="preserve"> r. w sprawie zasad finansowych mających zastosowanie do budżetu ogólnego Unii</w:t>
      </w:r>
    </w:p>
  </w:footnote>
  <w:footnote w:id="9">
    <w:p w14:paraId="0F8F66DE" w14:textId="77777777" w:rsidR="002B3BE2" w:rsidRPr="005004B0" w:rsidRDefault="002B3BE2" w:rsidP="00533909">
      <w:pPr>
        <w:pStyle w:val="Tekstprzypisudolnego"/>
        <w:rPr>
          <w:sz w:val="18"/>
          <w:szCs w:val="18"/>
        </w:rPr>
      </w:pPr>
      <w:r w:rsidRPr="003716DE">
        <w:rPr>
          <w:rStyle w:val="Odwoanieprzypisudolnego"/>
          <w:rFonts w:ascii="Arial" w:hAnsi="Arial" w:cs="Arial"/>
          <w:sz w:val="22"/>
          <w:szCs w:val="22"/>
        </w:rPr>
        <w:footnoteRef/>
      </w:r>
      <w:r w:rsidRPr="003716DE">
        <w:rPr>
          <w:rFonts w:ascii="Arial" w:hAnsi="Arial" w:cs="Arial"/>
          <w:sz w:val="22"/>
          <w:szCs w:val="22"/>
        </w:rPr>
        <w:t xml:space="preserve"> W przypadku kilku uchwał należy je wszystkie wskazać.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4707" w14:textId="56D62E98" w:rsidR="002B3BE2" w:rsidRPr="0010170B" w:rsidRDefault="002B3BE2">
    <w:pPr>
      <w:pStyle w:val="Nagwek"/>
      <w:rPr>
        <w:lang w:eastAsia="pl-PL"/>
      </w:rPr>
    </w:pPr>
    <w:r>
      <w:rPr>
        <w:noProof/>
        <w:lang w:eastAsia="pl-PL"/>
      </w:rPr>
      <w:drawing>
        <wp:inline distT="0" distB="0" distL="0" distR="0" wp14:anchorId="4BBB0CBA" wp14:editId="3F36CC75">
          <wp:extent cx="6120130" cy="788670"/>
          <wp:effectExtent l="0" t="0" r="0" b="0"/>
          <wp:docPr id="3" name="Obraz 3"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STAWIENIE ZNAKOW ACHROMATYCZN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88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6303"/>
        </w:tabs>
        <w:ind w:left="7023" w:hanging="360"/>
      </w:pPr>
      <w:rPr>
        <w:rFonts w:hint="default"/>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rPr>
        <w:b w:val="0"/>
        <w:color w:val="000000"/>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502"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b/>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360" w:hanging="360"/>
      </w:pPr>
      <w:rPr>
        <w:b/>
        <w:color w:val="000000"/>
      </w:rPr>
    </w:lvl>
  </w:abstractNum>
  <w:abstractNum w:abstractNumId="6" w15:restartNumberingAfterBreak="0">
    <w:nsid w:val="00000008"/>
    <w:multiLevelType w:val="multilevel"/>
    <w:tmpl w:val="24B0F28E"/>
    <w:name w:val="WW8Num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rPr>
        <w:rFonts w:ascii="Arial" w:eastAsia="Times New Roman" w:hAnsi="Arial" w:cs="Arial"/>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080" w:hanging="36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hint="default"/>
        <w:i w:val="0"/>
        <w:color w:val="000000"/>
      </w:rPr>
    </w:lvl>
  </w:abstractNum>
  <w:abstractNum w:abstractNumId="9" w15:restartNumberingAfterBreak="0">
    <w:nsid w:val="0000000B"/>
    <w:multiLevelType w:val="singleLevel"/>
    <w:tmpl w:val="0000000B"/>
    <w:name w:val="WW8Num11"/>
    <w:lvl w:ilvl="0">
      <w:start w:val="1"/>
      <w:numFmt w:val="lowerLetter"/>
      <w:lvlText w:val="%1)"/>
      <w:lvlJc w:val="left"/>
      <w:pPr>
        <w:tabs>
          <w:tab w:val="num" w:pos="0"/>
        </w:tabs>
        <w:ind w:left="2007" w:hanging="360"/>
      </w:pPr>
    </w:lvl>
  </w:abstractNum>
  <w:abstractNum w:abstractNumId="10" w15:restartNumberingAfterBreak="0">
    <w:nsid w:val="0000000C"/>
    <w:multiLevelType w:val="multilevel"/>
    <w:tmpl w:val="0000000C"/>
    <w:name w:val="WW8Num12"/>
    <w:lvl w:ilvl="0">
      <w:start w:val="1"/>
      <w:numFmt w:val="decimal"/>
      <w:lvlText w:val="%1."/>
      <w:lvlJc w:val="left"/>
      <w:pPr>
        <w:tabs>
          <w:tab w:val="num" w:pos="0"/>
        </w:tabs>
        <w:ind w:left="360" w:hanging="360"/>
      </w:pPr>
      <w:rPr>
        <w:b/>
      </w:r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1523" w:hanging="360"/>
      </w:pPr>
      <w:rPr>
        <w:rFonts w:ascii="Arial" w:eastAsia="Calibri" w:hAnsi="Arial" w:cs="Arial"/>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b w:val="0"/>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7590" w:hanging="360"/>
      </w:pPr>
      <w:rPr>
        <w:b/>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720" w:hanging="360"/>
      </w:pPr>
      <w:rPr>
        <w:b/>
        <w:color w:val="00000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rPr>
        <w:b w:val="0"/>
      </w:r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720" w:hanging="360"/>
      </w:pPr>
      <w:rPr>
        <w:rFonts w:hint="default"/>
        <w:b/>
      </w:r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b/>
      </w:r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360" w:hanging="360"/>
      </w:pPr>
      <w:rPr>
        <w:rFonts w:hint="default"/>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720" w:hanging="360"/>
      </w:pPr>
      <w:rPr>
        <w:b w:val="0"/>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436" w:hanging="360"/>
      </w:pPr>
      <w:rPr>
        <w:rFonts w:hint="default"/>
        <w:b/>
        <w:color w:val="000000"/>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1069" w:hanging="360"/>
      </w:pPr>
      <w:rPr>
        <w:rFonts w:hint="default"/>
      </w:rPr>
    </w:lvl>
  </w:abstractNum>
  <w:abstractNum w:abstractNumId="22" w15:restartNumberingAfterBreak="0">
    <w:nsid w:val="00000018"/>
    <w:multiLevelType w:val="multilevel"/>
    <w:tmpl w:val="00000018"/>
    <w:name w:val="WW8Num24"/>
    <w:lvl w:ilvl="0">
      <w:start w:val="1"/>
      <w:numFmt w:val="decimal"/>
      <w:lvlText w:val="%1)"/>
      <w:lvlJc w:val="left"/>
      <w:pPr>
        <w:tabs>
          <w:tab w:val="num" w:pos="0"/>
        </w:tabs>
        <w:ind w:left="1287" w:hanging="360"/>
      </w:pPr>
    </w:lvl>
    <w:lvl w:ilvl="1">
      <w:start w:val="1"/>
      <w:numFmt w:val="lowerLetter"/>
      <w:lvlText w:val="%2)"/>
      <w:lvlJc w:val="left"/>
      <w:pPr>
        <w:tabs>
          <w:tab w:val="num" w:pos="0"/>
        </w:tabs>
        <w:ind w:left="1758" w:hanging="227"/>
      </w:pPr>
      <w:rPr>
        <w:rFonts w:hint="default"/>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00000019"/>
    <w:multiLevelType w:val="singleLevel"/>
    <w:tmpl w:val="00000019"/>
    <w:name w:val="WW8Num25"/>
    <w:lvl w:ilvl="0">
      <w:start w:val="1"/>
      <w:numFmt w:val="decimal"/>
      <w:lvlText w:val="%1."/>
      <w:lvlJc w:val="left"/>
      <w:pPr>
        <w:tabs>
          <w:tab w:val="num" w:pos="0"/>
        </w:tabs>
        <w:ind w:left="720" w:hanging="360"/>
      </w:pPr>
      <w:rPr>
        <w:b/>
        <w:color w:val="000000"/>
      </w:rPr>
    </w:lvl>
  </w:abstractNum>
  <w:abstractNum w:abstractNumId="24" w15:restartNumberingAfterBreak="0">
    <w:nsid w:val="0000001A"/>
    <w:multiLevelType w:val="multilevel"/>
    <w:tmpl w:val="0000001A"/>
    <w:name w:val="WW8Num26"/>
    <w:lvl w:ilvl="0">
      <w:start w:val="1"/>
      <w:numFmt w:val="decimal"/>
      <w:lvlText w:val="%1)"/>
      <w:lvlJc w:val="left"/>
      <w:pPr>
        <w:tabs>
          <w:tab w:val="num" w:pos="0"/>
        </w:tabs>
        <w:ind w:left="644" w:hanging="360"/>
      </w:pPr>
      <w:rPr>
        <w:rFonts w:hint="default"/>
        <w:b w:val="0"/>
        <w:i w:val="0"/>
      </w:rPr>
    </w:lvl>
    <w:lvl w:ilvl="1">
      <w:start w:val="1"/>
      <w:numFmt w:val="decimal"/>
      <w:lvlText w:val="%2)"/>
      <w:lvlJc w:val="left"/>
      <w:pPr>
        <w:tabs>
          <w:tab w:val="num" w:pos="0"/>
        </w:tabs>
        <w:ind w:left="563" w:hanging="705"/>
      </w:pPr>
      <w:rPr>
        <w:rFonts w:ascii="Arial" w:eastAsia="Calibri" w:hAnsi="Arial" w:cs="Arial"/>
        <w:b w:val="0"/>
      </w:r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454"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4614"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25" w15:restartNumberingAfterBreak="0">
    <w:nsid w:val="0000001B"/>
    <w:multiLevelType w:val="multilevel"/>
    <w:tmpl w:val="0000001B"/>
    <w:name w:val="WW8Num27"/>
    <w:lvl w:ilvl="0">
      <w:start w:val="1"/>
      <w:numFmt w:val="lowerLetter"/>
      <w:lvlText w:val="%1)"/>
      <w:lvlJc w:val="left"/>
      <w:pPr>
        <w:tabs>
          <w:tab w:val="num" w:pos="0"/>
        </w:tabs>
        <w:ind w:left="720" w:hanging="360"/>
      </w:pPr>
    </w:lvl>
    <w:lvl w:ilvl="1">
      <w:start w:val="1"/>
      <w:numFmt w:val="decimal"/>
      <w:lvlText w:val="%2)"/>
      <w:lvlJc w:val="left"/>
      <w:pPr>
        <w:tabs>
          <w:tab w:val="num" w:pos="0"/>
        </w:tabs>
        <w:ind w:left="644" w:hanging="360"/>
      </w:pPr>
      <w:rPr>
        <w:b w:val="0"/>
        <w:color w:val="000000"/>
      </w:rPr>
    </w:lvl>
    <w:lvl w:ilvl="2">
      <w:start w:val="1"/>
      <w:numFmt w:val="decimal"/>
      <w:lvlText w:val="%3."/>
      <w:lvlJc w:val="left"/>
      <w:pPr>
        <w:tabs>
          <w:tab w:val="num" w:pos="0"/>
        </w:tabs>
        <w:ind w:left="360" w:hanging="360"/>
      </w:pPr>
      <w:rPr>
        <w:rFonts w:hint="default"/>
        <w:color w:val="000000"/>
      </w:r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0000001C"/>
    <w:name w:val="WW8Num28"/>
    <w:lvl w:ilvl="0">
      <w:start w:val="1"/>
      <w:numFmt w:val="decimal"/>
      <w:lvlText w:val="%1)"/>
      <w:lvlJc w:val="left"/>
      <w:pPr>
        <w:tabs>
          <w:tab w:val="num" w:pos="0"/>
        </w:tabs>
        <w:ind w:left="793" w:hanging="360"/>
      </w:pPr>
      <w:rPr>
        <w:rFonts w:ascii="Arial" w:eastAsia="Calibri" w:hAnsi="Arial" w:cs="Arial"/>
        <w:color w:val="000000"/>
      </w:rPr>
    </w:lvl>
  </w:abstractNum>
  <w:abstractNum w:abstractNumId="27" w15:restartNumberingAfterBreak="0">
    <w:nsid w:val="0000001D"/>
    <w:multiLevelType w:val="singleLevel"/>
    <w:tmpl w:val="0000001D"/>
    <w:name w:val="WW8Num29"/>
    <w:lvl w:ilvl="0">
      <w:start w:val="1"/>
      <w:numFmt w:val="decimal"/>
      <w:lvlText w:val="%1)"/>
      <w:lvlJc w:val="left"/>
      <w:pPr>
        <w:tabs>
          <w:tab w:val="num" w:pos="0"/>
        </w:tabs>
        <w:ind w:left="1069" w:hanging="360"/>
      </w:pPr>
    </w:lvl>
  </w:abstractNum>
  <w:abstractNum w:abstractNumId="28" w15:restartNumberingAfterBreak="0">
    <w:nsid w:val="0000001E"/>
    <w:multiLevelType w:val="multilevel"/>
    <w:tmpl w:val="B2EC89F8"/>
    <w:name w:val="WW8Num30"/>
    <w:lvl w:ilvl="0">
      <w:start w:val="1"/>
      <w:numFmt w:val="decimal"/>
      <w:lvlText w:val="%1."/>
      <w:lvlJc w:val="left"/>
      <w:pPr>
        <w:tabs>
          <w:tab w:val="num" w:pos="0"/>
        </w:tabs>
        <w:ind w:left="720" w:hanging="360"/>
      </w:pPr>
      <w:rPr>
        <w:rFonts w:ascii="Arial" w:eastAsia="Calibri" w:hAnsi="Arial" w:cs="Arial"/>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0000001F"/>
    <w:multiLevelType w:val="singleLevel"/>
    <w:tmpl w:val="0000001F"/>
    <w:name w:val="WW8Num31"/>
    <w:lvl w:ilvl="0">
      <w:start w:val="1"/>
      <w:numFmt w:val="decimal"/>
      <w:lvlText w:val="%1."/>
      <w:lvlJc w:val="left"/>
      <w:pPr>
        <w:tabs>
          <w:tab w:val="num" w:pos="0"/>
        </w:tabs>
        <w:ind w:left="360" w:hanging="360"/>
      </w:pPr>
      <w:rPr>
        <w:rFonts w:hint="default"/>
        <w:b/>
      </w:rPr>
    </w:lvl>
  </w:abstractNum>
  <w:abstractNum w:abstractNumId="30" w15:restartNumberingAfterBreak="0">
    <w:nsid w:val="02D01AF6"/>
    <w:multiLevelType w:val="hybridMultilevel"/>
    <w:tmpl w:val="1F7668D8"/>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1" w15:restartNumberingAfterBreak="0">
    <w:nsid w:val="25001901"/>
    <w:multiLevelType w:val="hybridMultilevel"/>
    <w:tmpl w:val="C54C70AA"/>
    <w:lvl w:ilvl="0" w:tplc="A33A7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637FDB"/>
    <w:multiLevelType w:val="hybridMultilevel"/>
    <w:tmpl w:val="2EEA577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364F2E93"/>
    <w:multiLevelType w:val="hybridMultilevel"/>
    <w:tmpl w:val="FC12FE8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D9A7A29"/>
    <w:multiLevelType w:val="hybridMultilevel"/>
    <w:tmpl w:val="91FCDFE2"/>
    <w:lvl w:ilvl="0" w:tplc="AC06132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CC4A52"/>
    <w:multiLevelType w:val="hybridMultilevel"/>
    <w:tmpl w:val="FD36A3A6"/>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6" w15:restartNumberingAfterBreak="0">
    <w:nsid w:val="6636792A"/>
    <w:multiLevelType w:val="hybridMultilevel"/>
    <w:tmpl w:val="32241C8C"/>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7" w15:restartNumberingAfterBreak="0">
    <w:nsid w:val="6C3A36CA"/>
    <w:multiLevelType w:val="multilevel"/>
    <w:tmpl w:val="4734F99A"/>
    <w:lvl w:ilvl="0">
      <w:start w:val="1"/>
      <w:numFmt w:val="lowerLetter"/>
      <w:lvlText w:val="%1)"/>
      <w:lvlJc w:val="left"/>
      <w:pPr>
        <w:tabs>
          <w:tab w:val="num" w:pos="0"/>
        </w:tabs>
        <w:ind w:left="720" w:hanging="360"/>
      </w:pPr>
    </w:lvl>
    <w:lvl w:ilvl="1">
      <w:start w:val="1"/>
      <w:numFmt w:val="decimal"/>
      <w:lvlText w:val="%2)"/>
      <w:lvlJc w:val="left"/>
      <w:pPr>
        <w:tabs>
          <w:tab w:val="num" w:pos="0"/>
        </w:tabs>
        <w:ind w:left="644" w:hanging="360"/>
      </w:pPr>
      <w:rPr>
        <w:rFonts w:ascii="Arial" w:eastAsia="Calibri" w:hAnsi="Arial" w:cs="Arial"/>
        <w:b w:val="0"/>
        <w:color w:val="000000"/>
      </w:rPr>
    </w:lvl>
    <w:lvl w:ilvl="2">
      <w:start w:val="1"/>
      <w:numFmt w:val="decimal"/>
      <w:lvlText w:val="%3."/>
      <w:lvlJc w:val="left"/>
      <w:pPr>
        <w:tabs>
          <w:tab w:val="num" w:pos="0"/>
        </w:tabs>
        <w:ind w:left="360" w:hanging="360"/>
      </w:pPr>
      <w:rPr>
        <w:rFonts w:hint="default"/>
        <w:color w:val="000000"/>
      </w:rPr>
    </w:lvl>
    <w:lvl w:ilvl="3">
      <w:start w:val="1"/>
      <w:numFmt w:val="decimal"/>
      <w:lvlText w:val="%4."/>
      <w:lvlJc w:val="left"/>
      <w:pPr>
        <w:tabs>
          <w:tab w:val="num" w:pos="1025"/>
        </w:tabs>
        <w:ind w:left="3905"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7"/>
  </w:num>
  <w:num w:numId="32">
    <w:abstractNumId w:val="32"/>
  </w:num>
  <w:num w:numId="33">
    <w:abstractNumId w:val="33"/>
  </w:num>
  <w:num w:numId="34">
    <w:abstractNumId w:val="34"/>
  </w:num>
  <w:num w:numId="35">
    <w:abstractNumId w:val="30"/>
  </w:num>
  <w:num w:numId="36">
    <w:abstractNumId w:val="36"/>
  </w:num>
  <w:num w:numId="37">
    <w:abstractNumId w:val="3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0B"/>
    <w:rsid w:val="00027232"/>
    <w:rsid w:val="00032C44"/>
    <w:rsid w:val="00046D5A"/>
    <w:rsid w:val="000829B3"/>
    <w:rsid w:val="00084A88"/>
    <w:rsid w:val="00085B07"/>
    <w:rsid w:val="00092E9C"/>
    <w:rsid w:val="0009558D"/>
    <w:rsid w:val="000A116A"/>
    <w:rsid w:val="000E51CC"/>
    <w:rsid w:val="0010170B"/>
    <w:rsid w:val="00107CBF"/>
    <w:rsid w:val="00125467"/>
    <w:rsid w:val="001368E3"/>
    <w:rsid w:val="00172190"/>
    <w:rsid w:val="001721D5"/>
    <w:rsid w:val="001731E1"/>
    <w:rsid w:val="0017377C"/>
    <w:rsid w:val="001760D6"/>
    <w:rsid w:val="00176C8D"/>
    <w:rsid w:val="0018251E"/>
    <w:rsid w:val="001A260B"/>
    <w:rsid w:val="001A2B59"/>
    <w:rsid w:val="001A765D"/>
    <w:rsid w:val="001D3D05"/>
    <w:rsid w:val="001D7522"/>
    <w:rsid w:val="001E13E0"/>
    <w:rsid w:val="001E6096"/>
    <w:rsid w:val="002017A5"/>
    <w:rsid w:val="00237305"/>
    <w:rsid w:val="00290D1F"/>
    <w:rsid w:val="002B3BE2"/>
    <w:rsid w:val="002C2A48"/>
    <w:rsid w:val="003009E4"/>
    <w:rsid w:val="00300AA0"/>
    <w:rsid w:val="00307062"/>
    <w:rsid w:val="00314BAD"/>
    <w:rsid w:val="00315914"/>
    <w:rsid w:val="00322253"/>
    <w:rsid w:val="00332B9C"/>
    <w:rsid w:val="0034155C"/>
    <w:rsid w:val="00364BC0"/>
    <w:rsid w:val="003716DE"/>
    <w:rsid w:val="003736E1"/>
    <w:rsid w:val="00381304"/>
    <w:rsid w:val="0039287F"/>
    <w:rsid w:val="00394FF5"/>
    <w:rsid w:val="003C2A09"/>
    <w:rsid w:val="004341B6"/>
    <w:rsid w:val="00445168"/>
    <w:rsid w:val="0044730A"/>
    <w:rsid w:val="004500BE"/>
    <w:rsid w:val="00450728"/>
    <w:rsid w:val="00456A5D"/>
    <w:rsid w:val="004645A2"/>
    <w:rsid w:val="00467FD5"/>
    <w:rsid w:val="004A4ED1"/>
    <w:rsid w:val="004A7B3A"/>
    <w:rsid w:val="004B021A"/>
    <w:rsid w:val="004C4081"/>
    <w:rsid w:val="004E022D"/>
    <w:rsid w:val="004E6391"/>
    <w:rsid w:val="00512173"/>
    <w:rsid w:val="0051219B"/>
    <w:rsid w:val="00533909"/>
    <w:rsid w:val="005463B3"/>
    <w:rsid w:val="00554823"/>
    <w:rsid w:val="005840F6"/>
    <w:rsid w:val="00585F9D"/>
    <w:rsid w:val="005B1A2C"/>
    <w:rsid w:val="005D175B"/>
    <w:rsid w:val="005E6B1D"/>
    <w:rsid w:val="00617CB8"/>
    <w:rsid w:val="00621D5E"/>
    <w:rsid w:val="00633B3D"/>
    <w:rsid w:val="00652D73"/>
    <w:rsid w:val="0065443F"/>
    <w:rsid w:val="00656F87"/>
    <w:rsid w:val="0068159C"/>
    <w:rsid w:val="006A0662"/>
    <w:rsid w:val="006A10B2"/>
    <w:rsid w:val="006A268C"/>
    <w:rsid w:val="006C2AE7"/>
    <w:rsid w:val="006C4644"/>
    <w:rsid w:val="006E0992"/>
    <w:rsid w:val="006E1CA6"/>
    <w:rsid w:val="00700947"/>
    <w:rsid w:val="00742F09"/>
    <w:rsid w:val="00781105"/>
    <w:rsid w:val="007832E4"/>
    <w:rsid w:val="0079105A"/>
    <w:rsid w:val="007A0E70"/>
    <w:rsid w:val="007B5AE5"/>
    <w:rsid w:val="007D6AD0"/>
    <w:rsid w:val="007D6C4C"/>
    <w:rsid w:val="007D7DA1"/>
    <w:rsid w:val="008164D3"/>
    <w:rsid w:val="00841497"/>
    <w:rsid w:val="0086064A"/>
    <w:rsid w:val="00887764"/>
    <w:rsid w:val="0089474A"/>
    <w:rsid w:val="008A19E6"/>
    <w:rsid w:val="008C472D"/>
    <w:rsid w:val="008D3F7F"/>
    <w:rsid w:val="008E1685"/>
    <w:rsid w:val="00916D9C"/>
    <w:rsid w:val="00920F04"/>
    <w:rsid w:val="00923B77"/>
    <w:rsid w:val="00975C89"/>
    <w:rsid w:val="009A3ACC"/>
    <w:rsid w:val="009A5B51"/>
    <w:rsid w:val="009A7066"/>
    <w:rsid w:val="009C2840"/>
    <w:rsid w:val="009C4754"/>
    <w:rsid w:val="009D6AC9"/>
    <w:rsid w:val="00A0658E"/>
    <w:rsid w:val="00A23E94"/>
    <w:rsid w:val="00A312DA"/>
    <w:rsid w:val="00A47EBD"/>
    <w:rsid w:val="00A65D70"/>
    <w:rsid w:val="00A84721"/>
    <w:rsid w:val="00AA4BC2"/>
    <w:rsid w:val="00AD1D9A"/>
    <w:rsid w:val="00B0524E"/>
    <w:rsid w:val="00B46942"/>
    <w:rsid w:val="00B47A38"/>
    <w:rsid w:val="00BA625A"/>
    <w:rsid w:val="00BB7807"/>
    <w:rsid w:val="00BB7D2B"/>
    <w:rsid w:val="00BC0149"/>
    <w:rsid w:val="00BC73E1"/>
    <w:rsid w:val="00BD04D2"/>
    <w:rsid w:val="00BD2018"/>
    <w:rsid w:val="00BE1A1E"/>
    <w:rsid w:val="00BF73FD"/>
    <w:rsid w:val="00C30EA0"/>
    <w:rsid w:val="00C40CCB"/>
    <w:rsid w:val="00C643E1"/>
    <w:rsid w:val="00C84D68"/>
    <w:rsid w:val="00D066F7"/>
    <w:rsid w:val="00D308FB"/>
    <w:rsid w:val="00D56C74"/>
    <w:rsid w:val="00D732BD"/>
    <w:rsid w:val="00DA7288"/>
    <w:rsid w:val="00DA776B"/>
    <w:rsid w:val="00DD1334"/>
    <w:rsid w:val="00DF21B1"/>
    <w:rsid w:val="00E431A3"/>
    <w:rsid w:val="00E43625"/>
    <w:rsid w:val="00E95EFA"/>
    <w:rsid w:val="00E96354"/>
    <w:rsid w:val="00EB13BD"/>
    <w:rsid w:val="00EB1654"/>
    <w:rsid w:val="00EB65C0"/>
    <w:rsid w:val="00EB72C9"/>
    <w:rsid w:val="00ED2208"/>
    <w:rsid w:val="00ED2441"/>
    <w:rsid w:val="00F01EAE"/>
    <w:rsid w:val="00F07F45"/>
    <w:rsid w:val="00F3128C"/>
    <w:rsid w:val="00F35E41"/>
    <w:rsid w:val="00F43374"/>
    <w:rsid w:val="00F81A8B"/>
    <w:rsid w:val="00F82350"/>
    <w:rsid w:val="00F96750"/>
    <w:rsid w:val="00FB38FD"/>
    <w:rsid w:val="00FD6D80"/>
    <w:rsid w:val="00FF3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7F194D8"/>
  <w15:chartTrackingRefBased/>
  <w15:docId w15:val="{9B495974-DCD8-48D8-BBE6-D6E95DF5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70B"/>
    <w:pPr>
      <w:suppressAutoHyphens/>
      <w:spacing w:after="200" w:line="276" w:lineRule="auto"/>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70B"/>
    <w:rPr>
      <w:color w:val="0000FF"/>
      <w:u w:val="single"/>
    </w:rPr>
  </w:style>
  <w:style w:type="character" w:customStyle="1" w:styleId="Znakiprzypiswdolnych">
    <w:name w:val="Znaki przypisów dolnych"/>
    <w:rsid w:val="0010170B"/>
    <w:rPr>
      <w:vertAlign w:val="superscript"/>
    </w:rPr>
  </w:style>
  <w:style w:type="paragraph" w:styleId="Akapitzlist">
    <w:name w:val="List Paragraph"/>
    <w:basedOn w:val="Normalny"/>
    <w:qFormat/>
    <w:rsid w:val="0010170B"/>
    <w:pPr>
      <w:ind w:left="720"/>
      <w:contextualSpacing/>
    </w:pPr>
  </w:style>
  <w:style w:type="paragraph" w:styleId="Nagwek">
    <w:name w:val="header"/>
    <w:basedOn w:val="Normalny"/>
    <w:link w:val="NagwekZnak"/>
    <w:rsid w:val="0010170B"/>
    <w:pPr>
      <w:spacing w:after="0" w:line="240" w:lineRule="auto"/>
    </w:pPr>
  </w:style>
  <w:style w:type="character" w:customStyle="1" w:styleId="NagwekZnak">
    <w:name w:val="Nagłówek Znak"/>
    <w:basedOn w:val="Domylnaczcionkaakapitu"/>
    <w:link w:val="Nagwek"/>
    <w:rsid w:val="0010170B"/>
    <w:rPr>
      <w:rFonts w:ascii="Calibri" w:eastAsia="Calibri" w:hAnsi="Calibri" w:cs="Times New Roman"/>
      <w:lang w:eastAsia="zh-CN"/>
    </w:rPr>
  </w:style>
  <w:style w:type="paragraph" w:styleId="Stopka">
    <w:name w:val="footer"/>
    <w:basedOn w:val="Normalny"/>
    <w:link w:val="StopkaZnak"/>
    <w:rsid w:val="0010170B"/>
    <w:pPr>
      <w:spacing w:after="0" w:line="240" w:lineRule="auto"/>
    </w:pPr>
  </w:style>
  <w:style w:type="character" w:customStyle="1" w:styleId="StopkaZnak">
    <w:name w:val="Stopka Znak"/>
    <w:basedOn w:val="Domylnaczcionkaakapitu"/>
    <w:link w:val="Stopka"/>
    <w:rsid w:val="0010170B"/>
    <w:rPr>
      <w:rFonts w:ascii="Calibri" w:eastAsia="Calibri" w:hAnsi="Calibri" w:cs="Times New Roman"/>
      <w:lang w:eastAsia="zh-CN"/>
    </w:rPr>
  </w:style>
  <w:style w:type="paragraph" w:styleId="Tekstprzypisudolnego">
    <w:name w:val="footnote text"/>
    <w:basedOn w:val="Normalny"/>
    <w:link w:val="TekstprzypisudolnegoZnak"/>
    <w:rsid w:val="0010170B"/>
    <w:pPr>
      <w:spacing w:after="0" w:line="240" w:lineRule="auto"/>
    </w:pPr>
    <w:rPr>
      <w:sz w:val="20"/>
      <w:szCs w:val="20"/>
    </w:rPr>
  </w:style>
  <w:style w:type="character" w:customStyle="1" w:styleId="TekstprzypisudolnegoZnak">
    <w:name w:val="Tekst przypisu dolnego Znak"/>
    <w:basedOn w:val="Domylnaczcionkaakapitu"/>
    <w:link w:val="Tekstprzypisudolnego"/>
    <w:rsid w:val="0010170B"/>
    <w:rPr>
      <w:rFonts w:ascii="Calibri" w:eastAsia="Calibri" w:hAnsi="Calibri" w:cs="Times New Roman"/>
      <w:sz w:val="20"/>
      <w:szCs w:val="20"/>
      <w:lang w:eastAsia="zh-CN"/>
    </w:rPr>
  </w:style>
  <w:style w:type="paragraph" w:customStyle="1" w:styleId="Akapitzlist1">
    <w:name w:val="Akapit z listą1"/>
    <w:basedOn w:val="Normalny"/>
    <w:rsid w:val="0010170B"/>
    <w:pPr>
      <w:ind w:left="720"/>
    </w:pPr>
    <w:rPr>
      <w:rFonts w:eastAsia="Times New Roman"/>
    </w:rPr>
  </w:style>
  <w:style w:type="paragraph" w:styleId="Tekstdymka">
    <w:name w:val="Balloon Text"/>
    <w:basedOn w:val="Normalny"/>
    <w:link w:val="TekstdymkaZnak"/>
    <w:uiPriority w:val="99"/>
    <w:semiHidden/>
    <w:unhideWhenUsed/>
    <w:rsid w:val="004500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00BE"/>
    <w:rPr>
      <w:rFonts w:ascii="Segoe UI" w:eastAsia="Calibri" w:hAnsi="Segoe UI" w:cs="Segoe UI"/>
      <w:sz w:val="18"/>
      <w:szCs w:val="18"/>
      <w:lang w:eastAsia="zh-CN"/>
    </w:rPr>
  </w:style>
  <w:style w:type="character" w:styleId="Odwoaniedokomentarza">
    <w:name w:val="annotation reference"/>
    <w:basedOn w:val="Domylnaczcionkaakapitu"/>
    <w:uiPriority w:val="99"/>
    <w:semiHidden/>
    <w:unhideWhenUsed/>
    <w:rsid w:val="00781105"/>
    <w:rPr>
      <w:sz w:val="16"/>
      <w:szCs w:val="16"/>
    </w:rPr>
  </w:style>
  <w:style w:type="paragraph" w:styleId="Tekstkomentarza">
    <w:name w:val="annotation text"/>
    <w:basedOn w:val="Normalny"/>
    <w:link w:val="TekstkomentarzaZnak"/>
    <w:uiPriority w:val="99"/>
    <w:unhideWhenUsed/>
    <w:rsid w:val="00781105"/>
    <w:pPr>
      <w:spacing w:line="240" w:lineRule="auto"/>
    </w:pPr>
    <w:rPr>
      <w:sz w:val="20"/>
      <w:szCs w:val="20"/>
    </w:rPr>
  </w:style>
  <w:style w:type="character" w:customStyle="1" w:styleId="TekstkomentarzaZnak">
    <w:name w:val="Tekst komentarza Znak"/>
    <w:basedOn w:val="Domylnaczcionkaakapitu"/>
    <w:link w:val="Tekstkomentarza"/>
    <w:uiPriority w:val="99"/>
    <w:rsid w:val="00781105"/>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781105"/>
    <w:rPr>
      <w:b/>
      <w:bCs/>
    </w:rPr>
  </w:style>
  <w:style w:type="character" w:customStyle="1" w:styleId="TematkomentarzaZnak">
    <w:name w:val="Temat komentarza Znak"/>
    <w:basedOn w:val="TekstkomentarzaZnak"/>
    <w:link w:val="Tematkomentarza"/>
    <w:uiPriority w:val="99"/>
    <w:semiHidden/>
    <w:rsid w:val="00781105"/>
    <w:rPr>
      <w:rFonts w:ascii="Calibri" w:eastAsia="Calibri" w:hAnsi="Calibri" w:cs="Times New Roman"/>
      <w:b/>
      <w:bCs/>
      <w:sz w:val="20"/>
      <w:szCs w:val="20"/>
      <w:lang w:eastAsia="zh-CN"/>
    </w:rPr>
  </w:style>
  <w:style w:type="paragraph" w:styleId="Poprawka">
    <w:name w:val="Revision"/>
    <w:hidden/>
    <w:uiPriority w:val="99"/>
    <w:semiHidden/>
    <w:rsid w:val="00322253"/>
    <w:pPr>
      <w:spacing w:after="0" w:line="240" w:lineRule="auto"/>
    </w:pPr>
    <w:rPr>
      <w:rFonts w:ascii="Calibri" w:eastAsia="Calibri" w:hAnsi="Calibri" w:cs="Times New Roman"/>
      <w:lang w:eastAsia="zh-CN"/>
    </w:rPr>
  </w:style>
  <w:style w:type="character" w:styleId="Odwoanieprzypisudolnego">
    <w:name w:val="footnote reference"/>
    <w:basedOn w:val="Domylnaczcionkaakapitu"/>
    <w:uiPriority w:val="99"/>
    <w:semiHidden/>
    <w:unhideWhenUsed/>
    <w:rsid w:val="005B1A2C"/>
    <w:rPr>
      <w:vertAlign w:val="superscript"/>
    </w:rPr>
  </w:style>
  <w:style w:type="table" w:styleId="Tabela-Siatka">
    <w:name w:val="Table Grid"/>
    <w:basedOn w:val="Standardowy"/>
    <w:uiPriority w:val="39"/>
    <w:rsid w:val="00533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mfel2027@lodz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kmfel2027@lodz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B8CFE-AFC1-4A54-8580-94F51996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9064</Words>
  <Characters>54388</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Michalski</dc:creator>
  <cp:keywords/>
  <dc:description/>
  <cp:lastModifiedBy>Marek Michalski</cp:lastModifiedBy>
  <cp:revision>5</cp:revision>
  <cp:lastPrinted>2025-04-14T10:13:00Z</cp:lastPrinted>
  <dcterms:created xsi:type="dcterms:W3CDTF">2025-06-16T10:37:00Z</dcterms:created>
  <dcterms:modified xsi:type="dcterms:W3CDTF">2025-07-10T09:28:00Z</dcterms:modified>
</cp:coreProperties>
</file>