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252"/>
        <w:gridCol w:w="2552"/>
        <w:gridCol w:w="1701"/>
        <w:gridCol w:w="2126"/>
        <w:gridCol w:w="1418"/>
        <w:gridCol w:w="1701"/>
        <w:gridCol w:w="1417"/>
        <w:gridCol w:w="1559"/>
        <w:gridCol w:w="851"/>
      </w:tblGrid>
      <w:tr w:rsidR="00106B90" w:rsidRPr="00B32BC8" w:rsidTr="00DF0790">
        <w:trPr>
          <w:trHeight w:val="1278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B90" w:rsidRPr="00FF494D" w:rsidRDefault="00106B90" w:rsidP="00FF494D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Lista projektów wybranych do dofinansowania oraz projektów, które otr</w:t>
            </w:r>
            <w:r w:rsidR="00B40E02" w:rsidRPr="00FF494D">
              <w:rPr>
                <w:rFonts w:cs="Arial"/>
                <w:b/>
                <w:sz w:val="20"/>
              </w:rPr>
              <w:t>zymały ocenę negatywną w ramach</w:t>
            </w:r>
            <w:r w:rsidR="00A419B5" w:rsidRPr="00FF494D">
              <w:rPr>
                <w:rFonts w:cs="Arial"/>
                <w:b/>
                <w:sz w:val="20"/>
              </w:rPr>
              <w:t>:</w:t>
            </w:r>
          </w:p>
          <w:p w:rsidR="00A4155B" w:rsidRDefault="00287BA1" w:rsidP="00A4155B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Numer</w:t>
            </w:r>
            <w:r w:rsidR="007A476C">
              <w:rPr>
                <w:rFonts w:cs="Arial"/>
                <w:b/>
                <w:sz w:val="20"/>
              </w:rPr>
              <w:t xml:space="preserve"> naboru: FELD.08.0</w:t>
            </w:r>
            <w:r w:rsidR="00423E46">
              <w:rPr>
                <w:rFonts w:cs="Arial"/>
                <w:b/>
                <w:sz w:val="20"/>
              </w:rPr>
              <w:t>5</w:t>
            </w:r>
            <w:r w:rsidR="007A476C">
              <w:rPr>
                <w:rFonts w:cs="Arial"/>
                <w:b/>
                <w:sz w:val="20"/>
              </w:rPr>
              <w:t>-IZ.00-00</w:t>
            </w:r>
            <w:r w:rsidR="0002189A">
              <w:rPr>
                <w:rFonts w:cs="Arial"/>
                <w:b/>
                <w:sz w:val="20"/>
              </w:rPr>
              <w:t>1</w:t>
            </w:r>
            <w:r w:rsidRPr="00FF494D">
              <w:rPr>
                <w:rFonts w:cs="Arial"/>
                <w:b/>
                <w:sz w:val="20"/>
              </w:rPr>
              <w:t>/2</w:t>
            </w:r>
            <w:r w:rsidR="00423E46">
              <w:rPr>
                <w:rFonts w:cs="Arial"/>
                <w:b/>
                <w:sz w:val="20"/>
              </w:rPr>
              <w:t>5</w:t>
            </w:r>
            <w:r w:rsidR="00A4155B">
              <w:rPr>
                <w:rFonts w:cs="Arial"/>
                <w:b/>
                <w:sz w:val="20"/>
              </w:rPr>
              <w:t xml:space="preserve">, </w:t>
            </w:r>
            <w:r w:rsidRPr="00FF494D">
              <w:rPr>
                <w:rFonts w:cs="Arial"/>
                <w:b/>
                <w:sz w:val="20"/>
              </w:rPr>
              <w:t>Numer i nazwa Działania: FELD.08.0</w:t>
            </w:r>
            <w:r w:rsidR="00423E46">
              <w:rPr>
                <w:rFonts w:cs="Arial"/>
                <w:b/>
                <w:sz w:val="20"/>
              </w:rPr>
              <w:t>5 Poprawa organizacji pracy</w:t>
            </w:r>
            <w:r w:rsidR="00A4155B">
              <w:rPr>
                <w:rFonts w:cs="Arial"/>
                <w:b/>
                <w:sz w:val="20"/>
              </w:rPr>
              <w:t xml:space="preserve">, </w:t>
            </w:r>
          </w:p>
          <w:p w:rsidR="00287BA1" w:rsidRPr="00FF494D" w:rsidRDefault="00287BA1" w:rsidP="00A4155B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Numer i nazwa Priorytetu: FELD.08 Fundusze europejskie dla edukacji i kadr w Łódzkiem</w:t>
            </w:r>
          </w:p>
          <w:p w:rsidR="00A419B5" w:rsidRPr="00FF494D" w:rsidRDefault="00287BA1" w:rsidP="00FF494D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F494D">
              <w:rPr>
                <w:rFonts w:cs="Arial"/>
                <w:b/>
                <w:sz w:val="20"/>
              </w:rPr>
              <w:t>Programu regionalnego Fundusze Europejskie dla Łódzkiego 2021-2027</w:t>
            </w:r>
          </w:p>
        </w:tc>
      </w:tr>
      <w:tr w:rsidR="00DF0790" w:rsidRPr="00B32BC8" w:rsidTr="00805180">
        <w:trPr>
          <w:trHeight w:val="127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F87" w:rsidRPr="00FF494D" w:rsidRDefault="006474B1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</w:t>
            </w:r>
            <w:r w:rsidR="001C1F87"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nioskodawcy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F87" w:rsidRPr="00FF494D" w:rsidRDefault="006474B1" w:rsidP="00545A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Siedziba W</w:t>
            </w:r>
            <w:r w:rsidR="001C1F87"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nioskodawcy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Wydatki ogółem </w:t>
            </w: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Dofinansowanie (PLN)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przyznanych punktów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1F87" w:rsidRPr="00FF494D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1F87" w:rsidRPr="00DF0790" w:rsidRDefault="001C1F87" w:rsidP="00FF494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756B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423E46" w:rsidRPr="00DF0790" w:rsidTr="00CE239B">
        <w:trPr>
          <w:trHeight w:val="122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FELD.08.05-IZ.00-0011/25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Salve Sp. z o.o. Sp. 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Poprawa organizacji pracy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Salve Sp. z o.o. Sp.k.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Łodzi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233 875,00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198 793,75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FELD.08.05-IZ.00-0010/25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Miejskie Centrum Medyczne "Polesie"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Wdrożenie strategii zarządzania różnorodnością, w tym wiekiem oraz poprawa organizacji pracy w Miejskim Centrum Medycznym "Polesie" w Łodzi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457 195,75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388 616,38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FELD.08.05-IZ.00-0007/25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GMINA ZDUNY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Zduny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"Elastyczni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zatrudnieniu"- Poprawa organizacji pracy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Urzędzie Gminy Zduny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1 036 292,13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880 848,31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Pozytywny – wybrany do dofinansowania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FELD.08.05-IZ.00-0012/25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Zespół Opieki Zdrowotnej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Łowiczu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Łowicz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Poprawa organizacji pracy Zespołu Opieki Zdrowotnej w Łowiczu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3 087 865,00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2 624 685,25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F330D5">
              <w:rPr>
                <w:rFonts w:ascii="Arial" w:hAnsi="Arial" w:cs="Arial"/>
                <w:sz w:val="18"/>
                <w:szCs w:val="18"/>
              </w:rPr>
              <w:t>Pozytywny - wybrany do dofinansowania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FELD.08.05-IZ.00-0018/25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Gmina Strzelce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Strzelce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Poprawa organizacji pracy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Urzędzie Gminy Strzelce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557 976,25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474 279,81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F330D5">
              <w:rPr>
                <w:rFonts w:ascii="Arial" w:hAnsi="Arial" w:cs="Arial"/>
                <w:sz w:val="18"/>
                <w:szCs w:val="18"/>
              </w:rPr>
              <w:t>Pozytywny - wybrany do dofinansowania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FELD.08.05-IZ.00-0015/25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Powiat Wieluński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Wieluń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Poprawa organizacji pracy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Starostwie Powiatowym w Wieluniu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1 987 548,00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1 689 415,80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F330D5">
              <w:rPr>
                <w:rFonts w:ascii="Arial" w:hAnsi="Arial" w:cs="Arial"/>
                <w:sz w:val="18"/>
                <w:szCs w:val="18"/>
              </w:rPr>
              <w:t>Pozytywny - wybrany do dofinansowania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FELD.08.05-IZ.00-0016/25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Gmina Bielawy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Bielawy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Nowa organizacja Urzędu Gminy Bielawy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639 500,00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543 575,00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Pozytywny - wybrany do dofinansowania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FELD.08.05-IZ.00-0005/25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"MERYDIAN" BROKERSKI DOM UBEZPIECZENIOWY SPÓŁKA AKCYJNA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Opracowanie i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wdrożenie rozwiązań sprzyjających poprawie organizacji pracy w przedsiębiorstwie "MERYDIAN" BROKERSKI DOM UBEZPIECZENIOWY SPÓŁKA AKCYJNA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993 783,33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844 715,52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Pozytywny - wybrany do dofinansowania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FELD.08.05-IZ.00-0019/25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Gmina i Miasto Dąbrowice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Dąbrowice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Adaptacja 360° w Dąbrowicach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474 865,00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403 635,25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Pozytywny - wybrany do dofinansowania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FELD.08.05-IZ.00-0014/25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Miasto i Gmina Kiernozia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Kiernozia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Poprawa Organizacji Pracy w Urzędzie Miasta i Gminy Kiernozia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508 838,75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432 512,93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Pozytywny - wybrany do dofinansowania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72" w:right="-6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FELD.08.05-IZ.00-0001/25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ind w:left="-67" w:right="-6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ŁÓDZKI URZĄD WOJEWÓDZKI W ŁODZI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Poprawiamy organizację pracy w Łódzkim Urzędzie Wojewódzkim w Łodzi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7 239 179,20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6 153 302,00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7B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9E47B2" w:rsidRDefault="00423E46" w:rsidP="00CE239B">
            <w:pPr>
              <w:spacing w:before="100" w:after="10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7B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FELD.08.05-IZ.00-002/25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Uniwersytet Medyczny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Łodzi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FLEXY UMED 2 - wdrożenie nowoczesnych narzędzi cyfrowych dla efektywnej organizacji pracy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4 938 016,31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4 197 313,86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FELD.08.05-IZ.00-006/25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Dar Zdrowia sp. z 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Pabianice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Wdrożenie elastycznych form organizacji pracy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przedsiębiorstwie Dar Zdrowia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761 934,00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647 643,90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FELD.08.05-IZ.00-013/25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Powiat Brzeziński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Brzeziny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Poprawa organizacji pracy w Starostwie </w:t>
            </w: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Powiatowym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Brzezinach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2 044 680,00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1 737 978,00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FELD.08.05-IZ.00-004/25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Powiat Łaski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Łask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Wprowadzanie innowacyjnego </w:t>
            </w:r>
            <w:proofErr w:type="gramStart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sposobu  organizacji</w:t>
            </w:r>
            <w:proofErr w:type="gramEnd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 pracy, w tym elastycznych form zatrudnienia i pracy zdalnej w Starostwie Powiatowym w Łasku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753 750,00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640 687,50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FELD.08.05-IZ.00-003/25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Powiat Opoczyński/Specjalny Ośrodek </w:t>
            </w:r>
            <w:proofErr w:type="spellStart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Szkolno</w:t>
            </w:r>
            <w:proofErr w:type="spellEnd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 - Wychowawczy "Centrum Edukacji i </w:t>
            </w:r>
            <w:proofErr w:type="spellStart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Rozowju</w:t>
            </w:r>
            <w:proofErr w:type="spellEnd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" im. św. Jana Pawła II w Opocznie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Opoczno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Edukacja specjalna w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nowoczesnym wydaniu – efektywne zarządzanie kadrą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410 287,50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348 744,37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FELD.08.05-IZ.00-008/25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CENTRUM MEDYCZNE OLMED SPÓŁKA Z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OGRANICZONĄ ODPOWIEDZIALNOŚCIĄ SPÓŁKA KOMANDYTOWA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Wprowadzenie elastycznych form organizacji pracy w Centrum Medycznym </w:t>
            </w:r>
            <w:proofErr w:type="spellStart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Olmed</w:t>
            </w:r>
            <w:proofErr w:type="spellEnd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 Sp. z o.o. Sp.k.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375 022,50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318 769,12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FELD.08.05-IZ.00-009/25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OLMED Spółka z ograniczoną odpowiedzialnością Spółka komandytowa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Łódź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Wprowadzenie elastycznych form organizacji pracy oraz rejestracji czasu </w:t>
            </w:r>
            <w:proofErr w:type="gramStart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pracy  w</w:t>
            </w:r>
            <w:proofErr w:type="gramEnd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 OLMED Spółka z ograniczoną odpowiedzialnością Spółka komandytowa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1 133 125,00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963 130,30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FELD.08.05-IZ.00-017/25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POWIAT ŁOWICKI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Łowicz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Aktywni 50+ –Nowoczesna organizacja pracy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103 401,19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87 891,00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3E46" w:rsidRPr="00DF0790" w:rsidTr="00CE239B">
        <w:trPr>
          <w:trHeight w:val="3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FELD.08.05-IZ.00-020/25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Akademia Piotrkowska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Piotrków Trybunalski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Akademia Jutra: </w:t>
            </w:r>
            <w:proofErr w:type="spellStart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Inkluzywna</w:t>
            </w:r>
            <w:proofErr w:type="spellEnd"/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 xml:space="preserve"> Uczelnia – Nowe Kompetencje, Dostępność i</w:t>
            </w:r>
            <w:r w:rsidR="00CE23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Efektywność Zarządzania Akademii Piotrkowskiej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2 086 888,80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1 773 855,48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Pr="00423E46" w:rsidRDefault="00423E46" w:rsidP="00CE23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E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46" w:rsidRDefault="00423E46" w:rsidP="00CE239B">
            <w:pPr>
              <w:jc w:val="center"/>
            </w:pPr>
            <w:r w:rsidRPr="00370EA2">
              <w:rPr>
                <w:rFonts w:ascii="Arial" w:hAnsi="Arial" w:cs="Arial"/>
                <w:sz w:val="18"/>
                <w:szCs w:val="18"/>
              </w:rPr>
              <w:t>Negatywny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DF0790" w:rsidRDefault="00423E46" w:rsidP="00CE2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32BC8" w:rsidRPr="00DF0790" w:rsidRDefault="00B32BC8" w:rsidP="00B32BC8">
      <w:pPr>
        <w:pStyle w:val="Normal0"/>
        <w:jc w:val="right"/>
        <w:rPr>
          <w:rFonts w:cs="Arial"/>
          <w:sz w:val="20"/>
        </w:rPr>
      </w:pPr>
    </w:p>
    <w:p w:rsidR="00EB7D10" w:rsidRPr="00DF0790" w:rsidRDefault="00EB7D10" w:rsidP="00EB7D10">
      <w:pPr>
        <w:rPr>
          <w:rFonts w:ascii="Arial" w:eastAsia="Arial" w:hAnsi="Arial" w:cs="Arial"/>
          <w:color w:val="000000"/>
          <w:sz w:val="20"/>
          <w:szCs w:val="20"/>
        </w:rPr>
      </w:pPr>
    </w:p>
    <w:p w:rsidR="00287BA1" w:rsidRPr="00DF0790" w:rsidRDefault="00287BA1">
      <w:pPr>
        <w:rPr>
          <w:rFonts w:ascii="Arial" w:eastAsia="Arial" w:hAnsi="Arial" w:cs="Arial"/>
          <w:color w:val="000000"/>
          <w:sz w:val="20"/>
          <w:szCs w:val="20"/>
        </w:rPr>
      </w:pPr>
    </w:p>
    <w:sectPr w:rsidR="00287BA1" w:rsidRPr="00DF0790" w:rsidSect="00756BFF">
      <w:headerReference w:type="default" r:id="rId6"/>
      <w:pgSz w:w="16838" w:h="11906" w:orient="landscape" w:code="9"/>
      <w:pgMar w:top="1418" w:right="1418" w:bottom="1135" w:left="1418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36" w:rsidRDefault="00833F36" w:rsidP="00863E44">
      <w:pPr>
        <w:spacing w:after="0" w:line="240" w:lineRule="auto"/>
      </w:pPr>
      <w:r>
        <w:separator/>
      </w:r>
    </w:p>
  </w:endnote>
  <w:endnote w:type="continuationSeparator" w:id="0">
    <w:p w:rsidR="00833F36" w:rsidRDefault="00833F36" w:rsidP="008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36" w:rsidRDefault="00833F36" w:rsidP="00863E44">
      <w:pPr>
        <w:spacing w:after="0" w:line="240" w:lineRule="auto"/>
      </w:pPr>
      <w:r>
        <w:separator/>
      </w:r>
    </w:p>
  </w:footnote>
  <w:footnote w:type="continuationSeparator" w:id="0">
    <w:p w:rsidR="00833F36" w:rsidRDefault="00833F36" w:rsidP="0086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E2" w:rsidRDefault="002022E2" w:rsidP="002022E2">
    <w:pPr>
      <w:spacing w:line="360" w:lineRule="auto"/>
      <w:jc w:val="center"/>
      <w:rPr>
        <w:rFonts w:ascii="Arial" w:hAnsi="Arial" w:cs="Arial"/>
        <w:color w:val="000000"/>
        <w:lang w:eastAsia="ar-SA"/>
      </w:rPr>
    </w:pPr>
    <w:r>
      <w:rPr>
        <w:rFonts w:ascii="Arial" w:hAnsi="Arial" w:cs="Arial"/>
        <w:noProof/>
        <w:color w:val="000000"/>
        <w:lang w:eastAsia="ar-SA"/>
      </w:rPr>
      <w:drawing>
        <wp:inline distT="0" distB="0" distL="0" distR="0" wp14:anchorId="65F75317" wp14:editId="5C3B88FF">
          <wp:extent cx="6162040" cy="620395"/>
          <wp:effectExtent l="0" t="0" r="0" b="8255"/>
          <wp:docPr id="1" name="Obraz 1" descr="znak kolor pozi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kolor pozio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10"/>
    <w:rsid w:val="0002189A"/>
    <w:rsid w:val="00081886"/>
    <w:rsid w:val="00106B90"/>
    <w:rsid w:val="001A6606"/>
    <w:rsid w:val="001C0B3E"/>
    <w:rsid w:val="001C1F87"/>
    <w:rsid w:val="001C7F7B"/>
    <w:rsid w:val="001E7904"/>
    <w:rsid w:val="001F76D6"/>
    <w:rsid w:val="002022E2"/>
    <w:rsid w:val="00276C82"/>
    <w:rsid w:val="00287BA1"/>
    <w:rsid w:val="002E4611"/>
    <w:rsid w:val="002F5F84"/>
    <w:rsid w:val="0031723B"/>
    <w:rsid w:val="00327CFB"/>
    <w:rsid w:val="003A1CF7"/>
    <w:rsid w:val="003B7C08"/>
    <w:rsid w:val="004068D0"/>
    <w:rsid w:val="00423E46"/>
    <w:rsid w:val="00545A1F"/>
    <w:rsid w:val="00585320"/>
    <w:rsid w:val="00620831"/>
    <w:rsid w:val="00632387"/>
    <w:rsid w:val="006457DF"/>
    <w:rsid w:val="006474B1"/>
    <w:rsid w:val="00656CB8"/>
    <w:rsid w:val="00681AA0"/>
    <w:rsid w:val="006938FD"/>
    <w:rsid w:val="006E4DE1"/>
    <w:rsid w:val="006F2EB9"/>
    <w:rsid w:val="00714CB0"/>
    <w:rsid w:val="00756BFF"/>
    <w:rsid w:val="007A2A27"/>
    <w:rsid w:val="007A476C"/>
    <w:rsid w:val="007B5D3A"/>
    <w:rsid w:val="007D6992"/>
    <w:rsid w:val="007E656F"/>
    <w:rsid w:val="007F1B67"/>
    <w:rsid w:val="00805180"/>
    <w:rsid w:val="008332D3"/>
    <w:rsid w:val="00833F36"/>
    <w:rsid w:val="00850805"/>
    <w:rsid w:val="008625B3"/>
    <w:rsid w:val="00863E44"/>
    <w:rsid w:val="008D7DC4"/>
    <w:rsid w:val="008F17AC"/>
    <w:rsid w:val="00943D2C"/>
    <w:rsid w:val="00991CB4"/>
    <w:rsid w:val="009E0709"/>
    <w:rsid w:val="009F09E9"/>
    <w:rsid w:val="00A23723"/>
    <w:rsid w:val="00A4155B"/>
    <w:rsid w:val="00A419B5"/>
    <w:rsid w:val="00AA78CB"/>
    <w:rsid w:val="00AF0E5C"/>
    <w:rsid w:val="00B32BC8"/>
    <w:rsid w:val="00B40E02"/>
    <w:rsid w:val="00C20FEF"/>
    <w:rsid w:val="00C458E8"/>
    <w:rsid w:val="00C51A82"/>
    <w:rsid w:val="00C96649"/>
    <w:rsid w:val="00CE239B"/>
    <w:rsid w:val="00D04AD6"/>
    <w:rsid w:val="00D44B87"/>
    <w:rsid w:val="00D82198"/>
    <w:rsid w:val="00DB7A8A"/>
    <w:rsid w:val="00DC05FC"/>
    <w:rsid w:val="00DF0790"/>
    <w:rsid w:val="00E207A3"/>
    <w:rsid w:val="00E22F28"/>
    <w:rsid w:val="00E27A76"/>
    <w:rsid w:val="00E500DD"/>
    <w:rsid w:val="00E82D1B"/>
    <w:rsid w:val="00E966FC"/>
    <w:rsid w:val="00EB7D10"/>
    <w:rsid w:val="00ED57B2"/>
    <w:rsid w:val="00F22484"/>
    <w:rsid w:val="00F2479B"/>
    <w:rsid w:val="00F82CEA"/>
    <w:rsid w:val="00FB5446"/>
    <w:rsid w:val="00FB76AB"/>
    <w:rsid w:val="00FE6E19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9393C2"/>
  <w15:chartTrackingRefBased/>
  <w15:docId w15:val="{4230ED1C-3B43-44C3-AEDD-B18934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B7D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44"/>
  </w:style>
  <w:style w:type="paragraph" w:styleId="Stopka">
    <w:name w:val="footer"/>
    <w:basedOn w:val="Normalny"/>
    <w:link w:val="StopkaZnak"/>
    <w:uiPriority w:val="99"/>
    <w:unhideWhenUsed/>
    <w:rsid w:val="008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44"/>
  </w:style>
  <w:style w:type="paragraph" w:styleId="Tekstdymka">
    <w:name w:val="Balloon Text"/>
    <w:basedOn w:val="Normalny"/>
    <w:link w:val="TekstdymkaZnak"/>
    <w:uiPriority w:val="99"/>
    <w:semiHidden/>
    <w:unhideWhenUsed/>
    <w:rsid w:val="0086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E4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C1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Anna Juśkiewicz</cp:lastModifiedBy>
  <cp:revision>3</cp:revision>
  <cp:lastPrinted>2025-07-29T08:29:00Z</cp:lastPrinted>
  <dcterms:created xsi:type="dcterms:W3CDTF">2025-07-29T08:11:00Z</dcterms:created>
  <dcterms:modified xsi:type="dcterms:W3CDTF">2025-07-29T08:40:00Z</dcterms:modified>
</cp:coreProperties>
</file>