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90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projektów wybranych do dofinansowania "/>
      </w:tblPr>
      <w:tblGrid>
        <w:gridCol w:w="508"/>
        <w:gridCol w:w="2606"/>
        <w:gridCol w:w="2441"/>
        <w:gridCol w:w="1784"/>
        <w:gridCol w:w="3076"/>
        <w:gridCol w:w="1797"/>
        <w:gridCol w:w="1882"/>
        <w:gridCol w:w="1352"/>
      </w:tblGrid>
      <w:tr w:rsidR="001768A3" w:rsidRPr="00E17FA2" w14:paraId="3CB5CFFF" w14:textId="77777777" w:rsidTr="001768A3">
        <w:trPr>
          <w:trHeight w:val="1020"/>
        </w:trPr>
        <w:tc>
          <w:tcPr>
            <w:tcW w:w="15446" w:type="dxa"/>
            <w:gridSpan w:val="8"/>
            <w:shd w:val="clear" w:color="auto" w:fill="F2F2F2" w:themeFill="background1" w:themeFillShade="F2"/>
            <w:vAlign w:val="center"/>
          </w:tcPr>
          <w:p w14:paraId="30F02173" w14:textId="77777777" w:rsidR="001768A3" w:rsidRPr="001768A3" w:rsidRDefault="001768A3" w:rsidP="00C94A8A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1768A3">
              <w:rPr>
                <w:rFonts w:cs="Arial"/>
                <w:b/>
                <w:sz w:val="20"/>
              </w:rPr>
              <w:t xml:space="preserve">Lista projektów skierowanych do etapu negocjacji w ramach: </w:t>
            </w:r>
          </w:p>
          <w:p w14:paraId="073FFC11" w14:textId="608E4CA5" w:rsidR="001768A3" w:rsidRPr="00E17FA2" w:rsidRDefault="001768A3" w:rsidP="00C94A8A">
            <w:pPr>
              <w:pStyle w:val="Normal0"/>
              <w:tabs>
                <w:tab w:val="left" w:pos="1212"/>
              </w:tabs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1768A3">
              <w:rPr>
                <w:rFonts w:cs="Arial"/>
                <w:b/>
                <w:bCs/>
                <w:color w:val="000000"/>
                <w:sz w:val="20"/>
              </w:rPr>
              <w:t>Numer naboru: FELD.08.</w:t>
            </w:r>
            <w:r w:rsidR="007638F4">
              <w:rPr>
                <w:rFonts w:cs="Arial"/>
                <w:b/>
                <w:bCs/>
                <w:color w:val="000000"/>
                <w:sz w:val="20"/>
              </w:rPr>
              <w:t>0</w:t>
            </w:r>
            <w:r w:rsidR="00C65009">
              <w:rPr>
                <w:rFonts w:cs="Arial"/>
                <w:b/>
                <w:bCs/>
                <w:color w:val="000000"/>
                <w:sz w:val="20"/>
              </w:rPr>
              <w:t>1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>-IZ.00-001/2</w:t>
            </w:r>
            <w:r w:rsidR="007638F4">
              <w:rPr>
                <w:rFonts w:cs="Arial"/>
                <w:b/>
                <w:bCs/>
                <w:color w:val="000000"/>
                <w:sz w:val="20"/>
              </w:rPr>
              <w:t>5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br/>
              <w:t>Numer i nazwa Priorytetu: FELD.08 Fundusze Europejskie dla Edukacji i Kadr w Łódzkiem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br/>
              <w:t>Numer i nazwa Działania: FELD.08.</w:t>
            </w:r>
            <w:r w:rsidR="007638F4">
              <w:rPr>
                <w:rFonts w:cs="Arial"/>
                <w:b/>
                <w:bCs/>
                <w:color w:val="000000"/>
                <w:sz w:val="20"/>
              </w:rPr>
              <w:t>0</w:t>
            </w:r>
            <w:r w:rsidR="00D000E1">
              <w:rPr>
                <w:rFonts w:cs="Arial"/>
                <w:b/>
                <w:bCs/>
                <w:color w:val="000000"/>
                <w:sz w:val="20"/>
              </w:rPr>
              <w:t>1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="00D000E1">
              <w:rPr>
                <w:rFonts w:cs="Arial"/>
                <w:b/>
                <w:bCs/>
                <w:color w:val="000000"/>
                <w:sz w:val="20"/>
              </w:rPr>
              <w:t>Wzmocnienie równości płci</w:t>
            </w:r>
            <w:r w:rsidRPr="001768A3">
              <w:rPr>
                <w:rFonts w:cs="Arial"/>
                <w:b/>
                <w:bCs/>
                <w:color w:val="000000"/>
                <w:sz w:val="20"/>
              </w:rPr>
              <w:br/>
              <w:t>programu regionalnego Fundusze Europejskie dla Łódzkiego 2021-2027</w:t>
            </w:r>
          </w:p>
        </w:tc>
      </w:tr>
      <w:tr w:rsidR="001768A3" w:rsidRPr="00E17FA2" w14:paraId="16A81850" w14:textId="77777777" w:rsidTr="001768A3">
        <w:trPr>
          <w:trHeight w:val="808"/>
        </w:trPr>
        <w:tc>
          <w:tcPr>
            <w:tcW w:w="508" w:type="dxa"/>
            <w:shd w:val="clear" w:color="auto" w:fill="F2F2F2" w:themeFill="background1" w:themeFillShade="F2"/>
            <w:vAlign w:val="center"/>
            <w:hideMark/>
          </w:tcPr>
          <w:p w14:paraId="25F94FD7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6878BBA7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wniosku</w:t>
            </w:r>
            <w:r w:rsidRPr="001768A3" w:rsidDel="005A55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41" w:type="dxa"/>
            <w:shd w:val="clear" w:color="auto" w:fill="F2F2F2" w:themeFill="background1" w:themeFillShade="F2"/>
            <w:vAlign w:val="center"/>
            <w:hideMark/>
          </w:tcPr>
          <w:p w14:paraId="7AC3D99E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14:paraId="46808E70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Wnioskodawcy</w:t>
            </w:r>
          </w:p>
        </w:tc>
        <w:tc>
          <w:tcPr>
            <w:tcW w:w="3076" w:type="dxa"/>
            <w:shd w:val="clear" w:color="auto" w:fill="F2F2F2" w:themeFill="background1" w:themeFillShade="F2"/>
            <w:vAlign w:val="center"/>
            <w:hideMark/>
          </w:tcPr>
          <w:p w14:paraId="4CE54B42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  <w:hideMark/>
          </w:tcPr>
          <w:p w14:paraId="13850463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ogółem </w:t>
            </w: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1060288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Dofinansowanie (PLN)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0E9C20EF" w14:textId="77777777" w:rsidR="001768A3" w:rsidRPr="001768A3" w:rsidRDefault="001768A3" w:rsidP="00C94A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D000E1" w:rsidRPr="00E17FA2" w14:paraId="1874FA36" w14:textId="77777777" w:rsidTr="00D000E1">
        <w:trPr>
          <w:trHeight w:val="28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98456" w14:textId="4298CE22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6B7D3" w14:textId="66C3F0C1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FELD.08.01-IZ.00-0003/25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F8AA" w14:textId="176C433E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Fundacja 4Future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5187" w14:textId="06355BA8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4B42" w14:textId="3F72A8B1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Wzmacnianie równości płci 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rynku pracy w m. Piotrków Trybunalski oraz pow. piotrkowskim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60B0D" w14:textId="215D2B5A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956 340,00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D707" w14:textId="6BA462B7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908 523,00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F133" w14:textId="7680025F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D000E1" w:rsidRPr="00E17FA2" w14:paraId="7BF0C8B4" w14:textId="77777777" w:rsidTr="00D000E1">
        <w:trPr>
          <w:trHeight w:val="28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A46F" w14:textId="7E29C54E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26B8" w14:textId="27E7EACD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FELD.08.01-IZ.00-0007/25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E2601" w14:textId="072790B8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FUNDACJA "AKTYWIZACJA BEZ GRANIC"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C0F1" w14:textId="13E798F2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AA974" w14:textId="36E334EF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Równi w Pracy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3A10E" w14:textId="4572976E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2 053 800,00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6EBB" w14:textId="5828324C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1 951 100,00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AAD7" w14:textId="191E7790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D000E1" w:rsidRPr="00E17FA2" w14:paraId="1C91F1C2" w14:textId="77777777" w:rsidTr="00D000E1">
        <w:trPr>
          <w:trHeight w:val="28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8FFC" w14:textId="263308BC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9449" w14:textId="40DD7CA5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FELD.08.01-IZ.00-0012/25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70EA" w14:textId="0C039BAA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MARCIN SUCHODOLSKI MSLINE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83EA" w14:textId="01777472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6B015" w14:textId="5EBAE8EB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#</w:t>
            </w:r>
            <w:proofErr w:type="spellStart"/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RazemDlaRówności</w:t>
            </w:r>
            <w:proofErr w:type="spellEnd"/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łódzkie MMŚP dla równości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różnorodności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CF40" w14:textId="43865F5B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1 168 320,00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97E1" w14:textId="1504FF27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1 109 600,00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4D1C" w14:textId="7BBD2D84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D000E1" w:rsidRPr="00E17FA2" w14:paraId="09AB47E8" w14:textId="77777777" w:rsidTr="00D000E1">
        <w:trPr>
          <w:trHeight w:val="28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5700" w14:textId="612C3900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6555" w14:textId="2388238E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FELD.08.01-IZ.00-0002/25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288C" w14:textId="38C8C924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06A80">
              <w:rPr>
                <w:rFonts w:ascii="Arial" w:hAnsi="Arial" w:cs="Arial"/>
                <w:color w:val="000000"/>
                <w:sz w:val="20"/>
                <w:szCs w:val="20"/>
              </w:rPr>
              <w:t>Regionalny Związek Pracodawców Prywatnych Ziemi Łódzkiej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6550" w14:textId="09D939A8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9A1FB" w14:textId="6D8591C2" w:rsidR="00D000E1" w:rsidRPr="003B60B5" w:rsidRDefault="00D000E1" w:rsidP="00D000E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Budowanie kultury równości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MŚP. Wiedza, narzędzia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dobre praktyki dla pracodawców i pracowników.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7CDAA" w14:textId="3835B45E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948 968,75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9E11" w14:textId="7F553B68" w:rsidR="00D000E1" w:rsidRPr="003B60B5" w:rsidRDefault="00D000E1" w:rsidP="00D000E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color w:val="000000"/>
                <w:sz w:val="20"/>
                <w:szCs w:val="20"/>
              </w:rPr>
              <w:t>898 968,75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CB91" w14:textId="03D50D01" w:rsidR="00D000E1" w:rsidRPr="003B60B5" w:rsidRDefault="00D000E1" w:rsidP="00D000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01E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5D527FA8" w14:textId="77777777" w:rsidR="00EB7D10" w:rsidRDefault="00EB7D10" w:rsidP="001768A3">
      <w:pPr>
        <w:rPr>
          <w:rFonts w:ascii="Arial" w:hAnsi="Arial" w:cs="Arial"/>
        </w:rPr>
      </w:pPr>
      <w:bookmarkStart w:id="0" w:name="_GoBack"/>
      <w:bookmarkEnd w:id="0"/>
    </w:p>
    <w:sectPr w:rsidR="00EB7D10" w:rsidSect="00686E8B">
      <w:headerReference w:type="default" r:id="rId6"/>
      <w:pgSz w:w="16838" w:h="11906" w:orient="landscape"/>
      <w:pgMar w:top="156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43EC7" w14:textId="77777777" w:rsidR="00FB3065" w:rsidRDefault="00FB3065" w:rsidP="00863E44">
      <w:pPr>
        <w:spacing w:after="0" w:line="240" w:lineRule="auto"/>
      </w:pPr>
      <w:r>
        <w:separator/>
      </w:r>
    </w:p>
  </w:endnote>
  <w:endnote w:type="continuationSeparator" w:id="0">
    <w:p w14:paraId="363FB5B5" w14:textId="77777777" w:rsidR="00FB3065" w:rsidRDefault="00FB3065" w:rsidP="008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651B" w14:textId="77777777" w:rsidR="00FB3065" w:rsidRDefault="00FB3065" w:rsidP="00863E44">
      <w:pPr>
        <w:spacing w:after="0" w:line="240" w:lineRule="auto"/>
      </w:pPr>
      <w:r>
        <w:separator/>
      </w:r>
    </w:p>
  </w:footnote>
  <w:footnote w:type="continuationSeparator" w:id="0">
    <w:p w14:paraId="4B6A81C4" w14:textId="77777777" w:rsidR="00FB3065" w:rsidRDefault="00FB3065" w:rsidP="008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CB90" w14:textId="6B16C7AE" w:rsidR="00D85F59" w:rsidRDefault="003B60B5" w:rsidP="001768A3">
    <w:pPr>
      <w:pStyle w:val="Nagwek"/>
      <w:tabs>
        <w:tab w:val="clear" w:pos="4536"/>
        <w:tab w:val="left" w:pos="6663"/>
      </w:tabs>
      <w:ind w:right="-428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noProof/>
        <w:color w:val="000000"/>
        <w:lang w:eastAsia="ar-SA"/>
      </w:rPr>
      <w:drawing>
        <wp:inline distT="0" distB="0" distL="0" distR="0" wp14:anchorId="63F750ED" wp14:editId="21E87189">
          <wp:extent cx="6578221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844" cy="62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E0032" w14:textId="77777777" w:rsidR="00863E44" w:rsidRDefault="00863E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10"/>
    <w:rsid w:val="00095FC8"/>
    <w:rsid w:val="00106ABD"/>
    <w:rsid w:val="0011651E"/>
    <w:rsid w:val="001768A3"/>
    <w:rsid w:val="001A6606"/>
    <w:rsid w:val="001C0B3E"/>
    <w:rsid w:val="001F76D6"/>
    <w:rsid w:val="00276C82"/>
    <w:rsid w:val="002E2971"/>
    <w:rsid w:val="002E4611"/>
    <w:rsid w:val="003115F3"/>
    <w:rsid w:val="0031723B"/>
    <w:rsid w:val="0031724F"/>
    <w:rsid w:val="003271BB"/>
    <w:rsid w:val="00327CFB"/>
    <w:rsid w:val="0035127C"/>
    <w:rsid w:val="00364A8A"/>
    <w:rsid w:val="003A1CF7"/>
    <w:rsid w:val="003B60B5"/>
    <w:rsid w:val="004068D0"/>
    <w:rsid w:val="00485D9A"/>
    <w:rsid w:val="004877B4"/>
    <w:rsid w:val="004C028A"/>
    <w:rsid w:val="00555ED0"/>
    <w:rsid w:val="00585320"/>
    <w:rsid w:val="00620831"/>
    <w:rsid w:val="00656CB8"/>
    <w:rsid w:val="006632F2"/>
    <w:rsid w:val="00681AA0"/>
    <w:rsid w:val="00686E8B"/>
    <w:rsid w:val="006878BB"/>
    <w:rsid w:val="006938FD"/>
    <w:rsid w:val="006F2EB9"/>
    <w:rsid w:val="00714CB0"/>
    <w:rsid w:val="007638F4"/>
    <w:rsid w:val="007667AA"/>
    <w:rsid w:val="007753AE"/>
    <w:rsid w:val="007D6992"/>
    <w:rsid w:val="007F1B67"/>
    <w:rsid w:val="008332D3"/>
    <w:rsid w:val="00850805"/>
    <w:rsid w:val="00863E44"/>
    <w:rsid w:val="008D7DC4"/>
    <w:rsid w:val="009370B4"/>
    <w:rsid w:val="00943D2C"/>
    <w:rsid w:val="009711BB"/>
    <w:rsid w:val="00991CB4"/>
    <w:rsid w:val="009F09E9"/>
    <w:rsid w:val="00A23723"/>
    <w:rsid w:val="00A3485F"/>
    <w:rsid w:val="00A42505"/>
    <w:rsid w:val="00AA78CB"/>
    <w:rsid w:val="00BB0660"/>
    <w:rsid w:val="00C51A82"/>
    <w:rsid w:val="00C65009"/>
    <w:rsid w:val="00C94A8A"/>
    <w:rsid w:val="00CA41D0"/>
    <w:rsid w:val="00D000E1"/>
    <w:rsid w:val="00D04AD6"/>
    <w:rsid w:val="00D26493"/>
    <w:rsid w:val="00D82198"/>
    <w:rsid w:val="00D85F59"/>
    <w:rsid w:val="00E02E83"/>
    <w:rsid w:val="00E156AD"/>
    <w:rsid w:val="00E17FA2"/>
    <w:rsid w:val="00E22F28"/>
    <w:rsid w:val="00E61A89"/>
    <w:rsid w:val="00E74FAE"/>
    <w:rsid w:val="00EB7D10"/>
    <w:rsid w:val="00ED57B2"/>
    <w:rsid w:val="00EF6677"/>
    <w:rsid w:val="00F22484"/>
    <w:rsid w:val="00F2479B"/>
    <w:rsid w:val="00FB3065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994198"/>
  <w15:chartTrackingRefBased/>
  <w15:docId w15:val="{4230ED1C-3B43-44C3-AEDD-B18934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B7D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44"/>
  </w:style>
  <w:style w:type="paragraph" w:styleId="Stopka">
    <w:name w:val="footer"/>
    <w:basedOn w:val="Normalny"/>
    <w:link w:val="Stopka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44"/>
  </w:style>
  <w:style w:type="paragraph" w:styleId="Tekstdymka">
    <w:name w:val="Balloon Text"/>
    <w:basedOn w:val="Normalny"/>
    <w:link w:val="TekstdymkaZnak"/>
    <w:uiPriority w:val="99"/>
    <w:semiHidden/>
    <w:unhideWhenUsed/>
    <w:rsid w:val="0086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</dc:title>
  <dc:subject/>
  <dc:creator>Paulina Kowalska</dc:creator>
  <cp:keywords/>
  <dc:description/>
  <cp:lastModifiedBy>Anna Juśkiewicz</cp:lastModifiedBy>
  <cp:revision>3</cp:revision>
  <cp:lastPrinted>2025-07-29T07:04:00Z</cp:lastPrinted>
  <dcterms:created xsi:type="dcterms:W3CDTF">2025-07-29T06:57:00Z</dcterms:created>
  <dcterms:modified xsi:type="dcterms:W3CDTF">2025-07-29T07:05:00Z</dcterms:modified>
</cp:coreProperties>
</file>