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6B9A" w14:textId="77777777" w:rsidR="00930042" w:rsidRPr="00212743" w:rsidRDefault="00930042" w:rsidP="00930042">
      <w:pPr>
        <w:pStyle w:val="Tekstpodstawowy"/>
        <w:spacing w:before="120" w:after="120" w:line="312" w:lineRule="auto"/>
        <w:rPr>
          <w:rFonts w:eastAsia="Times New Roman"/>
          <w:b/>
          <w:sz w:val="28"/>
          <w:szCs w:val="28"/>
          <w:lang w:eastAsia="pl-PL"/>
        </w:rPr>
      </w:pPr>
      <w:r w:rsidRPr="00212743">
        <w:rPr>
          <w:b/>
          <w:bCs/>
          <w:sz w:val="28"/>
          <w:szCs w:val="28"/>
        </w:rPr>
        <w:t xml:space="preserve">Załącznik nr </w:t>
      </w:r>
      <w:r w:rsidRPr="00212743">
        <w:rPr>
          <w:b/>
          <w:bCs/>
          <w:color w:val="000000" w:themeColor="text1"/>
          <w:sz w:val="28"/>
          <w:szCs w:val="28"/>
        </w:rPr>
        <w:t>1</w:t>
      </w:r>
      <w:r w:rsidRPr="00212743">
        <w:rPr>
          <w:b/>
          <w:bCs/>
          <w:sz w:val="28"/>
          <w:szCs w:val="28"/>
        </w:rPr>
        <w:t xml:space="preserve"> do Regulaminu wyboru projektów</w:t>
      </w:r>
      <w:r>
        <w:rPr>
          <w:b/>
          <w:bCs/>
          <w:sz w:val="28"/>
          <w:szCs w:val="28"/>
        </w:rPr>
        <w:t xml:space="preserve"> - </w:t>
      </w:r>
      <w:r w:rsidRPr="00212743">
        <w:rPr>
          <w:b/>
          <w:bCs/>
          <w:sz w:val="28"/>
          <w:szCs w:val="28"/>
        </w:rPr>
        <w:t>Kryteria</w:t>
      </w:r>
      <w:r w:rsidRPr="00212743">
        <w:rPr>
          <w:b/>
          <w:bCs/>
          <w:spacing w:val="-5"/>
          <w:sz w:val="28"/>
          <w:szCs w:val="28"/>
        </w:rPr>
        <w:t xml:space="preserve"> </w:t>
      </w:r>
      <w:r w:rsidRPr="00212743">
        <w:rPr>
          <w:b/>
          <w:bCs/>
          <w:sz w:val="28"/>
          <w:szCs w:val="28"/>
        </w:rPr>
        <w:t>wyboru</w:t>
      </w:r>
      <w:r w:rsidRPr="00212743">
        <w:rPr>
          <w:b/>
          <w:bCs/>
          <w:spacing w:val="-4"/>
          <w:sz w:val="28"/>
          <w:szCs w:val="28"/>
        </w:rPr>
        <w:t xml:space="preserve"> </w:t>
      </w:r>
      <w:r w:rsidRPr="00212743">
        <w:rPr>
          <w:b/>
          <w:bCs/>
          <w:sz w:val="28"/>
          <w:szCs w:val="28"/>
        </w:rPr>
        <w:t>projektów</w:t>
      </w:r>
    </w:p>
    <w:p w14:paraId="5162BEFF" w14:textId="77777777" w:rsidR="00930042" w:rsidRPr="00212743" w:rsidRDefault="00930042" w:rsidP="00930042">
      <w:pPr>
        <w:pStyle w:val="Tekstpodstawowy"/>
        <w:rPr>
          <w:b/>
          <w:bCs/>
          <w:sz w:val="28"/>
          <w:szCs w:val="28"/>
        </w:rPr>
      </w:pPr>
    </w:p>
    <w:p w14:paraId="5446247D" w14:textId="77777777" w:rsidR="00930042" w:rsidRPr="00DB4539" w:rsidRDefault="00930042" w:rsidP="00930042">
      <w:pPr>
        <w:pStyle w:val="Tekstpodstawowy"/>
        <w:spacing w:after="120" w:line="312" w:lineRule="auto"/>
        <w:jc w:val="center"/>
        <w:rPr>
          <w:b/>
          <w:bCs/>
          <w:sz w:val="24"/>
          <w:szCs w:val="24"/>
        </w:rPr>
      </w:pPr>
    </w:p>
    <w:p w14:paraId="21F29FCF" w14:textId="77777777" w:rsidR="00930042" w:rsidRPr="00DB4539" w:rsidRDefault="00930042" w:rsidP="00930042">
      <w:pPr>
        <w:pStyle w:val="Tekstpodstawowy"/>
        <w:spacing w:after="120" w:line="312" w:lineRule="auto"/>
        <w:jc w:val="center"/>
        <w:rPr>
          <w:b/>
          <w:bCs/>
          <w:sz w:val="24"/>
          <w:szCs w:val="24"/>
        </w:rPr>
      </w:pPr>
    </w:p>
    <w:p w14:paraId="73E99E37" w14:textId="77777777" w:rsidR="00930042" w:rsidRPr="00DB4539" w:rsidRDefault="00930042" w:rsidP="00930042">
      <w:pPr>
        <w:pStyle w:val="Tekstpodstawowy"/>
        <w:spacing w:after="120" w:line="312" w:lineRule="auto"/>
        <w:jc w:val="center"/>
        <w:rPr>
          <w:b/>
          <w:bCs/>
          <w:sz w:val="24"/>
          <w:szCs w:val="24"/>
        </w:rPr>
      </w:pPr>
      <w:r w:rsidRPr="001E1132">
        <w:rPr>
          <w:noProof/>
          <w:spacing w:val="2"/>
          <w:sz w:val="24"/>
          <w:szCs w:val="24"/>
          <w:lang w:eastAsia="pl-PL"/>
        </w:rPr>
        <w:drawing>
          <wp:inline distT="0" distB="0" distL="0" distR="0" wp14:anchorId="27951BBF" wp14:editId="1E56283C">
            <wp:extent cx="6706728" cy="674370"/>
            <wp:effectExtent l="0" t="0" r="0" b="0"/>
            <wp:docPr id="2" name="Obraz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190" cy="678036"/>
                    </a:xfrm>
                    <a:prstGeom prst="rect">
                      <a:avLst/>
                    </a:prstGeom>
                    <a:noFill/>
                  </pic:spPr>
                </pic:pic>
              </a:graphicData>
            </a:graphic>
          </wp:inline>
        </w:drawing>
      </w:r>
    </w:p>
    <w:p w14:paraId="646791E6" w14:textId="77777777" w:rsidR="00930042" w:rsidRPr="00DB4539" w:rsidRDefault="00930042" w:rsidP="00930042">
      <w:pPr>
        <w:pStyle w:val="Tekstpodstawowy"/>
        <w:spacing w:after="120" w:line="312" w:lineRule="auto"/>
        <w:jc w:val="center"/>
        <w:rPr>
          <w:b/>
          <w:bCs/>
          <w:sz w:val="24"/>
          <w:szCs w:val="24"/>
        </w:rPr>
      </w:pPr>
    </w:p>
    <w:p w14:paraId="74551060" w14:textId="77777777" w:rsidR="00930042" w:rsidRPr="00DB4539" w:rsidRDefault="00930042" w:rsidP="00930042">
      <w:pPr>
        <w:pStyle w:val="Tekstpodstawowy"/>
        <w:spacing w:after="120" w:line="312" w:lineRule="auto"/>
        <w:jc w:val="center"/>
        <w:rPr>
          <w:b/>
          <w:bCs/>
          <w:sz w:val="24"/>
          <w:szCs w:val="24"/>
        </w:rPr>
      </w:pPr>
    </w:p>
    <w:p w14:paraId="7E621B52" w14:textId="77777777" w:rsidR="00930042" w:rsidRPr="00212743" w:rsidRDefault="00930042" w:rsidP="00930042">
      <w:pPr>
        <w:pStyle w:val="Tekstpodstawowy"/>
        <w:spacing w:after="120" w:line="312" w:lineRule="auto"/>
        <w:jc w:val="center"/>
        <w:rPr>
          <w:b/>
          <w:bCs/>
          <w:sz w:val="28"/>
          <w:szCs w:val="28"/>
        </w:rPr>
      </w:pPr>
    </w:p>
    <w:p w14:paraId="14BF2116" w14:textId="4E7785A1" w:rsidR="00930042" w:rsidRPr="00212743" w:rsidRDefault="00930042" w:rsidP="00930042">
      <w:pPr>
        <w:spacing w:before="120" w:after="120" w:line="312" w:lineRule="auto"/>
        <w:rPr>
          <w:rFonts w:ascii="Arial" w:eastAsia="Times New Roman" w:hAnsi="Arial" w:cs="Arial"/>
          <w:b/>
          <w:sz w:val="28"/>
          <w:szCs w:val="28"/>
          <w:lang w:eastAsia="pl-PL"/>
        </w:rPr>
      </w:pPr>
      <w:r w:rsidRPr="00212743">
        <w:rPr>
          <w:rFonts w:ascii="Arial" w:eastAsia="Times New Roman" w:hAnsi="Arial" w:cs="Arial"/>
          <w:b/>
          <w:sz w:val="28"/>
          <w:szCs w:val="28"/>
          <w:lang w:eastAsia="pl-PL"/>
        </w:rPr>
        <w:t xml:space="preserve">Działanie </w:t>
      </w:r>
      <w:r w:rsidRPr="00212743">
        <w:rPr>
          <w:rFonts w:ascii="Arial" w:hAnsi="Arial" w:cs="Arial"/>
          <w:b/>
          <w:bCs/>
          <w:sz w:val="28"/>
          <w:szCs w:val="28"/>
        </w:rPr>
        <w:t>FELD.07.</w:t>
      </w:r>
      <w:r w:rsidR="00765C1E">
        <w:rPr>
          <w:rFonts w:ascii="Arial" w:hAnsi="Arial" w:cs="Arial"/>
          <w:b/>
          <w:bCs/>
          <w:sz w:val="28"/>
          <w:szCs w:val="28"/>
        </w:rPr>
        <w:t>10</w:t>
      </w:r>
      <w:r w:rsidRPr="00212743">
        <w:rPr>
          <w:rFonts w:ascii="Arial" w:hAnsi="Arial" w:cs="Arial"/>
          <w:b/>
          <w:bCs/>
          <w:sz w:val="28"/>
          <w:szCs w:val="28"/>
        </w:rPr>
        <w:t xml:space="preserve"> </w:t>
      </w:r>
      <w:r w:rsidR="00765C1E" w:rsidRPr="00765C1E">
        <w:rPr>
          <w:rFonts w:ascii="Arial" w:hAnsi="Arial" w:cs="Arial"/>
          <w:b/>
          <w:bCs/>
          <w:sz w:val="28"/>
          <w:szCs w:val="28"/>
        </w:rPr>
        <w:t>Usługi społeczne i zdrowotne – ZIT Łódzki Obszar Metropolitalny</w:t>
      </w:r>
    </w:p>
    <w:p w14:paraId="03650C0F" w14:textId="77777777" w:rsidR="00930042" w:rsidRPr="00DB4539" w:rsidRDefault="00930042" w:rsidP="00930042">
      <w:pPr>
        <w:pStyle w:val="Tekstpodstawowy"/>
        <w:spacing w:before="120" w:after="120" w:line="312" w:lineRule="auto"/>
        <w:rPr>
          <w:b/>
          <w:sz w:val="24"/>
          <w:szCs w:val="24"/>
        </w:rPr>
      </w:pPr>
    </w:p>
    <w:p w14:paraId="568C3E5D" w14:textId="77777777" w:rsidR="00930042" w:rsidRPr="00DB4539" w:rsidRDefault="00930042" w:rsidP="00930042">
      <w:pPr>
        <w:pStyle w:val="Spistreci2"/>
        <w:tabs>
          <w:tab w:val="right" w:leader="dot" w:pos="13972"/>
        </w:tabs>
        <w:spacing w:before="120" w:after="120" w:line="312" w:lineRule="auto"/>
        <w:ind w:left="0"/>
        <w:rPr>
          <w:rFonts w:ascii="Arial" w:hAnsi="Arial" w:cs="Arial"/>
          <w:strike/>
          <w:sz w:val="24"/>
          <w:szCs w:val="24"/>
        </w:rPr>
      </w:pPr>
    </w:p>
    <w:p w14:paraId="5D416859" w14:textId="2BA8407C" w:rsidR="00930042" w:rsidRPr="00DB4539" w:rsidRDefault="00930042" w:rsidP="00930042">
      <w:pPr>
        <w:pStyle w:val="Spistreci2"/>
        <w:tabs>
          <w:tab w:val="right" w:leader="dot" w:pos="13972"/>
        </w:tabs>
        <w:spacing w:before="120" w:after="120" w:line="312" w:lineRule="auto"/>
        <w:ind w:left="0"/>
        <w:rPr>
          <w:rFonts w:ascii="Arial" w:hAnsi="Arial" w:cs="Arial"/>
          <w:sz w:val="24"/>
          <w:szCs w:val="24"/>
        </w:rPr>
      </w:pPr>
      <w:r w:rsidRPr="00DB4539">
        <w:rPr>
          <w:rFonts w:ascii="Arial" w:hAnsi="Arial" w:cs="Arial"/>
          <w:sz w:val="24"/>
          <w:szCs w:val="24"/>
        </w:rPr>
        <w:t xml:space="preserve">Kryteria wyboru projektów zostały przyjęte przez Komitet Monitorujący program regionalny Fundusze Europejskie dla Łódzkiego 2021-2027 </w:t>
      </w:r>
      <w:r w:rsidRPr="001E1132">
        <w:rPr>
          <w:rFonts w:ascii="Arial" w:hAnsi="Arial" w:cs="Arial"/>
          <w:spacing w:val="2"/>
          <w:sz w:val="24"/>
          <w:szCs w:val="24"/>
        </w:rPr>
        <w:t xml:space="preserve">Nr </w:t>
      </w:r>
      <w:r w:rsidR="00D13A91" w:rsidRPr="00D13A91">
        <w:rPr>
          <w:rFonts w:ascii="Arial" w:hAnsi="Arial" w:cs="Arial"/>
          <w:spacing w:val="2"/>
          <w:sz w:val="24"/>
          <w:szCs w:val="24"/>
        </w:rPr>
        <w:t>12</w:t>
      </w:r>
      <w:r w:rsidRPr="00D13A91">
        <w:rPr>
          <w:rFonts w:ascii="Arial" w:hAnsi="Arial" w:cs="Arial"/>
          <w:spacing w:val="2"/>
          <w:sz w:val="24"/>
          <w:szCs w:val="24"/>
        </w:rPr>
        <w:t xml:space="preserve">/26 Komitetu Monitorującego program regionalny Fundusze Europejskie dla Łódzkiego 2021 - 2027 z dnia </w:t>
      </w:r>
      <w:r w:rsidRPr="00D13A91">
        <w:rPr>
          <w:rFonts w:ascii="Arial" w:hAnsi="Arial" w:cs="Arial"/>
          <w:spacing w:val="2"/>
          <w:sz w:val="24"/>
          <w:szCs w:val="24"/>
        </w:rPr>
        <w:br/>
        <w:t>1</w:t>
      </w:r>
      <w:r w:rsidR="00D13A91" w:rsidRPr="00D13A91">
        <w:rPr>
          <w:rFonts w:ascii="Arial" w:hAnsi="Arial" w:cs="Arial"/>
          <w:spacing w:val="2"/>
          <w:sz w:val="24"/>
          <w:szCs w:val="24"/>
        </w:rPr>
        <w:t>1</w:t>
      </w:r>
      <w:r w:rsidRPr="00D13A91">
        <w:rPr>
          <w:rFonts w:ascii="Arial" w:hAnsi="Arial" w:cs="Arial"/>
          <w:spacing w:val="2"/>
          <w:sz w:val="24"/>
          <w:szCs w:val="24"/>
        </w:rPr>
        <w:t xml:space="preserve"> </w:t>
      </w:r>
      <w:r w:rsidR="00D13A91" w:rsidRPr="00D13A91">
        <w:rPr>
          <w:rFonts w:ascii="Arial" w:hAnsi="Arial" w:cs="Arial"/>
          <w:spacing w:val="2"/>
          <w:sz w:val="24"/>
          <w:szCs w:val="24"/>
        </w:rPr>
        <w:t>września</w:t>
      </w:r>
      <w:r w:rsidRPr="00D13A91">
        <w:rPr>
          <w:rFonts w:ascii="Arial" w:hAnsi="Arial" w:cs="Arial"/>
          <w:spacing w:val="2"/>
          <w:sz w:val="24"/>
          <w:szCs w:val="24"/>
        </w:rPr>
        <w:t xml:space="preserve"> 2026 r.</w:t>
      </w:r>
    </w:p>
    <w:p w14:paraId="314D141F" w14:textId="77777777" w:rsidR="00930042" w:rsidRPr="00DB4539" w:rsidRDefault="00930042" w:rsidP="00930042">
      <w:pPr>
        <w:spacing w:before="120" w:after="120" w:line="312" w:lineRule="auto"/>
        <w:rPr>
          <w:rFonts w:ascii="Arial" w:hAnsi="Arial" w:cs="Arial"/>
          <w:sz w:val="24"/>
          <w:szCs w:val="24"/>
        </w:rPr>
      </w:pPr>
    </w:p>
    <w:p w14:paraId="7509B16A" w14:textId="2F8A03DA" w:rsidR="00930042" w:rsidRPr="00DB4539" w:rsidRDefault="00930042" w:rsidP="00930042">
      <w:pPr>
        <w:pStyle w:val="Spistreci2"/>
        <w:tabs>
          <w:tab w:val="right" w:leader="dot" w:pos="13972"/>
        </w:tabs>
        <w:spacing w:before="120" w:after="120" w:line="312" w:lineRule="auto"/>
        <w:ind w:left="0"/>
        <w:rPr>
          <w:rFonts w:ascii="Arial" w:hAnsi="Arial" w:cs="Arial"/>
          <w:sz w:val="24"/>
          <w:szCs w:val="24"/>
        </w:rPr>
      </w:pPr>
      <w:r w:rsidRPr="00DB4539">
        <w:rPr>
          <w:rFonts w:ascii="Arial" w:hAnsi="Arial" w:cs="Arial"/>
          <w:sz w:val="24"/>
          <w:szCs w:val="24"/>
        </w:rPr>
        <w:t>W ramach naboru numer</w:t>
      </w:r>
      <w:r w:rsidRPr="00DB4539">
        <w:rPr>
          <w:rFonts w:ascii="Arial" w:eastAsia="Times New Roman" w:hAnsi="Arial" w:cs="Arial"/>
          <w:b/>
          <w:bCs/>
          <w:sz w:val="24"/>
          <w:szCs w:val="24"/>
          <w:lang w:eastAsia="pl-PL"/>
        </w:rPr>
        <w:t xml:space="preserve"> FELD.07.</w:t>
      </w:r>
      <w:r w:rsidR="00765C1E">
        <w:rPr>
          <w:rFonts w:ascii="Arial" w:eastAsia="Times New Roman" w:hAnsi="Arial" w:cs="Arial"/>
          <w:b/>
          <w:bCs/>
          <w:sz w:val="24"/>
          <w:szCs w:val="24"/>
          <w:lang w:eastAsia="pl-PL"/>
        </w:rPr>
        <w:t>10</w:t>
      </w:r>
      <w:r w:rsidRPr="00DB4539">
        <w:rPr>
          <w:rFonts w:ascii="Arial" w:eastAsia="Times New Roman" w:hAnsi="Arial" w:cs="Arial"/>
          <w:b/>
          <w:bCs/>
          <w:sz w:val="24"/>
          <w:szCs w:val="24"/>
          <w:lang w:eastAsia="pl-PL"/>
        </w:rPr>
        <w:t>-IP.01-001/2</w:t>
      </w:r>
      <w:r>
        <w:rPr>
          <w:rFonts w:ascii="Arial" w:eastAsia="Times New Roman" w:hAnsi="Arial" w:cs="Arial"/>
          <w:b/>
          <w:bCs/>
          <w:sz w:val="24"/>
          <w:szCs w:val="24"/>
          <w:lang w:eastAsia="pl-PL"/>
        </w:rPr>
        <w:t>6</w:t>
      </w:r>
      <w:r w:rsidRPr="00DB4539">
        <w:rPr>
          <w:rFonts w:ascii="Arial" w:eastAsia="Times New Roman" w:hAnsi="Arial" w:cs="Arial"/>
          <w:b/>
          <w:bCs/>
          <w:sz w:val="24"/>
          <w:szCs w:val="24"/>
          <w:lang w:eastAsia="pl-PL"/>
        </w:rPr>
        <w:t xml:space="preserve"> </w:t>
      </w:r>
      <w:r w:rsidRPr="00DB4539">
        <w:rPr>
          <w:rFonts w:ascii="Arial" w:eastAsia="Times New Roman" w:hAnsi="Arial" w:cs="Arial"/>
          <w:sz w:val="24"/>
          <w:szCs w:val="24"/>
          <w:lang w:eastAsia="pl-PL"/>
        </w:rPr>
        <w:t>obowiązują następujące kryteria:</w:t>
      </w:r>
    </w:p>
    <w:p w14:paraId="0FE82CA4" w14:textId="77777777" w:rsidR="00930042" w:rsidRPr="00DB4539" w:rsidRDefault="00930042" w:rsidP="00930042">
      <w:pPr>
        <w:pStyle w:val="Akapitzlist"/>
        <w:spacing w:before="120" w:after="120" w:line="312" w:lineRule="auto"/>
        <w:ind w:left="567"/>
        <w:rPr>
          <w:rFonts w:ascii="Arial" w:hAnsi="Arial" w:cs="Arial"/>
          <w:b/>
          <w:sz w:val="24"/>
          <w:szCs w:val="24"/>
        </w:rPr>
      </w:pPr>
    </w:p>
    <w:p w14:paraId="5905503D" w14:textId="77777777" w:rsidR="00930042" w:rsidRPr="00DB4539" w:rsidRDefault="00930042" w:rsidP="00930042">
      <w:pPr>
        <w:pStyle w:val="Akapitzlist"/>
        <w:spacing w:before="120" w:after="120" w:line="312" w:lineRule="auto"/>
        <w:ind w:left="567"/>
        <w:rPr>
          <w:rFonts w:ascii="Arial" w:hAnsi="Arial" w:cs="Arial"/>
          <w:b/>
          <w:sz w:val="24"/>
          <w:szCs w:val="24"/>
        </w:rPr>
      </w:pPr>
    </w:p>
    <w:p w14:paraId="3BE42AFF" w14:textId="256031C5" w:rsidR="00930042" w:rsidRDefault="00930042" w:rsidP="00930042">
      <w:pPr>
        <w:pStyle w:val="Nagwek2"/>
        <w:rPr>
          <w:rFonts w:ascii="Arial" w:hAnsi="Arial" w:cs="Arial"/>
          <w:b/>
          <w:bCs/>
          <w:color w:val="auto"/>
          <w:sz w:val="28"/>
          <w:szCs w:val="28"/>
        </w:rPr>
      </w:pPr>
      <w:bookmarkStart w:id="0" w:name="_Hlk136924831"/>
      <w:r w:rsidRPr="002967ED">
        <w:rPr>
          <w:rFonts w:ascii="Arial" w:hAnsi="Arial" w:cs="Arial"/>
          <w:b/>
          <w:bCs/>
          <w:color w:val="auto"/>
          <w:sz w:val="28"/>
          <w:szCs w:val="28"/>
        </w:rPr>
        <w:lastRenderedPageBreak/>
        <w:t>KRYTERIA MERYTORYCZNE DOSTĘPU</w:t>
      </w:r>
    </w:p>
    <w:p w14:paraId="3B5255A0" w14:textId="77777777" w:rsidR="00930042" w:rsidRPr="002967ED" w:rsidRDefault="00930042" w:rsidP="009300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3"/>
        <w:gridCol w:w="2862"/>
        <w:gridCol w:w="8008"/>
        <w:gridCol w:w="2268"/>
      </w:tblGrid>
      <w:tr w:rsidR="00482695" w:rsidRPr="00AF01FC" w14:paraId="47117DAA" w14:textId="77777777" w:rsidTr="00482695">
        <w:trPr>
          <w:tblHeader/>
        </w:trPr>
        <w:tc>
          <w:tcPr>
            <w:tcW w:w="713" w:type="dxa"/>
            <w:shd w:val="clear" w:color="auto" w:fill="BFBFBF"/>
            <w:vAlign w:val="center"/>
          </w:tcPr>
          <w:p w14:paraId="4D12DB06"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LP.</w:t>
            </w:r>
          </w:p>
        </w:tc>
        <w:tc>
          <w:tcPr>
            <w:tcW w:w="2862" w:type="dxa"/>
            <w:shd w:val="clear" w:color="auto" w:fill="BFBFBF"/>
            <w:vAlign w:val="center"/>
          </w:tcPr>
          <w:p w14:paraId="67695709"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NAZWA KRYTERIUM</w:t>
            </w:r>
          </w:p>
        </w:tc>
        <w:tc>
          <w:tcPr>
            <w:tcW w:w="8008" w:type="dxa"/>
            <w:shd w:val="clear" w:color="auto" w:fill="BFBFBF"/>
            <w:vAlign w:val="center"/>
          </w:tcPr>
          <w:p w14:paraId="4F3CE21D"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 xml:space="preserve">DEFINICJA KRYTERIUM </w:t>
            </w:r>
          </w:p>
        </w:tc>
        <w:tc>
          <w:tcPr>
            <w:tcW w:w="0" w:type="auto"/>
            <w:shd w:val="clear" w:color="auto" w:fill="BFBFBF"/>
            <w:vAlign w:val="center"/>
          </w:tcPr>
          <w:p w14:paraId="6DBB5750"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OCENA KRYTERIUM</w:t>
            </w:r>
          </w:p>
        </w:tc>
      </w:tr>
      <w:tr w:rsidR="00482695" w:rsidRPr="00AF01FC" w14:paraId="3717CC4A" w14:textId="77777777" w:rsidTr="00482695">
        <w:trPr>
          <w:trHeight w:val="553"/>
        </w:trPr>
        <w:tc>
          <w:tcPr>
            <w:tcW w:w="713" w:type="dxa"/>
            <w:vAlign w:val="center"/>
          </w:tcPr>
          <w:p w14:paraId="050EC84A"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23267715" w14:textId="77777777" w:rsidR="00482695" w:rsidRPr="00482695" w:rsidRDefault="00482695" w:rsidP="00C93F4E">
            <w:pPr>
              <w:spacing w:before="120" w:after="240" w:line="360" w:lineRule="auto"/>
              <w:rPr>
                <w:rFonts w:ascii="Arial" w:hAnsi="Arial" w:cs="Arial"/>
                <w:b/>
                <w:i/>
                <w:sz w:val="28"/>
                <w:szCs w:val="28"/>
              </w:rPr>
            </w:pPr>
            <w:bookmarkStart w:id="1" w:name="_Hlk190354523"/>
            <w:r w:rsidRPr="00482695">
              <w:rPr>
                <w:rFonts w:ascii="Arial" w:hAnsi="Arial" w:cs="Arial"/>
                <w:b/>
                <w:sz w:val="28"/>
                <w:szCs w:val="28"/>
              </w:rPr>
              <w:t>Zgodność z typem projektu i beneficjenta oraz celem</w:t>
            </w:r>
            <w:bookmarkEnd w:id="1"/>
          </w:p>
        </w:tc>
        <w:tc>
          <w:tcPr>
            <w:tcW w:w="8008" w:type="dxa"/>
          </w:tcPr>
          <w:p w14:paraId="15B31CF3" w14:textId="77777777" w:rsidR="00482695" w:rsidRPr="00482695" w:rsidRDefault="00482695" w:rsidP="00C93F4E">
            <w:pPr>
              <w:spacing w:before="120" w:after="240" w:line="360" w:lineRule="auto"/>
              <w:rPr>
                <w:rFonts w:ascii="Arial" w:hAnsi="Arial" w:cs="Arial"/>
                <w:b/>
                <w:sz w:val="24"/>
                <w:szCs w:val="24"/>
              </w:rPr>
            </w:pPr>
            <w:r w:rsidRPr="00482695">
              <w:rPr>
                <w:rFonts w:ascii="Arial" w:hAnsi="Arial" w:cs="Arial"/>
                <w:sz w:val="24"/>
                <w:szCs w:val="24"/>
              </w:rPr>
              <w:t xml:space="preserve">Czy zapisy projektu są zgodne </w:t>
            </w:r>
            <w:r w:rsidRPr="00482695">
              <w:rPr>
                <w:rFonts w:ascii="Arial" w:hAnsi="Arial" w:cs="Arial"/>
                <w:bCs/>
                <w:sz w:val="24"/>
                <w:szCs w:val="24"/>
              </w:rPr>
              <w:t xml:space="preserve">z </w:t>
            </w:r>
            <w:r w:rsidRPr="00482695">
              <w:rPr>
                <w:rFonts w:ascii="Arial" w:hAnsi="Arial" w:cs="Arial"/>
                <w:sz w:val="24"/>
                <w:szCs w:val="24"/>
              </w:rPr>
              <w:t xml:space="preserve">wynikającym z programu FEŁ2027 </w:t>
            </w:r>
            <w:r w:rsidRPr="00482695">
              <w:rPr>
                <w:rFonts w:ascii="Arial" w:hAnsi="Arial" w:cs="Arial"/>
                <w:bCs/>
                <w:sz w:val="24"/>
                <w:szCs w:val="24"/>
              </w:rPr>
              <w:t xml:space="preserve">typem projektu </w:t>
            </w:r>
            <w:r w:rsidRPr="00482695">
              <w:rPr>
                <w:rFonts w:ascii="Arial" w:hAnsi="Arial" w:cs="Arial"/>
                <w:sz w:val="24"/>
                <w:szCs w:val="24"/>
              </w:rPr>
              <w:t>(i jego doprecyzowaniem w opisie działania)</w:t>
            </w:r>
            <w:r w:rsidRPr="00482695">
              <w:rPr>
                <w:rFonts w:ascii="Arial" w:hAnsi="Arial" w:cs="Arial"/>
                <w:bCs/>
                <w:sz w:val="24"/>
                <w:szCs w:val="24"/>
              </w:rPr>
              <w:t>, określonym w Szczegółowym Opisie Priorytetów FEŁ2027, aktualnym na dzień ogłaszania naboru,</w:t>
            </w:r>
            <w:r w:rsidRPr="00482695">
              <w:rPr>
                <w:rFonts w:ascii="Arial" w:hAnsi="Arial" w:cs="Arial"/>
                <w:sz w:val="24"/>
                <w:szCs w:val="24"/>
              </w:rPr>
              <w:t xml:space="preserve"> i wskazanym w Regulaminie wyboru projektów? </w:t>
            </w:r>
          </w:p>
          <w:p w14:paraId="136A5239"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wnioskodawca znajduje się w katalogu beneficjentów określonym w danym działaniu Szczegółowego Opisu Priorytetów FEŁ2027 (</w:t>
            </w:r>
            <w:r w:rsidRPr="00482695">
              <w:rPr>
                <w:rFonts w:ascii="Arial" w:hAnsi="Arial" w:cs="Arial"/>
                <w:bCs/>
                <w:sz w:val="24"/>
                <w:szCs w:val="24"/>
              </w:rPr>
              <w:t>aktualnym na dzień ogłaszania naboru</w:t>
            </w:r>
            <w:r w:rsidRPr="00482695">
              <w:rPr>
                <w:rFonts w:ascii="Arial" w:hAnsi="Arial" w:cs="Arial"/>
                <w:sz w:val="24"/>
                <w:szCs w:val="24"/>
              </w:rPr>
              <w:t>) i wskazanym w Regulaminie wyboru projektów?</w:t>
            </w:r>
          </w:p>
          <w:p w14:paraId="70E1142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projekt wpisuje się w cel szczegółowy dla danego działania wskazany w Regulaminie wyboru projektów?</w:t>
            </w:r>
          </w:p>
          <w:p w14:paraId="05CFB00F"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0BA1DB7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 xml:space="preserve">KRYTERIUM UZNAJE SIĘ ZA SPEŁNIONE, GDY OCENA BRZMI „TAK”. </w:t>
            </w:r>
          </w:p>
          <w:p w14:paraId="5B6BFCB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58CA54E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65277DF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77DC1669" w14:textId="77777777" w:rsidTr="00482695">
        <w:trPr>
          <w:trHeight w:val="553"/>
        </w:trPr>
        <w:tc>
          <w:tcPr>
            <w:tcW w:w="713" w:type="dxa"/>
            <w:vAlign w:val="center"/>
          </w:tcPr>
          <w:p w14:paraId="2704F3C6"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0408B1F3"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Zgodność grupy docelowej</w:t>
            </w:r>
          </w:p>
        </w:tc>
        <w:tc>
          <w:tcPr>
            <w:tcW w:w="8008" w:type="dxa"/>
          </w:tcPr>
          <w:p w14:paraId="5C9F6189" w14:textId="17639DE3"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wsparciem objęto grupę docelową wynikającą z programu FEŁ2027, określoną w danym działaniu Szczegółowego Opisu Priorytetów FEŁ2027 (aktualnym na dzień ogłaszania naboru) i wskazaną w Regulaminie wyboru projektów?</w:t>
            </w:r>
          </w:p>
          <w:p w14:paraId="696DAFB1" w14:textId="77777777" w:rsidR="00482695" w:rsidRPr="00482695" w:rsidRDefault="00482695" w:rsidP="00C93F4E">
            <w:pPr>
              <w:spacing w:before="120" w:after="240" w:line="360" w:lineRule="auto"/>
              <w:rPr>
                <w:rFonts w:ascii="Arial" w:eastAsia="Calibri" w:hAnsi="Arial" w:cs="Arial"/>
                <w:sz w:val="24"/>
                <w:szCs w:val="24"/>
              </w:rPr>
            </w:pPr>
            <w:r w:rsidRPr="00482695">
              <w:rPr>
                <w:rFonts w:ascii="Arial" w:eastAsia="Calibri" w:hAnsi="Arial" w:cs="Arial"/>
                <w:sz w:val="24"/>
                <w:szCs w:val="24"/>
              </w:rPr>
              <w:t xml:space="preserve">Weryfikacja dokonywana będzie na podstawie informacji zawartych we wniosku o dofinansowanie, wypełnionym zgodnie z instrukcją. </w:t>
            </w:r>
          </w:p>
          <w:p w14:paraId="2419906E" w14:textId="77777777" w:rsidR="00482695" w:rsidRPr="00482695" w:rsidRDefault="00482695" w:rsidP="00C93F4E">
            <w:pPr>
              <w:spacing w:before="120" w:after="240" w:line="360" w:lineRule="auto"/>
              <w:rPr>
                <w:rFonts w:ascii="Arial" w:eastAsia="Calibri" w:hAnsi="Arial" w:cs="Arial"/>
                <w:sz w:val="24"/>
                <w:szCs w:val="24"/>
              </w:rPr>
            </w:pPr>
            <w:r w:rsidRPr="00482695">
              <w:rPr>
                <w:rFonts w:ascii="Arial" w:eastAsia="Calibri" w:hAnsi="Arial" w:cs="Arial"/>
                <w:sz w:val="24"/>
                <w:szCs w:val="24"/>
              </w:rPr>
              <w:t xml:space="preserve">KRYTERIUM UZNAJE SIĘ ZA SPEŁNIONE, GDY OCENA BRZMI „TAK”. </w:t>
            </w:r>
          </w:p>
          <w:p w14:paraId="7663602F" w14:textId="77777777" w:rsidR="00482695" w:rsidRPr="00482695" w:rsidRDefault="00482695" w:rsidP="00C93F4E">
            <w:pPr>
              <w:spacing w:before="120" w:after="240" w:line="360" w:lineRule="auto"/>
              <w:rPr>
                <w:rFonts w:ascii="Arial" w:eastAsia="Calibri" w:hAnsi="Arial" w:cs="Arial"/>
                <w:sz w:val="24"/>
                <w:szCs w:val="24"/>
              </w:rPr>
            </w:pPr>
            <w:r w:rsidRPr="00482695">
              <w:rPr>
                <w:rFonts w:ascii="Arial" w:eastAsia="Calibri" w:hAnsi="Arial" w:cs="Arial"/>
                <w:sz w:val="24"/>
                <w:szCs w:val="24"/>
              </w:rPr>
              <w:t>Projekty niespełniające przedmiotowego kryterium kierowane są do poprawy.</w:t>
            </w:r>
          </w:p>
        </w:tc>
        <w:tc>
          <w:tcPr>
            <w:tcW w:w="0" w:type="auto"/>
            <w:vAlign w:val="center"/>
          </w:tcPr>
          <w:p w14:paraId="5D6DF21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TAK/ NIE</w:t>
            </w:r>
          </w:p>
          <w:p w14:paraId="5DED68D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469ADED9" w14:textId="77777777" w:rsidTr="00482695">
        <w:trPr>
          <w:trHeight w:val="553"/>
        </w:trPr>
        <w:tc>
          <w:tcPr>
            <w:tcW w:w="713" w:type="dxa"/>
            <w:vAlign w:val="center"/>
          </w:tcPr>
          <w:p w14:paraId="5154A238"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36E023B9"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 xml:space="preserve">Zgodność projektu z Kartą Praw Podstawowych </w:t>
            </w:r>
          </w:p>
        </w:tc>
        <w:tc>
          <w:tcPr>
            <w:tcW w:w="8008" w:type="dxa"/>
          </w:tcPr>
          <w:p w14:paraId="4FC740D4" w14:textId="7C947211"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projekt jest zgodny z Kartą praw podstawowych Unii Europejskiej z dnia 7 czerwca 2016 r., co na etapie oceny wniosku o dofinansowanie należy rozumieć jako brak sprzeczności pomiędzy zapisami wniosku o dofinansowanie a wymogami KPP odnoszącymi się do zakresu projektu lub stwierdzenie, że te wymagania są neutralne wobec zakresu i zawartości projektu</w:t>
            </w:r>
            <w:r>
              <w:rPr>
                <w:rFonts w:ascii="Arial" w:hAnsi="Arial" w:cs="Arial"/>
                <w:sz w:val="24"/>
                <w:szCs w:val="24"/>
              </w:rPr>
              <w:t>?</w:t>
            </w:r>
            <w:r w:rsidRPr="00482695">
              <w:rPr>
                <w:rFonts w:ascii="Arial" w:hAnsi="Arial" w:cs="Arial"/>
                <w:sz w:val="24"/>
                <w:szCs w:val="24"/>
              </w:rPr>
              <w:t xml:space="preserve"> </w:t>
            </w:r>
          </w:p>
          <w:p w14:paraId="2A0EEFF1" w14:textId="77777777" w:rsidR="00482695" w:rsidRPr="00482695" w:rsidRDefault="00482695" w:rsidP="00C93F4E">
            <w:pPr>
              <w:spacing w:before="120" w:after="240" w:line="360" w:lineRule="auto"/>
              <w:rPr>
                <w:rFonts w:ascii="Arial" w:hAnsi="Arial" w:cs="Arial"/>
                <w:sz w:val="24"/>
                <w:szCs w:val="24"/>
              </w:rPr>
            </w:pPr>
            <w:r w:rsidRPr="00482695">
              <w:rPr>
                <w:rStyle w:val="normaltextrun"/>
                <w:rFonts w:ascii="Arial" w:hAnsi="Arial" w:cs="Arial"/>
                <w:iCs/>
                <w:color w:val="000000"/>
                <w:sz w:val="24"/>
                <w:szCs w:val="24"/>
                <w:shd w:val="clear" w:color="auto" w:fill="FFFFFF"/>
              </w:rPr>
              <w:t xml:space="preserve">Dla wnioskodawców i oceniających mogą być pomocne </w:t>
            </w:r>
            <w:r w:rsidRPr="00482695">
              <w:rPr>
                <w:rFonts w:ascii="Arial" w:hAnsi="Arial" w:cs="Arial"/>
                <w:sz w:val="24"/>
                <w:szCs w:val="24"/>
              </w:rPr>
              <w:t xml:space="preserve">przyjęte przez Komisję Europejską </w:t>
            </w:r>
            <w:r w:rsidRPr="00482695">
              <w:rPr>
                <w:rFonts w:ascii="Arial" w:hAnsi="Arial" w:cs="Arial"/>
                <w:i/>
                <w:sz w:val="24"/>
                <w:szCs w:val="24"/>
              </w:rPr>
              <w:t>Wytyczne dotyczące zapewnienia poszanowania Karty praw podstawowych Unii Europejskiej przy wdrażaniu europejskich funduszy strukturalnych i inwestycyjnych</w:t>
            </w:r>
            <w:r w:rsidRPr="00482695">
              <w:rPr>
                <w:rStyle w:val="normaltextrun"/>
                <w:rFonts w:ascii="Arial" w:hAnsi="Arial" w:cs="Arial"/>
                <w:iCs/>
                <w:color w:val="000000"/>
                <w:sz w:val="24"/>
                <w:szCs w:val="24"/>
                <w:shd w:val="clear" w:color="auto" w:fill="FFFFFF"/>
              </w:rPr>
              <w:t>, w szczególności załącznik nr III.</w:t>
            </w:r>
          </w:p>
          <w:p w14:paraId="1A17ABBF"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192484E6"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w:t>
            </w:r>
          </w:p>
          <w:p w14:paraId="290B1C1C"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Projekty niespełniające przedmiotowego kryterium kierowane są do poprawy.</w:t>
            </w:r>
          </w:p>
        </w:tc>
        <w:tc>
          <w:tcPr>
            <w:tcW w:w="0" w:type="auto"/>
            <w:vAlign w:val="center"/>
          </w:tcPr>
          <w:p w14:paraId="2A422CA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47B6B06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3D0C657D" w14:textId="77777777" w:rsidTr="00482695">
        <w:trPr>
          <w:trHeight w:val="553"/>
        </w:trPr>
        <w:tc>
          <w:tcPr>
            <w:tcW w:w="713" w:type="dxa"/>
            <w:vAlign w:val="center"/>
          </w:tcPr>
          <w:p w14:paraId="3E640CD7"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1F4D5E10"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Zgodność projektu z Konwencją o Prawach Osób Niepełnosprawnych</w:t>
            </w:r>
          </w:p>
        </w:tc>
        <w:tc>
          <w:tcPr>
            <w:tcW w:w="8008" w:type="dxa"/>
          </w:tcPr>
          <w:p w14:paraId="761E4A00" w14:textId="28E5C034"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projekt jest zgodny z Konwencją o Prawach Osób Niepełnosprawnych, sporządzoną w Nowym Jorku dnia 13 grudnia 2006 r., co na etapie oceny wniosku o dofinansowanie należy rozumieć jako brak sprzeczności pomiędzy zapisami wniosku o dofinansowanie a wymogami KPON odnoszącymi się do zakresu projektu lub stwierdzenie, że te wymagania są neutralne wobec zakresu i zawartości projektu</w:t>
            </w:r>
            <w:r>
              <w:rPr>
                <w:rFonts w:ascii="Arial" w:hAnsi="Arial" w:cs="Arial"/>
                <w:sz w:val="24"/>
                <w:szCs w:val="24"/>
              </w:rPr>
              <w:t>?</w:t>
            </w:r>
            <w:r w:rsidRPr="00482695">
              <w:rPr>
                <w:rFonts w:ascii="Arial" w:hAnsi="Arial" w:cs="Arial"/>
                <w:sz w:val="24"/>
                <w:szCs w:val="24"/>
              </w:rPr>
              <w:t xml:space="preserve"> </w:t>
            </w:r>
          </w:p>
          <w:p w14:paraId="2BD9066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W kontekście art. 19 Konwencji dla wnioskodawców i oceniających mogą być pomocne przyjęte przez Komisję Europejską Wytyczne dotyczące niezależnego życia i włączenia społecznego osób z niepełnosprawnościami w kontekście finansowania UE.</w:t>
            </w:r>
          </w:p>
          <w:p w14:paraId="3FD7F4EA"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5ADB8EC5"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 xml:space="preserve">KRYTERIUM UZNAJE SIĘ ZA SPEŁNIONE, GDY OCENA BRZMI „TAK”. </w:t>
            </w:r>
          </w:p>
          <w:p w14:paraId="34010CA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274E805D"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099F3DA4"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00B22B01" w14:textId="77777777" w:rsidTr="00482695">
        <w:tc>
          <w:tcPr>
            <w:tcW w:w="713" w:type="dxa"/>
            <w:vAlign w:val="center"/>
          </w:tcPr>
          <w:p w14:paraId="1F9E4CFF"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16FC8B49"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Równość szans i dostępność</w:t>
            </w:r>
          </w:p>
        </w:tc>
        <w:tc>
          <w:tcPr>
            <w:tcW w:w="8008" w:type="dxa"/>
          </w:tcPr>
          <w:p w14:paraId="71782F4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projekt:</w:t>
            </w:r>
          </w:p>
          <w:p w14:paraId="2ABACD1A" w14:textId="77777777" w:rsidR="00482695" w:rsidRPr="00482695" w:rsidRDefault="00482695" w:rsidP="00C93F4E">
            <w:pPr>
              <w:numPr>
                <w:ilvl w:val="0"/>
                <w:numId w:val="6"/>
              </w:numPr>
              <w:spacing w:before="120" w:after="240" w:line="360" w:lineRule="auto"/>
              <w:ind w:left="422" w:hanging="422"/>
              <w:rPr>
                <w:rFonts w:ascii="Arial" w:hAnsi="Arial" w:cs="Arial"/>
                <w:sz w:val="24"/>
                <w:szCs w:val="24"/>
              </w:rPr>
            </w:pPr>
            <w:r w:rsidRPr="00482695">
              <w:rPr>
                <w:rFonts w:ascii="Arial" w:hAnsi="Arial" w:cs="Arial"/>
                <w:sz w:val="24"/>
                <w:szCs w:val="24"/>
              </w:rPr>
              <w:t>zapewnia dostępność do oferowanego w projekcie wsparcia oraz wszystkich produktów projektu (w tym także usług), które nie zostały uznane za neutralne, zgodnie ze standardami dostępności, stanowiącymi załącznik do Wytycznych dotyczących realizacji zasad równościowych w ramach funduszy unijnych na lata 2021-2027, aktualnych na dzień ogłoszenia naboru,</w:t>
            </w:r>
          </w:p>
          <w:p w14:paraId="5B5B204E" w14:textId="21CFB833" w:rsidR="00482695" w:rsidRPr="00482695" w:rsidRDefault="00482695" w:rsidP="00C93F4E">
            <w:pPr>
              <w:numPr>
                <w:ilvl w:val="0"/>
                <w:numId w:val="6"/>
              </w:numPr>
              <w:spacing w:before="120" w:after="240" w:line="360" w:lineRule="auto"/>
              <w:ind w:left="422" w:hanging="422"/>
              <w:rPr>
                <w:rFonts w:ascii="Arial" w:hAnsi="Arial" w:cs="Arial"/>
                <w:sz w:val="24"/>
                <w:szCs w:val="24"/>
              </w:rPr>
            </w:pPr>
            <w:r w:rsidRPr="00482695">
              <w:rPr>
                <w:rFonts w:ascii="Arial" w:hAnsi="Arial" w:cs="Arial"/>
                <w:sz w:val="24"/>
                <w:szCs w:val="24"/>
              </w:rPr>
              <w:t xml:space="preserve">zapewnia równość wsparcia wszystkim osobom bez względu na płeć, rasę, kolor skóry, pochodzenie etniczne lub społeczne, cechy genetyczne, język, religię lub przekonania, poglądy polityczne lub wszelkie inne poglądy, przynależność do mniejszości narodowych, majątek, urodzenie, niepełnosprawność, wiek lub orientację </w:t>
            </w:r>
            <w:r w:rsidRPr="00482695">
              <w:rPr>
                <w:rFonts w:ascii="Arial" w:hAnsi="Arial" w:cs="Arial"/>
                <w:sz w:val="24"/>
                <w:szCs w:val="24"/>
              </w:rPr>
              <w:lastRenderedPageBreak/>
              <w:t>seksualną, zgodnie z Wytycznymi dotyczącymi realizacji zasad równościowych w ramach funduszy unijnych na lata 2021-2027, aktualnymi na dzień ogłoszenia naboru</w:t>
            </w:r>
            <w:r>
              <w:rPr>
                <w:rFonts w:ascii="Arial" w:hAnsi="Arial" w:cs="Arial"/>
                <w:sz w:val="24"/>
                <w:szCs w:val="24"/>
              </w:rPr>
              <w:t>?</w:t>
            </w:r>
            <w:r w:rsidRPr="00482695">
              <w:rPr>
                <w:rFonts w:ascii="Arial" w:hAnsi="Arial" w:cs="Arial"/>
                <w:sz w:val="24"/>
                <w:szCs w:val="24"/>
              </w:rPr>
              <w:t xml:space="preserve"> </w:t>
            </w:r>
          </w:p>
          <w:p w14:paraId="51F3439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7C74462D" w14:textId="5A3D4F5D"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w:t>
            </w:r>
          </w:p>
          <w:p w14:paraId="26056B3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38EF0A8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4573A5F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4FA9790E" w14:textId="77777777" w:rsidTr="00482695">
        <w:tc>
          <w:tcPr>
            <w:tcW w:w="713" w:type="dxa"/>
            <w:vAlign w:val="center"/>
          </w:tcPr>
          <w:p w14:paraId="4E288307"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03379032"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Działania dyskryminujące</w:t>
            </w:r>
          </w:p>
        </w:tc>
        <w:tc>
          <w:tcPr>
            <w:tcW w:w="8008" w:type="dxa"/>
          </w:tcPr>
          <w:p w14:paraId="05A37548" w14:textId="3607EA99"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Jeśli wnioskodawcą (partnerem) jest jednostka samorządu terytorialnego (lub podmiot przez nią kontrolowany lub od niej zależny), ocenie podlega, czy jednostka ta (lub podmiot przez nią kontrolowany lub od niej zależny) nie podjęła jakichkolwiek działań dyskryminujących, w szczególności nie przyjęła obowiązujących aktów prawnych, które są sprzeczne z zasadami, o których mowa w art. 9 ust. 3 rozporządzenia Parlamentu Europejskiego i Rady (UE) nr 2021/1060 z dnia 24 czerwca 2021 r. w </w:t>
            </w:r>
            <w:r w:rsidRPr="00482695">
              <w:rPr>
                <w:rFonts w:ascii="Arial" w:hAnsi="Arial" w:cs="Arial"/>
                <w:sz w:val="24"/>
                <w:szCs w:val="24"/>
              </w:rPr>
              <w:lastRenderedPageBreak/>
              <w:t>zakresie odnoszącym się do płci, rasy, pochodzenia etnicznego, religii lub światopoglądu, niepełnosprawności, wieku lub orientacji seksualnej</w:t>
            </w:r>
            <w:r>
              <w:rPr>
                <w:rFonts w:ascii="Arial" w:hAnsi="Arial" w:cs="Arial"/>
                <w:sz w:val="24"/>
                <w:szCs w:val="24"/>
              </w:rPr>
              <w:t>?</w:t>
            </w:r>
          </w:p>
          <w:p w14:paraId="53E541AC" w14:textId="77777777" w:rsidR="00482695" w:rsidRPr="00482695" w:rsidRDefault="00482695" w:rsidP="00C93F4E">
            <w:pPr>
              <w:spacing w:before="120" w:after="240" w:line="360" w:lineRule="auto"/>
              <w:rPr>
                <w:rFonts w:ascii="Arial" w:eastAsia="Times New Roman" w:hAnsi="Arial" w:cs="Arial"/>
                <w:sz w:val="24"/>
                <w:szCs w:val="24"/>
                <w:lang w:eastAsia="pl-PL"/>
              </w:rPr>
            </w:pPr>
            <w:r w:rsidRPr="00482695">
              <w:rPr>
                <w:rFonts w:ascii="Arial" w:hAnsi="Arial" w:cs="Arial"/>
                <w:sz w:val="24"/>
                <w:szCs w:val="24"/>
              </w:rPr>
              <w:t xml:space="preserve">Weryfikacja dokonywana będzie na podstawie informacji zawartych we wniosku o dofinansowanie, wypełnionym zgodnie z instrukcją oraz innych źródeł informacji, znanych na etapie oceny i wyboru projektu, na podstawie których IZ lub IP może stwierdzić podejmowanie działań dyskryminujących (np. wyników kontroli, prawomocnych wyroków sądu, opinii Rzecznika Praw Obywatelskich). </w:t>
            </w:r>
          </w:p>
          <w:p w14:paraId="1D154EB6" w14:textId="77777777" w:rsidR="00482695" w:rsidRPr="00482695" w:rsidRDefault="00482695" w:rsidP="00C93F4E">
            <w:pPr>
              <w:spacing w:before="120" w:after="240" w:line="360" w:lineRule="auto"/>
              <w:rPr>
                <w:rFonts w:ascii="Arial" w:eastAsia="Times New Roman" w:hAnsi="Arial" w:cs="Arial"/>
                <w:sz w:val="24"/>
                <w:szCs w:val="24"/>
                <w:lang w:eastAsia="pl-PL"/>
              </w:rPr>
            </w:pPr>
            <w:r w:rsidRPr="00482695">
              <w:rPr>
                <w:rFonts w:ascii="Arial" w:eastAsia="Times New Roman" w:hAnsi="Arial" w:cs="Arial"/>
                <w:sz w:val="24"/>
                <w:szCs w:val="24"/>
                <w:lang w:eastAsia="pl-PL"/>
              </w:rPr>
              <w:t>KRYTERIUM UZNAJE SIĘ ZA SPEŁNIONE, GDY OCENA BRZMI „TAK” LUB „NIE DOTYCZY”.</w:t>
            </w:r>
          </w:p>
          <w:p w14:paraId="2984F0AD" w14:textId="77777777" w:rsidR="00482695" w:rsidRPr="00482695" w:rsidRDefault="00482695" w:rsidP="00C93F4E">
            <w:pPr>
              <w:spacing w:before="120" w:after="240" w:line="360" w:lineRule="auto"/>
              <w:rPr>
                <w:rFonts w:ascii="Arial" w:hAnsi="Arial" w:cs="Arial"/>
                <w:b/>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07FAF212" w14:textId="6C677C52"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 /NIE DOTYCZY</w:t>
            </w:r>
          </w:p>
          <w:p w14:paraId="4125513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Spełnienie kryterium jest konieczne do </w:t>
            </w:r>
            <w:r w:rsidRPr="00482695">
              <w:rPr>
                <w:rFonts w:ascii="Arial" w:hAnsi="Arial" w:cs="Arial"/>
                <w:sz w:val="24"/>
                <w:szCs w:val="24"/>
              </w:rPr>
              <w:lastRenderedPageBreak/>
              <w:t>przyznania dofinansowania</w:t>
            </w:r>
          </w:p>
        </w:tc>
      </w:tr>
      <w:tr w:rsidR="00482695" w:rsidRPr="00AF01FC" w14:paraId="398FC1D9" w14:textId="77777777" w:rsidTr="00482695">
        <w:tc>
          <w:tcPr>
            <w:tcW w:w="713" w:type="dxa"/>
            <w:vAlign w:val="center"/>
          </w:tcPr>
          <w:p w14:paraId="3395F244"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1A7BEEED"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Zrównoważony rozwój</w:t>
            </w:r>
          </w:p>
        </w:tc>
        <w:tc>
          <w:tcPr>
            <w:tcW w:w="8008" w:type="dxa"/>
          </w:tcPr>
          <w:p w14:paraId="1F89B3DF" w14:textId="03F711FD"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Czy projekt jest zgodny z zasadą zrównoważonego rozwoju, tj. zastosowane w nim będą rozwiązania proekologiczne takie jak np. oszczędność energii i wody, powtórne wykorzystanie zasobów. W </w:t>
            </w:r>
            <w:r w:rsidRPr="00482695">
              <w:rPr>
                <w:rFonts w:ascii="Arial" w:hAnsi="Arial" w:cs="Arial"/>
                <w:sz w:val="24"/>
                <w:szCs w:val="24"/>
              </w:rPr>
              <w:lastRenderedPageBreak/>
              <w:t>projekcie zadeklarowano stosowanie zasady „nie czyń poważnych szkód” środowisku (zasada DNSH)</w:t>
            </w:r>
            <w:r>
              <w:rPr>
                <w:rFonts w:ascii="Arial" w:hAnsi="Arial" w:cs="Arial"/>
                <w:sz w:val="24"/>
                <w:szCs w:val="24"/>
              </w:rPr>
              <w:t>?</w:t>
            </w:r>
            <w:r w:rsidRPr="00482695">
              <w:rPr>
                <w:rFonts w:ascii="Arial" w:hAnsi="Arial" w:cs="Arial"/>
                <w:sz w:val="24"/>
                <w:szCs w:val="24"/>
              </w:rPr>
              <w:t xml:space="preserve"> </w:t>
            </w:r>
          </w:p>
          <w:p w14:paraId="00C6273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4CDB1B1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UZNAJE SIĘ ZA SPEŁNIONE, GDY OCENA KRYTERIUM BRZMI „TAK”. </w:t>
            </w:r>
          </w:p>
          <w:p w14:paraId="0CABC88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3537DF2C"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3B795A7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Spełnienie kryterium jest </w:t>
            </w:r>
            <w:r w:rsidRPr="00482695">
              <w:rPr>
                <w:rFonts w:ascii="Arial" w:hAnsi="Arial" w:cs="Arial"/>
                <w:sz w:val="24"/>
                <w:szCs w:val="24"/>
              </w:rPr>
              <w:lastRenderedPageBreak/>
              <w:t>konieczne do przyznania dofinansowania.</w:t>
            </w:r>
          </w:p>
        </w:tc>
      </w:tr>
      <w:tr w:rsidR="00482695" w:rsidRPr="00AF01FC" w14:paraId="571D0288" w14:textId="77777777" w:rsidTr="00482695">
        <w:tc>
          <w:tcPr>
            <w:tcW w:w="713" w:type="dxa"/>
            <w:vAlign w:val="center"/>
          </w:tcPr>
          <w:p w14:paraId="226CDB95"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453099FA"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Równość kobiet i mężczyzn</w:t>
            </w:r>
          </w:p>
        </w:tc>
        <w:tc>
          <w:tcPr>
            <w:tcW w:w="8008" w:type="dxa"/>
          </w:tcPr>
          <w:p w14:paraId="748FE428" w14:textId="484FC345"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projekt jest zgodny z zasadą równości kobiet i mężczyzn na podstawie standardu minimum określonego w załączniku nr 1 do Wytycznych dotyczących realizacji zasad równościowych w ramach funduszy unijnych na lata 2021-2027, aktualnych na dzień ogłoszenia naboru</w:t>
            </w:r>
            <w:r>
              <w:rPr>
                <w:rFonts w:ascii="Arial" w:hAnsi="Arial" w:cs="Arial"/>
                <w:sz w:val="24"/>
                <w:szCs w:val="24"/>
              </w:rPr>
              <w:t>?</w:t>
            </w:r>
          </w:p>
          <w:p w14:paraId="4F30D8A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będzie odbywała się w oparciu o standard minimum składający się z 5 kryteriów oceny poprzez przyznanie odpowiedniej </w:t>
            </w:r>
            <w:r w:rsidRPr="00482695">
              <w:rPr>
                <w:rFonts w:ascii="Arial" w:hAnsi="Arial" w:cs="Arial"/>
                <w:sz w:val="24"/>
                <w:szCs w:val="24"/>
              </w:rPr>
              <w:lastRenderedPageBreak/>
              <w:t>liczby punktów każdemu z kryteriów. Standard minimum uznaje się za spełniony w przypadku uzyskania łącznie co najmniej 3 punktów.</w:t>
            </w:r>
          </w:p>
          <w:p w14:paraId="1FF45DE7" w14:textId="3702FFF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czy projekt otrzymał w sumie co najmniej 3 punkty za spełnienie standardu minimum polega na przypisaniu wartości logicznych „tak”, „nie”. </w:t>
            </w:r>
          </w:p>
          <w:p w14:paraId="7CC33B95"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Jeśli projekt stanowi wyjątek od standardu minimum punkty nie są przyznawane, a kryterium uznaje się za spełnione.</w:t>
            </w:r>
          </w:p>
          <w:p w14:paraId="68D1CD1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nie dotyczy projektów powiatowych urzędów pracy finansowanych ze środków Funduszu Pracy. </w:t>
            </w:r>
          </w:p>
          <w:p w14:paraId="53B514D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64EC5144"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UZNAJE SIĘ ZA SPEŁNIONE, GDY OCENA BRZMI „TAK”. </w:t>
            </w:r>
          </w:p>
          <w:p w14:paraId="58F6988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Projekty niespełniające przedmiotowego kryterium kierowane są do poprawy.</w:t>
            </w:r>
          </w:p>
        </w:tc>
        <w:tc>
          <w:tcPr>
            <w:tcW w:w="0" w:type="auto"/>
            <w:vAlign w:val="center"/>
          </w:tcPr>
          <w:p w14:paraId="0745A845"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165507E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0AFE8B90" w14:textId="77777777" w:rsidTr="00482695">
        <w:tc>
          <w:tcPr>
            <w:tcW w:w="713" w:type="dxa"/>
            <w:vAlign w:val="center"/>
          </w:tcPr>
          <w:p w14:paraId="0EF6FE8A" w14:textId="77777777" w:rsidR="00482695" w:rsidRPr="00482695" w:rsidRDefault="00482695" w:rsidP="00C93F4E">
            <w:pPr>
              <w:numPr>
                <w:ilvl w:val="0"/>
                <w:numId w:val="24"/>
              </w:numPr>
              <w:spacing w:before="120" w:after="240" w:line="360" w:lineRule="auto"/>
              <w:ind w:left="360"/>
              <w:rPr>
                <w:rFonts w:ascii="Arial" w:hAnsi="Arial" w:cs="Arial"/>
                <w:b/>
                <w:sz w:val="24"/>
                <w:szCs w:val="24"/>
              </w:rPr>
            </w:pPr>
          </w:p>
        </w:tc>
        <w:tc>
          <w:tcPr>
            <w:tcW w:w="2862" w:type="dxa"/>
            <w:vAlign w:val="center"/>
          </w:tcPr>
          <w:p w14:paraId="348FB386"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Potencjał finansowy wnioskodawcy (dotyczy projektów w ramach ZIT)</w:t>
            </w:r>
          </w:p>
        </w:tc>
        <w:tc>
          <w:tcPr>
            <w:tcW w:w="8008" w:type="dxa"/>
          </w:tcPr>
          <w:p w14:paraId="07E6E8C9"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 wnioskodawca posiada łączny obrót za wybrany przez wnioskodawcę jeden z trzech ostatnich:</w:t>
            </w:r>
          </w:p>
          <w:p w14:paraId="19E731E4" w14:textId="77821D5B" w:rsidR="00482695" w:rsidRPr="00482695" w:rsidRDefault="00482695" w:rsidP="00C93F4E">
            <w:pPr>
              <w:pStyle w:val="Akapitzlist"/>
              <w:numPr>
                <w:ilvl w:val="0"/>
                <w:numId w:val="26"/>
              </w:numPr>
              <w:spacing w:before="120" w:after="240" w:line="360" w:lineRule="auto"/>
              <w:ind w:left="422" w:hanging="422"/>
              <w:rPr>
                <w:rFonts w:ascii="Arial" w:hAnsi="Arial" w:cs="Arial"/>
                <w:sz w:val="24"/>
                <w:szCs w:val="24"/>
              </w:rPr>
            </w:pPr>
            <w:r w:rsidRPr="00482695">
              <w:rPr>
                <w:rFonts w:ascii="Arial" w:hAnsi="Arial" w:cs="Arial"/>
                <w:sz w:val="24"/>
                <w:szCs w:val="24"/>
              </w:rPr>
              <w:t>zatwierdzonych lat obrotowych zgodnie z ustawą o rachunkowości z dnia 29 września 1994 r. (aktualną na dzień ogłoszenia naboru) jeśli dotyczy, lub</w:t>
            </w:r>
          </w:p>
          <w:p w14:paraId="5571ACBA" w14:textId="6C0FA01F" w:rsidR="00482695" w:rsidRPr="00482695" w:rsidRDefault="00482695" w:rsidP="00C93F4E">
            <w:pPr>
              <w:pStyle w:val="Akapitzlist"/>
              <w:numPr>
                <w:ilvl w:val="0"/>
                <w:numId w:val="26"/>
              </w:numPr>
              <w:spacing w:before="120" w:after="240" w:line="360" w:lineRule="auto"/>
              <w:ind w:left="422" w:hanging="422"/>
              <w:rPr>
                <w:rFonts w:ascii="Arial" w:hAnsi="Arial" w:cs="Arial"/>
                <w:sz w:val="24"/>
                <w:szCs w:val="24"/>
              </w:rPr>
            </w:pPr>
            <w:r w:rsidRPr="00482695">
              <w:rPr>
                <w:rFonts w:ascii="Arial" w:hAnsi="Arial" w:cs="Arial"/>
                <w:sz w:val="24"/>
                <w:szCs w:val="24"/>
              </w:rPr>
              <w:t xml:space="preserve">zamkniętych i zatwierdzonych lat kalendarzowych, </w:t>
            </w:r>
          </w:p>
          <w:p w14:paraId="7A18E375" w14:textId="77777777" w:rsid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równy lub wyższy od 75% średnich rocznych wydatków w ocenianym projekcie</w:t>
            </w:r>
            <w:r>
              <w:rPr>
                <w:rFonts w:ascii="Arial" w:hAnsi="Arial" w:cs="Arial"/>
                <w:sz w:val="24"/>
                <w:szCs w:val="24"/>
              </w:rPr>
              <w:t>?</w:t>
            </w:r>
          </w:p>
          <w:p w14:paraId="04FC3E8E" w14:textId="2C61A2B1"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Za obrót należy przyjąć sumę przychodów uzyskanych przez podmiot na poziomie ustalania wyniku na działalności gospodarczej – tzn. jest to suma przychodów ze sprzedaży netto, pozostałych przychodów operacyjnych oraz przychodów finansowych. W przypadku podmiotów nieprowadzących działalności gospodarczej i jednocześnie niebędących </w:t>
            </w:r>
            <w:r w:rsidRPr="00482695">
              <w:rPr>
                <w:rFonts w:ascii="Arial" w:hAnsi="Arial" w:cs="Arial"/>
                <w:sz w:val="24"/>
                <w:szCs w:val="24"/>
              </w:rPr>
              <w:lastRenderedPageBreak/>
              <w:t>jednostkami sektora finansów publicznych, jako obroty należy rozumieć wartość przychodów (w tym przychodów osiągniętych z tytułu otrzymanego dofinansowania na realizację projektów).</w:t>
            </w:r>
            <w:r w:rsidRPr="00482695" w:rsidDel="0094169D">
              <w:rPr>
                <w:rFonts w:ascii="Arial" w:hAnsi="Arial" w:cs="Arial"/>
                <w:sz w:val="24"/>
                <w:szCs w:val="24"/>
              </w:rPr>
              <w:t xml:space="preserve"> </w:t>
            </w:r>
            <w:r w:rsidRPr="00482695">
              <w:rPr>
                <w:rFonts w:ascii="Arial" w:hAnsi="Arial" w:cs="Arial"/>
                <w:sz w:val="24"/>
                <w:szCs w:val="24"/>
              </w:rPr>
              <w:t xml:space="preserve">W przypadku pożyczek lub poręczeń jako obrót należy rozumieć kwotę kapitału pożyczkowego lub poręczeniowego, jakim dysponował wnioskodawca w poprzednim zamkniętym i zatwierdzonym roku obrotowym. </w:t>
            </w:r>
          </w:p>
          <w:p w14:paraId="5BF87F0A"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Potencjał wnioskodawcy musi być wyrażony w PLN i wpisany we wniosku o dofinansowanie.</w:t>
            </w:r>
          </w:p>
          <w:p w14:paraId="7CBD876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nie dotyczy projektów, których wnioskodawcą jest jednostka sektora finansów publicznych. </w:t>
            </w:r>
          </w:p>
          <w:p w14:paraId="0DFFCB71"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dotyczy wyłącznie projektów w ramach ZIT. </w:t>
            </w:r>
          </w:p>
          <w:p w14:paraId="292C65E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505AC887" w14:textId="77777777" w:rsidR="00482695" w:rsidRPr="00482695" w:rsidRDefault="00482695" w:rsidP="00C93F4E">
            <w:pPr>
              <w:spacing w:before="120" w:after="240" w:line="360" w:lineRule="auto"/>
              <w:rPr>
                <w:rFonts w:ascii="Arial" w:hAnsi="Arial" w:cs="Arial"/>
                <w:b/>
                <w:sz w:val="24"/>
                <w:szCs w:val="24"/>
              </w:rPr>
            </w:pPr>
            <w:r w:rsidRPr="00482695">
              <w:rPr>
                <w:rFonts w:ascii="Arial" w:hAnsi="Arial" w:cs="Arial"/>
                <w:sz w:val="24"/>
                <w:szCs w:val="24"/>
              </w:rPr>
              <w:t>KRYTERIUM UZNAJE SIĘ ZA SPEŁNIONE, GDY OCENA BRZMI „TAK” LUB „NIE DOTYCZY”.</w:t>
            </w:r>
          </w:p>
        </w:tc>
        <w:tc>
          <w:tcPr>
            <w:tcW w:w="0" w:type="auto"/>
            <w:vAlign w:val="center"/>
          </w:tcPr>
          <w:p w14:paraId="45CBC6FF"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 NIE DOTYCZY</w:t>
            </w:r>
          </w:p>
          <w:p w14:paraId="359E0A51"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57773FC7" w14:textId="77777777" w:rsidTr="00482695">
        <w:tc>
          <w:tcPr>
            <w:tcW w:w="713" w:type="dxa"/>
            <w:vAlign w:val="center"/>
          </w:tcPr>
          <w:p w14:paraId="623CC763" w14:textId="77777777" w:rsidR="00482695" w:rsidRPr="00482695" w:rsidRDefault="00482695" w:rsidP="00C93F4E">
            <w:pPr>
              <w:numPr>
                <w:ilvl w:val="0"/>
                <w:numId w:val="24"/>
              </w:numPr>
              <w:spacing w:before="120" w:after="240" w:line="360" w:lineRule="auto"/>
              <w:ind w:left="357" w:hanging="357"/>
              <w:rPr>
                <w:rFonts w:ascii="Arial" w:hAnsi="Arial" w:cs="Arial"/>
                <w:b/>
                <w:sz w:val="24"/>
                <w:szCs w:val="24"/>
              </w:rPr>
            </w:pPr>
          </w:p>
        </w:tc>
        <w:tc>
          <w:tcPr>
            <w:tcW w:w="2862" w:type="dxa"/>
            <w:vAlign w:val="center"/>
          </w:tcPr>
          <w:p w14:paraId="50BA0405" w14:textId="77777777" w:rsidR="00482695" w:rsidRPr="00C93F4E" w:rsidRDefault="00482695" w:rsidP="00C93F4E">
            <w:pPr>
              <w:spacing w:before="120" w:after="240" w:line="360" w:lineRule="auto"/>
              <w:rPr>
                <w:rFonts w:ascii="Arial" w:hAnsi="Arial" w:cs="Arial"/>
                <w:b/>
                <w:i/>
                <w:sz w:val="28"/>
                <w:szCs w:val="28"/>
              </w:rPr>
            </w:pPr>
            <w:r w:rsidRPr="00C93F4E">
              <w:rPr>
                <w:rFonts w:ascii="Arial" w:hAnsi="Arial" w:cs="Arial"/>
                <w:b/>
                <w:sz w:val="28"/>
                <w:szCs w:val="28"/>
              </w:rPr>
              <w:t>Właściwa metoda rozliczania kosztów</w:t>
            </w:r>
          </w:p>
        </w:tc>
        <w:tc>
          <w:tcPr>
            <w:tcW w:w="8008" w:type="dxa"/>
          </w:tcPr>
          <w:p w14:paraId="0B39129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Czy:</w:t>
            </w:r>
          </w:p>
          <w:p w14:paraId="278B6F2B" w14:textId="77777777" w:rsidR="00482695" w:rsidRPr="00482695" w:rsidRDefault="00482695" w:rsidP="00C93F4E">
            <w:pPr>
              <w:numPr>
                <w:ilvl w:val="0"/>
                <w:numId w:val="3"/>
              </w:numPr>
              <w:spacing w:before="120" w:after="240" w:line="360" w:lineRule="auto"/>
              <w:ind w:left="327" w:hanging="283"/>
              <w:rPr>
                <w:rFonts w:ascii="Arial" w:hAnsi="Arial" w:cs="Arial"/>
                <w:sz w:val="24"/>
                <w:szCs w:val="24"/>
              </w:rPr>
            </w:pPr>
            <w:r w:rsidRPr="00482695">
              <w:rPr>
                <w:rFonts w:ascii="Arial" w:hAnsi="Arial" w:cs="Arial"/>
                <w:sz w:val="24"/>
                <w:szCs w:val="24"/>
              </w:rPr>
              <w:t>w przypadku projektu, którego łączny koszt wyrażony w PLN przekracza równowartość 200 tysięcy EUR, (do przeliczenia łącznego kosztu projektu stosuje się miesięczny obrachunkowy kurs wymiany waluty stosowany przez KE, aktualny na dzień ogłoszenia naboru</w:t>
            </w:r>
          </w:p>
          <w:p w14:paraId="2B349A91" w14:textId="77777777" w:rsidR="00482695" w:rsidRPr="00482695" w:rsidRDefault="00482695" w:rsidP="00C93F4E">
            <w:pPr>
              <w:spacing w:before="120" w:after="240" w:line="360" w:lineRule="auto"/>
              <w:ind w:left="327"/>
              <w:rPr>
                <w:rFonts w:ascii="Arial" w:hAnsi="Arial" w:cs="Arial"/>
                <w:sz w:val="24"/>
                <w:szCs w:val="24"/>
              </w:rPr>
            </w:pPr>
            <w:hyperlink r:id="rId9" w:history="1">
              <w:r w:rsidRPr="00482695">
                <w:rPr>
                  <w:rFonts w:ascii="Arial" w:hAnsi="Arial" w:cs="Arial"/>
                  <w:color w:val="0563C1" w:themeColor="hyperlink"/>
                  <w:sz w:val="24"/>
                  <w:szCs w:val="24"/>
                  <w:u w:val="single"/>
                </w:rPr>
                <w:t>https://ec.europa.eu/info/funding-tenders/procedures-guidelines-tenders/information-contractors-and-beneficiaries/exchange-rate-inforeuro_en</w:t>
              </w:r>
            </w:hyperlink>
            <w:r w:rsidRPr="00482695">
              <w:rPr>
                <w:rFonts w:ascii="Arial" w:hAnsi="Arial" w:cs="Arial"/>
                <w:sz w:val="24"/>
                <w:szCs w:val="24"/>
              </w:rPr>
              <w:t>) koszty bezpośrednie projektu rozliczane są:</w:t>
            </w:r>
          </w:p>
          <w:p w14:paraId="1C1A6D44" w14:textId="77777777" w:rsidR="00482695" w:rsidRPr="00482695" w:rsidRDefault="00482695" w:rsidP="00C93F4E">
            <w:pPr>
              <w:numPr>
                <w:ilvl w:val="0"/>
                <w:numId w:val="2"/>
              </w:numPr>
              <w:spacing w:before="120" w:after="240" w:line="360" w:lineRule="auto"/>
              <w:ind w:left="327" w:firstLine="0"/>
              <w:contextualSpacing/>
              <w:rPr>
                <w:rFonts w:ascii="Arial" w:hAnsi="Arial" w:cs="Arial"/>
                <w:sz w:val="24"/>
                <w:szCs w:val="24"/>
              </w:rPr>
            </w:pPr>
            <w:r w:rsidRPr="00482695">
              <w:rPr>
                <w:rFonts w:ascii="Arial" w:hAnsi="Arial" w:cs="Arial"/>
                <w:sz w:val="24"/>
                <w:szCs w:val="24"/>
              </w:rPr>
              <w:t>na podstawie rzeczywiście ponoszonych wydatków lub</w:t>
            </w:r>
          </w:p>
          <w:p w14:paraId="3CDE9335" w14:textId="676D3A02" w:rsidR="00482695" w:rsidRPr="00482695" w:rsidRDefault="00482695" w:rsidP="00C93F4E">
            <w:pPr>
              <w:numPr>
                <w:ilvl w:val="0"/>
                <w:numId w:val="2"/>
              </w:numPr>
              <w:spacing w:before="120" w:after="240" w:line="360" w:lineRule="auto"/>
              <w:ind w:left="327" w:firstLine="0"/>
              <w:contextualSpacing/>
              <w:rPr>
                <w:rFonts w:ascii="Arial" w:hAnsi="Arial" w:cs="Arial"/>
                <w:sz w:val="24"/>
                <w:szCs w:val="24"/>
              </w:rPr>
            </w:pPr>
            <w:r w:rsidRPr="00482695">
              <w:rPr>
                <w:rFonts w:ascii="Arial" w:hAnsi="Arial" w:cs="Arial"/>
                <w:sz w:val="24"/>
                <w:szCs w:val="24"/>
              </w:rPr>
              <w:t>stawkami jednostkowymi określonymi przez IZ/IP w Regulaminie wyboru projektów lub</w:t>
            </w:r>
          </w:p>
          <w:p w14:paraId="41C2395C" w14:textId="77777777" w:rsidR="00482695" w:rsidRPr="00482695" w:rsidRDefault="00482695" w:rsidP="00C93F4E">
            <w:pPr>
              <w:numPr>
                <w:ilvl w:val="0"/>
                <w:numId w:val="2"/>
              </w:numPr>
              <w:spacing w:before="120" w:after="240" w:line="360" w:lineRule="auto"/>
              <w:ind w:left="327" w:firstLine="0"/>
              <w:contextualSpacing/>
              <w:rPr>
                <w:rFonts w:ascii="Arial" w:hAnsi="Arial" w:cs="Arial"/>
                <w:sz w:val="24"/>
                <w:szCs w:val="24"/>
              </w:rPr>
            </w:pPr>
            <w:r w:rsidRPr="00482695">
              <w:rPr>
                <w:rFonts w:ascii="Arial" w:hAnsi="Arial" w:cs="Arial"/>
                <w:sz w:val="24"/>
                <w:szCs w:val="24"/>
              </w:rPr>
              <w:t>jako kombinacja powyższych form.</w:t>
            </w:r>
          </w:p>
          <w:p w14:paraId="76DFB91C" w14:textId="77777777" w:rsidR="00482695" w:rsidRPr="00482695" w:rsidRDefault="00482695" w:rsidP="00C93F4E">
            <w:pPr>
              <w:numPr>
                <w:ilvl w:val="0"/>
                <w:numId w:val="3"/>
              </w:numPr>
              <w:spacing w:before="120" w:after="240" w:line="360" w:lineRule="auto"/>
              <w:ind w:left="360"/>
              <w:rPr>
                <w:rFonts w:ascii="Arial" w:hAnsi="Arial" w:cs="Arial"/>
                <w:sz w:val="24"/>
                <w:szCs w:val="24"/>
              </w:rPr>
            </w:pPr>
            <w:r w:rsidRPr="00482695">
              <w:rPr>
                <w:rFonts w:ascii="Arial" w:hAnsi="Arial" w:cs="Arial"/>
                <w:sz w:val="24"/>
                <w:szCs w:val="24"/>
              </w:rPr>
              <w:t xml:space="preserve">w przypadku projektu, którego łączny koszt wyrażony w PLN nie przekracza równowartości 200 tysięcy EUR, (do przeliczenia łącznego kosztu projektu stosuje się miesięczny obrachunkowy kurs </w:t>
            </w:r>
            <w:r w:rsidRPr="00482695">
              <w:rPr>
                <w:rFonts w:ascii="Arial" w:hAnsi="Arial" w:cs="Arial"/>
                <w:sz w:val="24"/>
                <w:szCs w:val="24"/>
              </w:rPr>
              <w:lastRenderedPageBreak/>
              <w:t>wymiany waluty stosowany przez KE, aktualny na dzień ogłoszenia naboru</w:t>
            </w:r>
          </w:p>
          <w:p w14:paraId="7FCD59BC" w14:textId="77777777" w:rsidR="00482695" w:rsidRPr="00482695" w:rsidRDefault="00482695" w:rsidP="00C93F4E">
            <w:pPr>
              <w:spacing w:before="120" w:after="240" w:line="360" w:lineRule="auto"/>
              <w:ind w:left="327"/>
              <w:rPr>
                <w:rFonts w:ascii="Arial" w:hAnsi="Arial" w:cs="Arial"/>
                <w:sz w:val="24"/>
                <w:szCs w:val="24"/>
              </w:rPr>
            </w:pPr>
            <w:hyperlink r:id="rId10" w:history="1">
              <w:r w:rsidRPr="00482695">
                <w:rPr>
                  <w:rFonts w:ascii="Arial" w:hAnsi="Arial" w:cs="Arial"/>
                  <w:color w:val="0563C1" w:themeColor="hyperlink"/>
                  <w:sz w:val="24"/>
                  <w:szCs w:val="24"/>
                  <w:u w:val="single"/>
                </w:rPr>
                <w:t>https://ec.europa.eu/info/funding-tenders/procedures-guidelines-tenders/information-contractors-and-beneficiaries/exchange-rate-inforeuro_en</w:t>
              </w:r>
            </w:hyperlink>
            <w:r w:rsidRPr="00482695">
              <w:rPr>
                <w:rFonts w:ascii="Arial" w:hAnsi="Arial" w:cs="Arial"/>
                <w:sz w:val="24"/>
                <w:szCs w:val="24"/>
              </w:rPr>
              <w:t xml:space="preserve">) </w:t>
            </w:r>
          </w:p>
          <w:p w14:paraId="03F8772A" w14:textId="03F307E1" w:rsidR="00482695" w:rsidRPr="00482695" w:rsidRDefault="00482695" w:rsidP="00C93F4E">
            <w:pPr>
              <w:spacing w:before="120" w:after="240" w:line="360" w:lineRule="auto"/>
              <w:ind w:left="327"/>
              <w:rPr>
                <w:rFonts w:ascii="Arial" w:eastAsia="Calibri" w:hAnsi="Arial" w:cs="Arial"/>
                <w:sz w:val="24"/>
                <w:szCs w:val="24"/>
              </w:rPr>
            </w:pPr>
            <w:r w:rsidRPr="00482695">
              <w:rPr>
                <w:rFonts w:ascii="Arial" w:eastAsia="Calibri" w:hAnsi="Arial" w:cs="Arial"/>
                <w:sz w:val="24"/>
                <w:szCs w:val="24"/>
              </w:rPr>
              <w:t>projekt rozliczany jest obligatoryjnie za pomocą uproszczonych metod rozliczania wydatków określonych w Regulaminie wyboru projektów</w:t>
            </w:r>
            <w:r>
              <w:rPr>
                <w:rFonts w:ascii="Arial" w:eastAsia="Calibri" w:hAnsi="Arial" w:cs="Arial"/>
                <w:sz w:val="24"/>
                <w:szCs w:val="24"/>
              </w:rPr>
              <w:t>?</w:t>
            </w:r>
          </w:p>
          <w:p w14:paraId="6E002F17" w14:textId="77777777" w:rsidR="00482695" w:rsidRPr="00482695" w:rsidRDefault="00482695" w:rsidP="00C93F4E">
            <w:pPr>
              <w:autoSpaceDE w:val="0"/>
              <w:autoSpaceDN w:val="0"/>
              <w:adjustRightInd w:val="0"/>
              <w:spacing w:before="120" w:after="240" w:line="360" w:lineRule="auto"/>
              <w:rPr>
                <w:rFonts w:ascii="Arial" w:hAnsi="Arial" w:cs="Arial"/>
                <w:sz w:val="24"/>
                <w:szCs w:val="24"/>
              </w:rPr>
            </w:pPr>
            <w:r w:rsidRPr="00482695">
              <w:rPr>
                <w:rFonts w:ascii="Arial" w:hAnsi="Arial" w:cs="Arial"/>
                <w:sz w:val="24"/>
                <w:szCs w:val="24"/>
              </w:rPr>
              <w:t xml:space="preserve">Obowiązek stosowania uproszczonych metod rozliczania wydatków nie dotyczy projektów otrzymujących wsparcie w ramach pomocy publicznej, które nie stanowi pomocy de </w:t>
            </w:r>
            <w:proofErr w:type="spellStart"/>
            <w:r w:rsidRPr="00482695">
              <w:rPr>
                <w:rFonts w:ascii="Arial" w:hAnsi="Arial" w:cs="Arial"/>
                <w:sz w:val="24"/>
                <w:szCs w:val="24"/>
              </w:rPr>
              <w:t>minimis</w:t>
            </w:r>
            <w:proofErr w:type="spellEnd"/>
            <w:r w:rsidRPr="00482695">
              <w:rPr>
                <w:rFonts w:ascii="Arial" w:hAnsi="Arial" w:cs="Arial"/>
                <w:sz w:val="24"/>
                <w:szCs w:val="24"/>
              </w:rPr>
              <w:t xml:space="preserve">, w tym projektów łączących pomoc publiczną i pomoc de </w:t>
            </w:r>
            <w:proofErr w:type="spellStart"/>
            <w:r w:rsidRPr="00482695">
              <w:rPr>
                <w:rFonts w:ascii="Arial" w:hAnsi="Arial" w:cs="Arial"/>
                <w:sz w:val="24"/>
                <w:szCs w:val="24"/>
              </w:rPr>
              <w:t>minimis</w:t>
            </w:r>
            <w:proofErr w:type="spellEnd"/>
            <w:r w:rsidRPr="00482695">
              <w:rPr>
                <w:rFonts w:ascii="Arial" w:hAnsi="Arial" w:cs="Arial"/>
                <w:sz w:val="24"/>
                <w:szCs w:val="24"/>
              </w:rPr>
              <w:t>. Jeśli jednak w projekcie kwalifikowane są koszty pośrednie, wówczas obowiązkowe jest ich rozliczenie stawką ryczałtową.</w:t>
            </w:r>
          </w:p>
          <w:p w14:paraId="72D6F10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0E069EF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 xml:space="preserve">KRYTERIUM UZNAJE SIĘ ZA SPEŁNIONE, GDY OCENA BRZMI „TAK”. </w:t>
            </w:r>
          </w:p>
          <w:p w14:paraId="7E77A973" w14:textId="77777777" w:rsidR="00482695" w:rsidRPr="00482695" w:rsidRDefault="00482695" w:rsidP="00C93F4E">
            <w:pPr>
              <w:spacing w:before="120" w:after="240" w:line="360" w:lineRule="auto"/>
              <w:rPr>
                <w:rFonts w:ascii="Arial" w:hAnsi="Arial" w:cs="Arial"/>
                <w:i/>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4FACA32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TAK/ NIE</w:t>
            </w:r>
          </w:p>
          <w:p w14:paraId="2CFBEB1B"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54AFCBB8" w14:textId="77777777" w:rsidTr="00482695">
        <w:tc>
          <w:tcPr>
            <w:tcW w:w="713" w:type="dxa"/>
            <w:vAlign w:val="center"/>
          </w:tcPr>
          <w:p w14:paraId="14D68E63" w14:textId="77777777" w:rsidR="00482695" w:rsidRPr="00482695" w:rsidRDefault="00482695" w:rsidP="00C93F4E">
            <w:pPr>
              <w:numPr>
                <w:ilvl w:val="0"/>
                <w:numId w:val="24"/>
              </w:numPr>
              <w:spacing w:before="120" w:after="240" w:line="360" w:lineRule="auto"/>
              <w:ind w:left="357" w:hanging="357"/>
              <w:rPr>
                <w:rFonts w:ascii="Arial" w:hAnsi="Arial" w:cs="Arial"/>
                <w:b/>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14:paraId="06211E52"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 xml:space="preserve">Zgodność projektu z obowiązującymi przepisami pomocy publicznej i pomocy de </w:t>
            </w:r>
            <w:proofErr w:type="spellStart"/>
            <w:r w:rsidRPr="00C93F4E">
              <w:rPr>
                <w:rFonts w:ascii="Arial" w:hAnsi="Arial" w:cs="Arial"/>
                <w:b/>
                <w:sz w:val="28"/>
                <w:szCs w:val="28"/>
              </w:rPr>
              <w:t>minimis</w:t>
            </w:r>
            <w:proofErr w:type="spellEnd"/>
          </w:p>
        </w:tc>
        <w:tc>
          <w:tcPr>
            <w:tcW w:w="8008" w:type="dxa"/>
            <w:tcBorders>
              <w:top w:val="single" w:sz="4" w:space="0" w:color="auto"/>
              <w:left w:val="single" w:sz="4" w:space="0" w:color="auto"/>
              <w:bottom w:val="single" w:sz="4" w:space="0" w:color="auto"/>
              <w:right w:val="single" w:sz="4" w:space="0" w:color="auto"/>
            </w:tcBorders>
          </w:tcPr>
          <w:p w14:paraId="3F94E5AA" w14:textId="1DA44F98"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Czy projekt został przygotowany zgodnie z obowiązującymi przepisami, dotyczącymi zakresu przedstawionego w projekcie, odnoszącymi się do pomocy publicznej lub pomocy de </w:t>
            </w:r>
            <w:proofErr w:type="spellStart"/>
            <w:r w:rsidRPr="00482695">
              <w:rPr>
                <w:rFonts w:ascii="Arial" w:hAnsi="Arial" w:cs="Arial"/>
                <w:sz w:val="24"/>
                <w:szCs w:val="24"/>
              </w:rPr>
              <w:t>minimis</w:t>
            </w:r>
            <w:proofErr w:type="spellEnd"/>
            <w:r>
              <w:rPr>
                <w:rFonts w:ascii="Arial" w:hAnsi="Arial" w:cs="Arial"/>
                <w:sz w:val="24"/>
                <w:szCs w:val="24"/>
              </w:rPr>
              <w:t>?</w:t>
            </w:r>
          </w:p>
          <w:p w14:paraId="5A0D6DC4"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2EED2106"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UZNAJE SIĘ ZA SPEŁNIONE, GDY OCENA BRZMI „TAK” LUB „NIE DOTYCZY”. </w:t>
            </w:r>
          </w:p>
          <w:p w14:paraId="5A18A7F6" w14:textId="77777777" w:rsidR="00482695" w:rsidRPr="00482695" w:rsidRDefault="00482695" w:rsidP="00C93F4E">
            <w:pPr>
              <w:spacing w:before="120" w:after="240" w:line="360" w:lineRule="auto"/>
              <w:rPr>
                <w:rStyle w:val="NagwekZnak"/>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tcBorders>
              <w:top w:val="single" w:sz="4" w:space="0" w:color="auto"/>
              <w:left w:val="single" w:sz="4" w:space="0" w:color="auto"/>
              <w:bottom w:val="single" w:sz="4" w:space="0" w:color="auto"/>
              <w:right w:val="single" w:sz="4" w:space="0" w:color="auto"/>
            </w:tcBorders>
            <w:vAlign w:val="center"/>
          </w:tcPr>
          <w:p w14:paraId="7EF07ED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TAK/ NIE/ NIE DOTYCZY</w:t>
            </w:r>
          </w:p>
          <w:p w14:paraId="6B3E6B85"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5D75AB64" w14:textId="77777777" w:rsidTr="00482695">
        <w:tc>
          <w:tcPr>
            <w:tcW w:w="713" w:type="dxa"/>
            <w:vAlign w:val="center"/>
          </w:tcPr>
          <w:p w14:paraId="77273C2A" w14:textId="77777777" w:rsidR="00482695" w:rsidRPr="00482695" w:rsidRDefault="00482695" w:rsidP="00C93F4E">
            <w:pPr>
              <w:numPr>
                <w:ilvl w:val="0"/>
                <w:numId w:val="24"/>
              </w:numPr>
              <w:spacing w:before="120" w:after="240" w:line="360" w:lineRule="auto"/>
              <w:ind w:left="357" w:hanging="357"/>
              <w:rPr>
                <w:rFonts w:ascii="Arial" w:hAnsi="Arial" w:cs="Arial"/>
                <w:b/>
                <w:sz w:val="24"/>
                <w:szCs w:val="24"/>
              </w:rPr>
            </w:pPr>
          </w:p>
        </w:tc>
        <w:tc>
          <w:tcPr>
            <w:tcW w:w="2862" w:type="dxa"/>
            <w:vAlign w:val="center"/>
          </w:tcPr>
          <w:p w14:paraId="373C0DCC" w14:textId="77777777" w:rsidR="00482695" w:rsidRPr="00C93F4E" w:rsidRDefault="00482695" w:rsidP="00C93F4E">
            <w:pPr>
              <w:spacing w:before="120" w:after="240" w:line="360" w:lineRule="auto"/>
              <w:rPr>
                <w:rFonts w:ascii="Arial" w:hAnsi="Arial" w:cs="Arial"/>
                <w:b/>
                <w:sz w:val="28"/>
                <w:szCs w:val="28"/>
              </w:rPr>
            </w:pPr>
            <w:bookmarkStart w:id="2" w:name="_Hlk175749351"/>
            <w:r w:rsidRPr="00C93F4E">
              <w:rPr>
                <w:rFonts w:ascii="Arial" w:hAnsi="Arial" w:cs="Arial"/>
                <w:b/>
                <w:sz w:val="28"/>
                <w:szCs w:val="28"/>
              </w:rPr>
              <w:t>Grupa docelowa</w:t>
            </w:r>
            <w:bookmarkEnd w:id="2"/>
          </w:p>
        </w:tc>
        <w:tc>
          <w:tcPr>
            <w:tcW w:w="8008" w:type="dxa"/>
          </w:tcPr>
          <w:p w14:paraId="15EA0C60" w14:textId="77777777" w:rsidR="00482695" w:rsidRPr="00482695" w:rsidRDefault="00482695" w:rsidP="00C93F4E">
            <w:pPr>
              <w:spacing w:before="120" w:after="240" w:line="360" w:lineRule="auto"/>
              <w:rPr>
                <w:rStyle w:val="NagwekZnak"/>
                <w:rFonts w:ascii="Arial" w:hAnsi="Arial" w:cs="Arial"/>
                <w:sz w:val="24"/>
                <w:szCs w:val="24"/>
              </w:rPr>
            </w:pPr>
            <w:r w:rsidRPr="00482695">
              <w:rPr>
                <w:rStyle w:val="NagwekZnak"/>
                <w:rFonts w:ascii="Arial" w:hAnsi="Arial" w:cs="Arial"/>
                <w:sz w:val="24"/>
                <w:szCs w:val="24"/>
              </w:rPr>
              <w:t>Czy zaplanowana w projekcie grupa docelowa:</w:t>
            </w:r>
          </w:p>
          <w:p w14:paraId="4EE97A5E" w14:textId="77777777" w:rsidR="00482695" w:rsidRPr="00482695" w:rsidRDefault="00482695" w:rsidP="00C93F4E">
            <w:pPr>
              <w:numPr>
                <w:ilvl w:val="0"/>
                <w:numId w:val="4"/>
              </w:numPr>
              <w:spacing w:before="120" w:after="240" w:line="360" w:lineRule="auto"/>
              <w:ind w:left="313" w:hanging="283"/>
              <w:rPr>
                <w:rFonts w:ascii="Arial" w:hAnsi="Arial" w:cs="Arial"/>
                <w:sz w:val="24"/>
                <w:szCs w:val="24"/>
              </w:rPr>
            </w:pPr>
            <w:r w:rsidRPr="00482695">
              <w:rPr>
                <w:rFonts w:ascii="Arial" w:hAnsi="Arial" w:cs="Arial"/>
                <w:sz w:val="24"/>
                <w:szCs w:val="24"/>
              </w:rPr>
              <w:t>w przypadku osób fizycznych uczy się/ pracuje lub zamieszkuje na obszarze województwa łódzkiego w rozumieniu przepisów Kodeksu Cywilnego,</w:t>
            </w:r>
          </w:p>
          <w:p w14:paraId="6E084A87" w14:textId="43EE4FA2" w:rsidR="00482695" w:rsidRPr="00482695" w:rsidRDefault="00482695" w:rsidP="00C93F4E">
            <w:pPr>
              <w:numPr>
                <w:ilvl w:val="0"/>
                <w:numId w:val="4"/>
              </w:numPr>
              <w:spacing w:before="120" w:after="240" w:line="360" w:lineRule="auto"/>
              <w:ind w:left="313" w:hanging="283"/>
              <w:rPr>
                <w:rFonts w:ascii="Arial" w:hAnsi="Arial" w:cs="Arial"/>
                <w:sz w:val="24"/>
                <w:szCs w:val="24"/>
              </w:rPr>
            </w:pPr>
            <w:r w:rsidRPr="00482695">
              <w:rPr>
                <w:rFonts w:ascii="Arial" w:hAnsi="Arial" w:cs="Arial"/>
                <w:sz w:val="24"/>
                <w:szCs w:val="24"/>
              </w:rPr>
              <w:t>w przypadku innych podmiotów posiada jednostkę organizacyjną na obszarze województwa łódzkiego</w:t>
            </w:r>
            <w:r>
              <w:rPr>
                <w:rFonts w:ascii="Arial" w:hAnsi="Arial" w:cs="Arial"/>
                <w:sz w:val="24"/>
                <w:szCs w:val="24"/>
              </w:rPr>
              <w:t>?</w:t>
            </w:r>
          </w:p>
          <w:p w14:paraId="4F2009D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nie dotyczy projektów w zakresie usług </w:t>
            </w:r>
            <w:proofErr w:type="spellStart"/>
            <w:r w:rsidRPr="00482695">
              <w:rPr>
                <w:rFonts w:ascii="Arial" w:hAnsi="Arial" w:cs="Arial"/>
                <w:sz w:val="24"/>
                <w:szCs w:val="24"/>
              </w:rPr>
              <w:t>preadopcyjnych</w:t>
            </w:r>
            <w:proofErr w:type="spellEnd"/>
            <w:r w:rsidRPr="00482695">
              <w:rPr>
                <w:rFonts w:ascii="Arial" w:hAnsi="Arial" w:cs="Arial"/>
                <w:sz w:val="24"/>
                <w:szCs w:val="24"/>
              </w:rPr>
              <w:t xml:space="preserve"> i </w:t>
            </w:r>
            <w:proofErr w:type="spellStart"/>
            <w:r w:rsidRPr="00482695">
              <w:rPr>
                <w:rFonts w:ascii="Arial" w:hAnsi="Arial" w:cs="Arial"/>
                <w:sz w:val="24"/>
                <w:szCs w:val="24"/>
              </w:rPr>
              <w:t>postadopcyjnych</w:t>
            </w:r>
            <w:proofErr w:type="spellEnd"/>
            <w:r w:rsidRPr="00482695">
              <w:rPr>
                <w:rFonts w:ascii="Arial" w:hAnsi="Arial" w:cs="Arial"/>
                <w:sz w:val="24"/>
                <w:szCs w:val="24"/>
              </w:rPr>
              <w:t>.</w:t>
            </w:r>
          </w:p>
          <w:p w14:paraId="1B264D0E"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2766E4A9"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KRYTERIUM UZNAJE SIĘ ZA SPEŁNIONE, GDY OCENA BRZMI „TAK” LUB „NIE DOTYCZY”. </w:t>
            </w:r>
          </w:p>
          <w:p w14:paraId="315EE151"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vAlign w:val="center"/>
          </w:tcPr>
          <w:p w14:paraId="1FF6A39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TAK/ NIE/ NIE DOTYCZY</w:t>
            </w:r>
          </w:p>
          <w:p w14:paraId="53ED9B8F"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43C4CF55" w14:textId="77777777" w:rsidTr="00482695">
        <w:tc>
          <w:tcPr>
            <w:tcW w:w="713" w:type="dxa"/>
            <w:tcBorders>
              <w:top w:val="single" w:sz="4" w:space="0" w:color="auto"/>
              <w:left w:val="single" w:sz="4" w:space="0" w:color="auto"/>
              <w:bottom w:val="single" w:sz="4" w:space="0" w:color="auto"/>
              <w:right w:val="single" w:sz="4" w:space="0" w:color="auto"/>
            </w:tcBorders>
            <w:vAlign w:val="center"/>
          </w:tcPr>
          <w:p w14:paraId="063D117E" w14:textId="77777777" w:rsidR="00482695" w:rsidRPr="00482695" w:rsidRDefault="00482695" w:rsidP="00C93F4E">
            <w:pPr>
              <w:numPr>
                <w:ilvl w:val="0"/>
                <w:numId w:val="24"/>
              </w:numPr>
              <w:spacing w:before="120" w:after="240" w:line="360" w:lineRule="auto"/>
              <w:ind w:left="357" w:hanging="357"/>
              <w:rPr>
                <w:rFonts w:ascii="Arial" w:hAnsi="Arial" w:cs="Arial"/>
                <w:b/>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14:paraId="6FD4D368"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Partnerstwo</w:t>
            </w:r>
          </w:p>
        </w:tc>
        <w:tc>
          <w:tcPr>
            <w:tcW w:w="8008" w:type="dxa"/>
            <w:tcBorders>
              <w:top w:val="single" w:sz="4" w:space="0" w:color="auto"/>
              <w:left w:val="single" w:sz="4" w:space="0" w:color="auto"/>
              <w:bottom w:val="single" w:sz="4" w:space="0" w:color="auto"/>
              <w:right w:val="single" w:sz="4" w:space="0" w:color="auto"/>
            </w:tcBorders>
          </w:tcPr>
          <w:p w14:paraId="52BF254E"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Czy występujące w projekcie partnerstwo spełnia warunki określone w art. 39 Ustawy z dnia 28 kwietnia 2022 r. o zasadach realizacji zadań finansowanych ze środków europejskich w perspektywie finansowej 2021-2027, a także czy partner (partnerzy) jest wymieniony we wniosku o dofinansowanie projektu? </w:t>
            </w:r>
          </w:p>
          <w:p w14:paraId="0A070A2A"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Nie jest projektem realizowanym w partnerstwie przedsięwzięcie, w którym partnerem wnioskodawcy (beneficjenta) ma być jego jednostka organizacyjna, mająca status realizatora projektu.</w:t>
            </w:r>
          </w:p>
          <w:p w14:paraId="4B1DA52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Weryfikacja dokonywana będzie na podstawie informacji zawartych we wniosku o dofinansowanie, wypełnionym zgodnie z instrukcją. </w:t>
            </w:r>
          </w:p>
          <w:p w14:paraId="3240F409" w14:textId="77777777" w:rsidR="00482695" w:rsidRPr="00482695" w:rsidRDefault="00482695" w:rsidP="00C93F4E">
            <w:pPr>
              <w:spacing w:before="120" w:after="240" w:line="360" w:lineRule="auto"/>
              <w:rPr>
                <w:rStyle w:val="NagwekZnak"/>
                <w:rFonts w:ascii="Arial" w:hAnsi="Arial" w:cs="Arial"/>
                <w:sz w:val="24"/>
                <w:szCs w:val="24"/>
              </w:rPr>
            </w:pPr>
            <w:r w:rsidRPr="00482695">
              <w:rPr>
                <w:rFonts w:ascii="Arial" w:hAnsi="Arial" w:cs="Arial"/>
                <w:sz w:val="24"/>
                <w:szCs w:val="24"/>
              </w:rPr>
              <w:t>KRYTERIUM UZNAJE SIĘ ZA SPEŁNIONE, GDY OCENA BRZMI „TAK” LUB „NIE DOTYCZY”.</w:t>
            </w:r>
          </w:p>
          <w:p w14:paraId="00DEBB3D" w14:textId="77777777" w:rsidR="00482695" w:rsidRPr="00482695" w:rsidRDefault="00482695" w:rsidP="00C93F4E">
            <w:pPr>
              <w:spacing w:before="120" w:after="240" w:line="360" w:lineRule="auto"/>
              <w:rPr>
                <w:rStyle w:val="NagwekZnak"/>
                <w:rFonts w:ascii="Arial" w:hAnsi="Arial" w:cs="Arial"/>
                <w:sz w:val="24"/>
                <w:szCs w:val="24"/>
              </w:rPr>
            </w:pPr>
            <w:r w:rsidRPr="00482695">
              <w:rPr>
                <w:rFonts w:ascii="Arial" w:hAnsi="Arial" w:cs="Arial"/>
                <w:sz w:val="24"/>
                <w:szCs w:val="24"/>
              </w:rPr>
              <w:t>Projekty niespełniające przedmiotowego kryterium kierowane są do poprawy.</w:t>
            </w:r>
          </w:p>
        </w:tc>
        <w:tc>
          <w:tcPr>
            <w:tcW w:w="0" w:type="auto"/>
            <w:tcBorders>
              <w:top w:val="single" w:sz="4" w:space="0" w:color="auto"/>
              <w:left w:val="single" w:sz="4" w:space="0" w:color="auto"/>
              <w:bottom w:val="single" w:sz="4" w:space="0" w:color="auto"/>
              <w:right w:val="single" w:sz="4" w:space="0" w:color="auto"/>
            </w:tcBorders>
            <w:vAlign w:val="center"/>
          </w:tcPr>
          <w:p w14:paraId="7BC1CEF3" w14:textId="52591602"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TAK/ NIE /NIE</w:t>
            </w:r>
            <w:r w:rsidR="00D767BC">
              <w:rPr>
                <w:rFonts w:ascii="Arial" w:hAnsi="Arial" w:cs="Arial"/>
                <w:sz w:val="24"/>
                <w:szCs w:val="24"/>
              </w:rPr>
              <w:t xml:space="preserve"> </w:t>
            </w:r>
            <w:r w:rsidR="00D767BC" w:rsidRPr="00482695">
              <w:rPr>
                <w:rFonts w:ascii="Arial" w:hAnsi="Arial" w:cs="Arial"/>
                <w:sz w:val="24"/>
                <w:szCs w:val="24"/>
              </w:rPr>
              <w:t>DOTYCZY</w:t>
            </w:r>
          </w:p>
          <w:p w14:paraId="552D3E8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r w:rsidR="00482695" w:rsidRPr="00AF01FC" w14:paraId="5C101BE6" w14:textId="77777777" w:rsidTr="00482695">
        <w:tc>
          <w:tcPr>
            <w:tcW w:w="713" w:type="dxa"/>
            <w:tcBorders>
              <w:top w:val="single" w:sz="4" w:space="0" w:color="auto"/>
              <w:left w:val="single" w:sz="4" w:space="0" w:color="auto"/>
              <w:bottom w:val="single" w:sz="4" w:space="0" w:color="auto"/>
              <w:right w:val="single" w:sz="4" w:space="0" w:color="auto"/>
            </w:tcBorders>
            <w:vAlign w:val="center"/>
          </w:tcPr>
          <w:p w14:paraId="7052C73E" w14:textId="77777777" w:rsidR="00482695" w:rsidRPr="00482695" w:rsidRDefault="00482695" w:rsidP="00C93F4E">
            <w:pPr>
              <w:numPr>
                <w:ilvl w:val="0"/>
                <w:numId w:val="24"/>
              </w:numPr>
              <w:spacing w:before="120" w:after="240" w:line="360" w:lineRule="auto"/>
              <w:ind w:left="357" w:hanging="357"/>
              <w:rPr>
                <w:rFonts w:ascii="Arial" w:hAnsi="Arial" w:cs="Arial"/>
                <w:b/>
                <w:sz w:val="24"/>
                <w:szCs w:val="24"/>
              </w:rPr>
            </w:pPr>
          </w:p>
        </w:tc>
        <w:tc>
          <w:tcPr>
            <w:tcW w:w="2862" w:type="dxa"/>
            <w:vAlign w:val="center"/>
          </w:tcPr>
          <w:p w14:paraId="32B28DC9" w14:textId="77777777" w:rsidR="00482695" w:rsidRPr="00482695" w:rsidRDefault="00482695" w:rsidP="00C93F4E">
            <w:pPr>
              <w:spacing w:before="120" w:after="240" w:line="360" w:lineRule="auto"/>
              <w:rPr>
                <w:rFonts w:ascii="Arial" w:hAnsi="Arial" w:cs="Arial"/>
                <w:b/>
                <w:sz w:val="28"/>
                <w:szCs w:val="28"/>
              </w:rPr>
            </w:pPr>
            <w:r w:rsidRPr="00482695">
              <w:rPr>
                <w:rFonts w:ascii="Arial" w:hAnsi="Arial" w:cs="Arial"/>
                <w:b/>
                <w:sz w:val="28"/>
                <w:szCs w:val="28"/>
              </w:rPr>
              <w:t>Uzasadniona opinia Komisji Europejskiej</w:t>
            </w:r>
          </w:p>
        </w:tc>
        <w:tc>
          <w:tcPr>
            <w:tcW w:w="8008" w:type="dxa"/>
            <w:vAlign w:val="center"/>
          </w:tcPr>
          <w:p w14:paraId="06F62008" w14:textId="2871D411"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 xml:space="preserve">Czy projektu nie dotyczy bezpośrednio uzasadniona opinia Komisji Europejskiej w sprawie naruszenia, na mocy art. 258 Traktatu o funkcjonowaniu Unii Europejskiej, kwestionująca zgodność z prawem i prawidłowość wydatków lub wykonania projektu. </w:t>
            </w:r>
          </w:p>
          <w:p w14:paraId="2B377560"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Dotyczy to projektów, które miałyby zostać zrealizowane na podstawie prawa, co do którego Komisja ma wątpliwości opisane w uzasadnionej opinii wydanej na podstawie art. 258 TFUE.</w:t>
            </w:r>
          </w:p>
          <w:p w14:paraId="099EACA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nie dotyczy projektów, które rozwiązują problemy wskazane przez Komisję w takiej opinii.</w:t>
            </w:r>
          </w:p>
          <w:p w14:paraId="275184A4"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Weryfikacja dokonywana będzie na podstawie wykazu decyzji dotyczących uchybień zobowiązaniom państwa członkowskiego dostępnego na stronie internetowej https://ec.europa.eu/implementing-eu-law/search-infringement-decisions/?lang_code=pl&amp;langCode=PL</w:t>
            </w:r>
          </w:p>
          <w:p w14:paraId="7D5A4D7C"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 LUB „NIE DOTYCZY”.</w:t>
            </w:r>
          </w:p>
        </w:tc>
        <w:tc>
          <w:tcPr>
            <w:tcW w:w="0" w:type="auto"/>
            <w:vAlign w:val="center"/>
          </w:tcPr>
          <w:p w14:paraId="0C5B79F2"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TAK / NIE / NIE DOTYCZY</w:t>
            </w:r>
          </w:p>
          <w:p w14:paraId="46F264C1"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Spełnienie kryterium jest konieczne do przyznania dofinansowania.</w:t>
            </w:r>
          </w:p>
        </w:tc>
      </w:tr>
    </w:tbl>
    <w:p w14:paraId="039C4696" w14:textId="77777777" w:rsidR="00930042" w:rsidRPr="001E1132" w:rsidRDefault="00930042" w:rsidP="00930042">
      <w:pPr>
        <w:widowControl w:val="0"/>
        <w:spacing w:after="480" w:line="360" w:lineRule="auto"/>
        <w:rPr>
          <w:rFonts w:ascii="Arial" w:hAnsi="Arial" w:cs="Arial"/>
          <w:spacing w:val="2"/>
          <w:sz w:val="24"/>
          <w:szCs w:val="24"/>
        </w:rPr>
      </w:pPr>
    </w:p>
    <w:p w14:paraId="1D4C9EAB" w14:textId="41461C6E" w:rsidR="00930042" w:rsidRPr="001E1132" w:rsidRDefault="00930042" w:rsidP="00930042">
      <w:pPr>
        <w:pStyle w:val="Nagwek2"/>
      </w:pPr>
      <w:r w:rsidRPr="00765C1E">
        <w:rPr>
          <w:rFonts w:ascii="Arial" w:hAnsi="Arial" w:cs="Arial"/>
          <w:b/>
          <w:bCs/>
          <w:color w:val="000000" w:themeColor="text1"/>
          <w:sz w:val="28"/>
          <w:szCs w:val="28"/>
        </w:rPr>
        <w:t>K</w:t>
      </w:r>
      <w:r w:rsidRPr="00765C1E">
        <w:rPr>
          <w:rFonts w:ascii="Arial" w:hAnsi="Arial" w:cs="Arial"/>
          <w:b/>
          <w:bCs/>
          <w:color w:val="000000" w:themeColor="text1"/>
        </w:rPr>
        <w:t>RYTERIA MERYTORYCZNE</w:t>
      </w:r>
    </w:p>
    <w:p w14:paraId="14AB6EDE" w14:textId="77777777" w:rsidR="00765C1E" w:rsidRDefault="00765C1E" w:rsidP="00930042">
      <w:pPr>
        <w:widowControl w:val="0"/>
        <w:spacing w:after="120" w:line="360" w:lineRule="auto"/>
        <w:rPr>
          <w:rFonts w:ascii="Arial" w:hAnsi="Arial" w:cs="Arial"/>
          <w:spacing w:val="2"/>
          <w:sz w:val="24"/>
          <w:szCs w:val="24"/>
        </w:rPr>
      </w:pPr>
    </w:p>
    <w:p w14:paraId="1F6FC61D" w14:textId="23B5E8A9" w:rsidR="00930042" w:rsidRDefault="00765C1E" w:rsidP="00930042">
      <w:pPr>
        <w:widowControl w:val="0"/>
        <w:spacing w:after="120" w:line="360" w:lineRule="auto"/>
        <w:rPr>
          <w:rFonts w:ascii="Arial" w:hAnsi="Arial" w:cs="Arial"/>
          <w:spacing w:val="2"/>
          <w:sz w:val="24"/>
          <w:szCs w:val="24"/>
        </w:rPr>
      </w:pPr>
      <w:r w:rsidRPr="00765C1E">
        <w:rPr>
          <w:rFonts w:ascii="Arial" w:hAnsi="Arial" w:cs="Arial"/>
          <w:spacing w:val="2"/>
          <w:sz w:val="24"/>
          <w:szCs w:val="24"/>
        </w:rPr>
        <w:t>Weryfikacja kryteriów merytorycznych dokonywana jest na podstawie analizy zapisów we wniosku o dofinansowanie wypełnionego zgodnie z instrukcją.</w:t>
      </w:r>
    </w:p>
    <w:p w14:paraId="5F8A8164" w14:textId="77777777" w:rsidR="00482695" w:rsidRPr="006C0B67" w:rsidRDefault="00482695" w:rsidP="00482695">
      <w:pPr>
        <w:spacing w:after="0"/>
        <w:rPr>
          <w:rFonts w:ascii="Arial" w:hAnsi="Arial" w:cs="Arial"/>
          <w:b/>
          <w:sz w:val="20"/>
          <w:szCs w:val="20"/>
        </w:rPr>
      </w:pPr>
    </w:p>
    <w:tbl>
      <w:tblPr>
        <w:tblW w:w="14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2596"/>
        <w:gridCol w:w="8835"/>
        <w:gridCol w:w="1951"/>
      </w:tblGrid>
      <w:tr w:rsidR="00482695" w:rsidRPr="00AF01FC" w14:paraId="5EE590C9" w14:textId="77777777" w:rsidTr="00C93F4E">
        <w:trPr>
          <w:tblHeader/>
        </w:trPr>
        <w:tc>
          <w:tcPr>
            <w:tcW w:w="704" w:type="dxa"/>
            <w:shd w:val="clear" w:color="auto" w:fill="BFBFBF"/>
            <w:vAlign w:val="center"/>
          </w:tcPr>
          <w:p w14:paraId="5F92B809"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LP.</w:t>
            </w:r>
          </w:p>
        </w:tc>
        <w:tc>
          <w:tcPr>
            <w:tcW w:w="2268" w:type="dxa"/>
            <w:shd w:val="clear" w:color="auto" w:fill="BFBFBF"/>
            <w:vAlign w:val="center"/>
          </w:tcPr>
          <w:p w14:paraId="1AAB21E4"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NAZWA KRYTERIUM</w:t>
            </w:r>
          </w:p>
        </w:tc>
        <w:tc>
          <w:tcPr>
            <w:tcW w:w="8930" w:type="dxa"/>
            <w:shd w:val="clear" w:color="auto" w:fill="BFBFBF"/>
            <w:vAlign w:val="center"/>
          </w:tcPr>
          <w:p w14:paraId="323FDB88"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 xml:space="preserve">DEFINICJA KRYTERIUM </w:t>
            </w:r>
          </w:p>
        </w:tc>
        <w:tc>
          <w:tcPr>
            <w:tcW w:w="0" w:type="auto"/>
            <w:shd w:val="clear" w:color="auto" w:fill="BFBFBF"/>
            <w:vAlign w:val="center"/>
          </w:tcPr>
          <w:p w14:paraId="56D5B09E"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OCENA KRYTERIUM</w:t>
            </w:r>
          </w:p>
        </w:tc>
      </w:tr>
      <w:tr w:rsidR="00482695" w:rsidRPr="00AF01FC" w14:paraId="5413D953" w14:textId="77777777" w:rsidTr="00E2633C">
        <w:tc>
          <w:tcPr>
            <w:tcW w:w="704" w:type="dxa"/>
            <w:vAlign w:val="center"/>
          </w:tcPr>
          <w:p w14:paraId="27F064BC" w14:textId="77777777" w:rsidR="00482695" w:rsidRPr="00482695" w:rsidRDefault="00482695" w:rsidP="00C93F4E">
            <w:pPr>
              <w:numPr>
                <w:ilvl w:val="0"/>
                <w:numId w:val="27"/>
              </w:numPr>
              <w:spacing w:before="120" w:after="240" w:line="360" w:lineRule="auto"/>
              <w:ind w:left="360"/>
              <w:rPr>
                <w:rFonts w:ascii="Arial" w:hAnsi="Arial" w:cs="Arial"/>
                <w:b/>
                <w:sz w:val="24"/>
                <w:szCs w:val="24"/>
              </w:rPr>
            </w:pPr>
          </w:p>
        </w:tc>
        <w:tc>
          <w:tcPr>
            <w:tcW w:w="2268" w:type="dxa"/>
            <w:vAlign w:val="center"/>
          </w:tcPr>
          <w:p w14:paraId="4C55417C"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OPIS GRUPY DOCELOWEJ</w:t>
            </w:r>
          </w:p>
        </w:tc>
        <w:tc>
          <w:tcPr>
            <w:tcW w:w="8930" w:type="dxa"/>
          </w:tcPr>
          <w:p w14:paraId="7DBE0CEE" w14:textId="77777777" w:rsidR="00482695" w:rsidRPr="00482695" w:rsidRDefault="00482695" w:rsidP="00C93F4E">
            <w:pPr>
              <w:spacing w:before="120" w:after="120" w:line="360" w:lineRule="auto"/>
              <w:ind w:right="172"/>
              <w:rPr>
                <w:rFonts w:ascii="Arial" w:hAnsi="Arial" w:cs="Arial"/>
                <w:sz w:val="24"/>
                <w:szCs w:val="24"/>
              </w:rPr>
            </w:pPr>
            <w:r w:rsidRPr="00482695">
              <w:rPr>
                <w:rFonts w:ascii="Arial" w:hAnsi="Arial" w:cs="Arial"/>
                <w:sz w:val="24"/>
                <w:szCs w:val="24"/>
              </w:rPr>
              <w:t>Ocenie podlega czy:</w:t>
            </w:r>
          </w:p>
          <w:p w14:paraId="34094393" w14:textId="77777777" w:rsidR="00482695" w:rsidRPr="00482695" w:rsidRDefault="00482695" w:rsidP="00C93F4E">
            <w:pPr>
              <w:numPr>
                <w:ilvl w:val="0"/>
                <w:numId w:val="5"/>
              </w:numPr>
              <w:spacing w:before="120" w:after="120" w:line="360" w:lineRule="auto"/>
              <w:ind w:left="389" w:hanging="389"/>
              <w:rPr>
                <w:rFonts w:ascii="Arial" w:hAnsi="Arial" w:cs="Arial"/>
                <w:sz w:val="24"/>
                <w:szCs w:val="24"/>
              </w:rPr>
            </w:pPr>
            <w:r w:rsidRPr="00482695">
              <w:rPr>
                <w:rFonts w:ascii="Arial" w:hAnsi="Arial" w:cs="Arial"/>
                <w:sz w:val="24"/>
                <w:szCs w:val="24"/>
              </w:rPr>
              <w:t>przedstawiono charakterystykę grupy docelowej (istotne cechy uczestników projektu), w odniesieniu do planowanego wsparcia;</w:t>
            </w:r>
          </w:p>
          <w:p w14:paraId="627231F2" w14:textId="77777777" w:rsidR="00482695" w:rsidRPr="00482695" w:rsidRDefault="00482695" w:rsidP="00C93F4E">
            <w:pPr>
              <w:numPr>
                <w:ilvl w:val="0"/>
                <w:numId w:val="13"/>
              </w:numPr>
              <w:spacing w:before="120" w:after="120" w:line="360" w:lineRule="auto"/>
              <w:ind w:left="389" w:right="172" w:hanging="389"/>
              <w:rPr>
                <w:rFonts w:ascii="Arial" w:hAnsi="Arial" w:cs="Arial"/>
                <w:sz w:val="24"/>
                <w:szCs w:val="24"/>
              </w:rPr>
            </w:pPr>
            <w:r w:rsidRPr="00482695">
              <w:rPr>
                <w:rFonts w:ascii="Arial" w:hAnsi="Arial" w:cs="Arial"/>
                <w:sz w:val="24"/>
                <w:szCs w:val="24"/>
              </w:rPr>
              <w:t>opisano potrzeby, bariery i oczekiwania uczestników projektu w kontekście wsparcia, które ma być udzielane w ramach projektu;</w:t>
            </w:r>
          </w:p>
          <w:p w14:paraId="51F2FF0F" w14:textId="6F3C9A8F" w:rsidR="00482695" w:rsidRPr="00482695" w:rsidRDefault="00482695" w:rsidP="00C93F4E">
            <w:pPr>
              <w:numPr>
                <w:ilvl w:val="0"/>
                <w:numId w:val="13"/>
              </w:numPr>
              <w:spacing w:before="120" w:after="120" w:line="360" w:lineRule="auto"/>
              <w:ind w:left="389" w:right="172" w:hanging="389"/>
              <w:rPr>
                <w:rFonts w:ascii="Arial" w:hAnsi="Arial" w:cs="Arial"/>
                <w:sz w:val="24"/>
                <w:szCs w:val="24"/>
              </w:rPr>
            </w:pPr>
            <w:r w:rsidRPr="00482695">
              <w:rPr>
                <w:rFonts w:ascii="Arial" w:hAnsi="Arial" w:cs="Arial"/>
                <w:sz w:val="24"/>
                <w:szCs w:val="24"/>
              </w:rPr>
              <w:t>zaplanowano kryteria i sposób rekrutacji uczestników projektu adekwatnie do grupy docelowej</w:t>
            </w:r>
            <w:r w:rsidR="00C93F4E">
              <w:rPr>
                <w:rFonts w:ascii="Arial" w:hAnsi="Arial" w:cs="Arial"/>
                <w:sz w:val="24"/>
                <w:szCs w:val="24"/>
              </w:rPr>
              <w:t>?</w:t>
            </w:r>
            <w:r w:rsidRPr="00482695">
              <w:rPr>
                <w:rFonts w:ascii="Arial" w:hAnsi="Arial" w:cs="Arial"/>
                <w:iCs/>
                <w:spacing w:val="4"/>
                <w:sz w:val="24"/>
                <w:szCs w:val="24"/>
              </w:rPr>
              <w:t xml:space="preserve"> </w:t>
            </w:r>
          </w:p>
          <w:p w14:paraId="722FBCBC" w14:textId="77777777" w:rsidR="00482695" w:rsidRPr="00482695" w:rsidRDefault="00482695" w:rsidP="00C93F4E">
            <w:pPr>
              <w:spacing w:before="120" w:after="240" w:line="360" w:lineRule="auto"/>
              <w:rPr>
                <w:rFonts w:ascii="Arial" w:hAnsi="Arial" w:cs="Arial"/>
                <w:b/>
                <w:sz w:val="24"/>
                <w:szCs w:val="24"/>
              </w:rPr>
            </w:pPr>
            <w:r w:rsidRPr="00482695">
              <w:rPr>
                <w:rFonts w:ascii="Arial" w:hAnsi="Arial" w:cs="Arial"/>
                <w:sz w:val="24"/>
                <w:szCs w:val="24"/>
              </w:rPr>
              <w:t>KRYTERIUM UZNAJE SIĘ ZA SPEŁNIONE, GDY OCENA BRZMI „TAK”.</w:t>
            </w:r>
          </w:p>
          <w:p w14:paraId="2C6873C8" w14:textId="77777777" w:rsidR="00482695" w:rsidRPr="00482695" w:rsidRDefault="00482695" w:rsidP="00C93F4E">
            <w:pPr>
              <w:spacing w:before="120" w:after="240" w:line="360" w:lineRule="auto"/>
              <w:ind w:right="172"/>
              <w:rPr>
                <w:rFonts w:ascii="Arial" w:hAnsi="Arial" w:cs="Arial"/>
                <w:sz w:val="24"/>
                <w:szCs w:val="24"/>
              </w:rPr>
            </w:pPr>
            <w:r w:rsidRPr="00482695">
              <w:rPr>
                <w:rFonts w:ascii="Arial" w:hAnsi="Arial" w:cs="Arial"/>
                <w:iCs/>
                <w:spacing w:val="4"/>
                <w:sz w:val="24"/>
                <w:szCs w:val="24"/>
              </w:rPr>
              <w:lastRenderedPageBreak/>
              <w:t>Projekty niespełniające kryterium kierowane są do poprawy.</w:t>
            </w:r>
          </w:p>
        </w:tc>
        <w:tc>
          <w:tcPr>
            <w:tcW w:w="0" w:type="auto"/>
            <w:vAlign w:val="center"/>
          </w:tcPr>
          <w:p w14:paraId="3E2E8052"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iCs/>
                <w:spacing w:val="4"/>
                <w:sz w:val="24"/>
                <w:szCs w:val="24"/>
              </w:rPr>
              <w:lastRenderedPageBreak/>
              <w:t>TAK/ NIE</w:t>
            </w:r>
          </w:p>
          <w:p w14:paraId="18FD9A44"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sz w:val="24"/>
                <w:szCs w:val="24"/>
              </w:rPr>
              <w:t>Spełnienie kryterium jest konieczne do przyznania dofinansowania.</w:t>
            </w:r>
          </w:p>
        </w:tc>
      </w:tr>
      <w:tr w:rsidR="00482695" w:rsidRPr="00AF01FC" w14:paraId="7AA9715D" w14:textId="77777777" w:rsidTr="00E2633C">
        <w:tc>
          <w:tcPr>
            <w:tcW w:w="704" w:type="dxa"/>
            <w:vAlign w:val="center"/>
          </w:tcPr>
          <w:p w14:paraId="18852EF4" w14:textId="77777777" w:rsidR="00482695" w:rsidRPr="00482695" w:rsidRDefault="00482695" w:rsidP="00C93F4E">
            <w:pPr>
              <w:numPr>
                <w:ilvl w:val="0"/>
                <w:numId w:val="27"/>
              </w:numPr>
              <w:spacing w:before="120" w:after="240" w:line="360" w:lineRule="auto"/>
              <w:ind w:left="360"/>
              <w:rPr>
                <w:rFonts w:ascii="Arial" w:hAnsi="Arial" w:cs="Arial"/>
                <w:b/>
                <w:sz w:val="24"/>
                <w:szCs w:val="24"/>
              </w:rPr>
            </w:pPr>
          </w:p>
        </w:tc>
        <w:tc>
          <w:tcPr>
            <w:tcW w:w="2268" w:type="dxa"/>
            <w:shd w:val="clear" w:color="auto" w:fill="FFFFFF"/>
            <w:vAlign w:val="center"/>
          </w:tcPr>
          <w:p w14:paraId="48670C66" w14:textId="77777777" w:rsidR="00482695" w:rsidRPr="00C93F4E" w:rsidRDefault="00482695" w:rsidP="00C93F4E">
            <w:pPr>
              <w:spacing w:before="120" w:after="240" w:line="360" w:lineRule="auto"/>
              <w:rPr>
                <w:rFonts w:ascii="Arial" w:hAnsi="Arial" w:cs="Arial"/>
                <w:b/>
                <w:i/>
                <w:sz w:val="28"/>
                <w:szCs w:val="28"/>
              </w:rPr>
            </w:pPr>
            <w:r w:rsidRPr="00C93F4E">
              <w:rPr>
                <w:rFonts w:ascii="Arial" w:hAnsi="Arial" w:cs="Arial"/>
                <w:b/>
                <w:sz w:val="28"/>
                <w:szCs w:val="28"/>
              </w:rPr>
              <w:t>ZADANIA I WSKAŹNIKI</w:t>
            </w:r>
          </w:p>
        </w:tc>
        <w:tc>
          <w:tcPr>
            <w:tcW w:w="8930" w:type="dxa"/>
            <w:shd w:val="clear" w:color="auto" w:fill="FFFFFF"/>
            <w:vAlign w:val="center"/>
          </w:tcPr>
          <w:p w14:paraId="34538304" w14:textId="1132DCD7" w:rsidR="00482695" w:rsidRPr="00482695" w:rsidRDefault="00482695" w:rsidP="00C93F4E">
            <w:pPr>
              <w:spacing w:before="120" w:after="120" w:line="360" w:lineRule="auto"/>
              <w:ind w:right="170"/>
              <w:rPr>
                <w:rFonts w:ascii="Arial" w:hAnsi="Arial" w:cs="Arial"/>
                <w:sz w:val="24"/>
                <w:szCs w:val="24"/>
              </w:rPr>
            </w:pPr>
            <w:r w:rsidRPr="00482695">
              <w:rPr>
                <w:rFonts w:ascii="Arial" w:hAnsi="Arial" w:cs="Arial"/>
                <w:sz w:val="24"/>
                <w:szCs w:val="24"/>
              </w:rPr>
              <w:t>Ocenie podlega czy:</w:t>
            </w:r>
          </w:p>
          <w:p w14:paraId="02D601C1" w14:textId="77777777" w:rsidR="00482695" w:rsidRPr="00482695" w:rsidRDefault="00482695" w:rsidP="00C93F4E">
            <w:pPr>
              <w:numPr>
                <w:ilvl w:val="0"/>
                <w:numId w:val="5"/>
              </w:numPr>
              <w:spacing w:before="120" w:after="120" w:line="360" w:lineRule="auto"/>
              <w:ind w:left="391" w:hanging="391"/>
              <w:rPr>
                <w:rFonts w:ascii="Arial" w:hAnsi="Arial" w:cs="Arial"/>
                <w:sz w:val="24"/>
                <w:szCs w:val="24"/>
              </w:rPr>
            </w:pPr>
            <w:r w:rsidRPr="00482695">
              <w:rPr>
                <w:rFonts w:ascii="Arial" w:hAnsi="Arial" w:cs="Arial"/>
                <w:sz w:val="24"/>
                <w:szCs w:val="24"/>
              </w:rPr>
              <w:t xml:space="preserve">projekt skutecznie przyczynia się do osiągnięcia celu szczegółowego dla danego działania wskazanego w Regulaminie wyboru projektów; </w:t>
            </w:r>
          </w:p>
          <w:p w14:paraId="670DFFA9" w14:textId="77777777" w:rsidR="00482695" w:rsidRPr="00482695" w:rsidRDefault="00482695" w:rsidP="00C93F4E">
            <w:pPr>
              <w:numPr>
                <w:ilvl w:val="0"/>
                <w:numId w:val="5"/>
              </w:numPr>
              <w:spacing w:before="120" w:after="120" w:line="360" w:lineRule="auto"/>
              <w:ind w:left="391" w:hanging="391"/>
              <w:rPr>
                <w:rFonts w:ascii="Arial" w:hAnsi="Arial" w:cs="Arial"/>
                <w:sz w:val="24"/>
                <w:szCs w:val="24"/>
              </w:rPr>
            </w:pPr>
            <w:r w:rsidRPr="00482695">
              <w:rPr>
                <w:rFonts w:ascii="Arial" w:hAnsi="Arial" w:cs="Arial"/>
                <w:sz w:val="24"/>
                <w:szCs w:val="24"/>
              </w:rPr>
              <w:t>zaplanowane zadania wynikają z potrzeb i oczekiwań grupy docelowej w kontekście wsparcia oraz barier uczestnictwa;</w:t>
            </w:r>
          </w:p>
          <w:p w14:paraId="1F15D93B" w14:textId="77777777" w:rsidR="00482695" w:rsidRPr="00482695" w:rsidRDefault="00482695" w:rsidP="00C93F4E">
            <w:pPr>
              <w:numPr>
                <w:ilvl w:val="0"/>
                <w:numId w:val="5"/>
              </w:numPr>
              <w:spacing w:before="120" w:after="120" w:line="360" w:lineRule="auto"/>
              <w:ind w:left="391" w:hanging="391"/>
              <w:rPr>
                <w:rFonts w:ascii="Arial" w:hAnsi="Arial" w:cs="Arial"/>
                <w:sz w:val="24"/>
                <w:szCs w:val="24"/>
              </w:rPr>
            </w:pPr>
            <w:r w:rsidRPr="00482695">
              <w:rPr>
                <w:rFonts w:ascii="Arial" w:hAnsi="Arial" w:cs="Arial"/>
                <w:sz w:val="24"/>
                <w:szCs w:val="24"/>
              </w:rPr>
              <w:t>opisano zadania, planowany sposób ich realizacji, zasadność realizacji zadań w partnerstwie (o ile dotyczy) oraz w jaki sposób zostanie zachowana trwałość rezultatów projektu (o ile dotyczy);</w:t>
            </w:r>
          </w:p>
          <w:p w14:paraId="243B66F4" w14:textId="1A74A069" w:rsidR="00482695" w:rsidRPr="00482695" w:rsidRDefault="00482695" w:rsidP="00C93F4E">
            <w:pPr>
              <w:numPr>
                <w:ilvl w:val="0"/>
                <w:numId w:val="5"/>
              </w:numPr>
              <w:spacing w:before="120" w:after="120" w:line="360" w:lineRule="auto"/>
              <w:ind w:left="391" w:hanging="391"/>
              <w:rPr>
                <w:rFonts w:ascii="Arial" w:hAnsi="Arial" w:cs="Arial"/>
                <w:sz w:val="24"/>
                <w:szCs w:val="24"/>
              </w:rPr>
            </w:pPr>
            <w:r w:rsidRPr="00482695">
              <w:rPr>
                <w:rFonts w:ascii="Arial" w:hAnsi="Arial" w:cs="Arial"/>
                <w:sz w:val="24"/>
                <w:szCs w:val="24"/>
              </w:rPr>
              <w:t>dobrane zostały wskaźniki produktu i rezultatu, zgodne z zakresem projektu oraz czy założono realne wartości wskaźników, zgodne z treścią zadań, odpowiadające wartościom wydatków, czasowi realizacji i potencjałowi wnioskodawcy oraz właściwy sposób ich pomiaru</w:t>
            </w:r>
            <w:r w:rsidR="00C93F4E">
              <w:rPr>
                <w:rFonts w:ascii="Arial" w:hAnsi="Arial" w:cs="Arial"/>
                <w:sz w:val="24"/>
                <w:szCs w:val="24"/>
              </w:rPr>
              <w:t>?</w:t>
            </w:r>
          </w:p>
          <w:p w14:paraId="37F3C18A" w14:textId="77777777" w:rsidR="00482695" w:rsidRPr="00482695" w:rsidRDefault="00482695" w:rsidP="00C93F4E">
            <w:pPr>
              <w:spacing w:before="120" w:after="240" w:line="360" w:lineRule="auto"/>
              <w:rPr>
                <w:rFonts w:ascii="Arial" w:hAnsi="Arial" w:cs="Arial"/>
                <w:b/>
                <w:sz w:val="24"/>
                <w:szCs w:val="24"/>
              </w:rPr>
            </w:pPr>
            <w:r w:rsidRPr="00482695">
              <w:rPr>
                <w:rFonts w:ascii="Arial" w:hAnsi="Arial" w:cs="Arial"/>
                <w:sz w:val="24"/>
                <w:szCs w:val="24"/>
              </w:rPr>
              <w:t>KRYTERIUM UZNAJE SIĘ ZA SPEŁNIONE, GDY OCENA BRZMI „TAK”.</w:t>
            </w:r>
          </w:p>
          <w:p w14:paraId="1D549637" w14:textId="77777777" w:rsidR="00482695" w:rsidRPr="00482695" w:rsidRDefault="00482695" w:rsidP="00C93F4E">
            <w:pPr>
              <w:spacing w:before="120" w:after="240" w:line="360" w:lineRule="auto"/>
              <w:ind w:right="172"/>
              <w:rPr>
                <w:rFonts w:ascii="Arial" w:hAnsi="Arial" w:cs="Arial"/>
                <w:sz w:val="24"/>
                <w:szCs w:val="24"/>
              </w:rPr>
            </w:pPr>
            <w:r w:rsidRPr="00482695">
              <w:rPr>
                <w:rFonts w:ascii="Arial" w:hAnsi="Arial" w:cs="Arial"/>
                <w:iCs/>
                <w:spacing w:val="4"/>
                <w:sz w:val="24"/>
                <w:szCs w:val="24"/>
              </w:rPr>
              <w:lastRenderedPageBreak/>
              <w:t>Projekty niespełniające kryterium kierowane są do poprawy.</w:t>
            </w:r>
          </w:p>
        </w:tc>
        <w:tc>
          <w:tcPr>
            <w:tcW w:w="0" w:type="auto"/>
            <w:vAlign w:val="center"/>
          </w:tcPr>
          <w:p w14:paraId="71AD6CEA"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iCs/>
                <w:spacing w:val="4"/>
                <w:sz w:val="24"/>
                <w:szCs w:val="24"/>
              </w:rPr>
              <w:lastRenderedPageBreak/>
              <w:t>TAK/ NIE</w:t>
            </w:r>
          </w:p>
          <w:p w14:paraId="25384485"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sz w:val="24"/>
                <w:szCs w:val="24"/>
              </w:rPr>
              <w:t>Spełnienie kryterium jest konieczne do przyznania dofinansowania.</w:t>
            </w:r>
          </w:p>
        </w:tc>
      </w:tr>
      <w:tr w:rsidR="00482695" w:rsidRPr="00AF01FC" w14:paraId="4FA9813F" w14:textId="77777777" w:rsidTr="00E2633C">
        <w:tc>
          <w:tcPr>
            <w:tcW w:w="704" w:type="dxa"/>
            <w:vAlign w:val="center"/>
          </w:tcPr>
          <w:p w14:paraId="516EEED3" w14:textId="77777777" w:rsidR="00482695" w:rsidRPr="00482695" w:rsidRDefault="00482695" w:rsidP="00C93F4E">
            <w:pPr>
              <w:numPr>
                <w:ilvl w:val="0"/>
                <w:numId w:val="27"/>
              </w:numPr>
              <w:spacing w:before="120" w:after="240" w:line="360" w:lineRule="auto"/>
              <w:ind w:left="360"/>
              <w:rPr>
                <w:rFonts w:ascii="Arial" w:hAnsi="Arial" w:cs="Arial"/>
                <w:b/>
                <w:sz w:val="24"/>
                <w:szCs w:val="24"/>
              </w:rPr>
            </w:pPr>
          </w:p>
        </w:tc>
        <w:tc>
          <w:tcPr>
            <w:tcW w:w="2268" w:type="dxa"/>
            <w:shd w:val="clear" w:color="auto" w:fill="FFFFFF"/>
            <w:vAlign w:val="center"/>
          </w:tcPr>
          <w:p w14:paraId="27CD002D"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POTENCJAŁ I ZARZĄDZANIE PROJEKTEM</w:t>
            </w:r>
          </w:p>
        </w:tc>
        <w:tc>
          <w:tcPr>
            <w:tcW w:w="8930" w:type="dxa"/>
            <w:shd w:val="clear" w:color="auto" w:fill="FFFFFF"/>
            <w:vAlign w:val="center"/>
          </w:tcPr>
          <w:p w14:paraId="7E8C8AEC" w14:textId="77777777" w:rsidR="00482695" w:rsidRPr="00482695" w:rsidRDefault="00482695" w:rsidP="00C93F4E">
            <w:pPr>
              <w:spacing w:before="120" w:after="120" w:line="360" w:lineRule="auto"/>
              <w:ind w:right="170"/>
              <w:rPr>
                <w:rFonts w:ascii="Arial" w:hAnsi="Arial" w:cs="Arial"/>
                <w:sz w:val="24"/>
                <w:szCs w:val="24"/>
              </w:rPr>
            </w:pPr>
            <w:r w:rsidRPr="00482695">
              <w:rPr>
                <w:rFonts w:ascii="Arial" w:hAnsi="Arial" w:cs="Arial"/>
                <w:sz w:val="24"/>
                <w:szCs w:val="24"/>
              </w:rPr>
              <w:t>Ocenie podlega czy:</w:t>
            </w:r>
          </w:p>
          <w:p w14:paraId="70BA71FF" w14:textId="674EDFE5" w:rsidR="00482695" w:rsidRPr="00482695" w:rsidRDefault="00482695" w:rsidP="00C93F4E">
            <w:pPr>
              <w:numPr>
                <w:ilvl w:val="0"/>
                <w:numId w:val="5"/>
              </w:numPr>
              <w:spacing w:before="120" w:after="120" w:line="360" w:lineRule="auto"/>
              <w:ind w:left="323" w:hanging="323"/>
              <w:rPr>
                <w:rFonts w:ascii="Arial" w:hAnsi="Arial" w:cs="Arial"/>
                <w:sz w:val="24"/>
                <w:szCs w:val="24"/>
              </w:rPr>
            </w:pPr>
            <w:r w:rsidRPr="00482695">
              <w:rPr>
                <w:rFonts w:ascii="Arial" w:hAnsi="Arial" w:cs="Arial"/>
                <w:sz w:val="24"/>
                <w:szCs w:val="24"/>
              </w:rPr>
              <w:t>wnioskodawca (i partnerzy o ile dotyczy) posiada odpowiedni potencjał kadrowy do wykorzystania w ramach projektu (kluczowe osoby, które zostaną zaangażowane do realizacji projektu oraz ich planowana funkcja w projekcie), zarówno do działań merytorycznych jak też do zarządzania projektem;</w:t>
            </w:r>
          </w:p>
          <w:p w14:paraId="3BB443FD" w14:textId="57F05272" w:rsidR="00482695" w:rsidRPr="00482695" w:rsidRDefault="00482695" w:rsidP="00C93F4E">
            <w:pPr>
              <w:numPr>
                <w:ilvl w:val="0"/>
                <w:numId w:val="5"/>
              </w:numPr>
              <w:spacing w:before="120" w:after="120" w:line="360" w:lineRule="auto"/>
              <w:ind w:left="323" w:hanging="323"/>
              <w:rPr>
                <w:rFonts w:ascii="Arial" w:hAnsi="Arial" w:cs="Arial"/>
                <w:sz w:val="24"/>
                <w:szCs w:val="24"/>
              </w:rPr>
            </w:pPr>
            <w:r w:rsidRPr="00482695">
              <w:rPr>
                <w:rFonts w:ascii="Arial" w:hAnsi="Arial" w:cs="Arial"/>
                <w:sz w:val="24"/>
                <w:szCs w:val="24"/>
              </w:rPr>
              <w:t>wnioskodawca (i partnerzy o ile dotyczy) posiada odpowiedni potencjał techniczny, w tym sprzętowy i warunki lokalowe do wykorzystania w ramach projektu;</w:t>
            </w:r>
          </w:p>
          <w:p w14:paraId="0DA12099" w14:textId="7B95E78E" w:rsidR="00482695" w:rsidRPr="00482695" w:rsidRDefault="00482695" w:rsidP="00C93F4E">
            <w:pPr>
              <w:numPr>
                <w:ilvl w:val="0"/>
                <w:numId w:val="5"/>
              </w:numPr>
              <w:spacing w:before="120" w:after="240" w:line="360" w:lineRule="auto"/>
              <w:ind w:left="322" w:hanging="322"/>
              <w:rPr>
                <w:rFonts w:ascii="Arial" w:hAnsi="Arial" w:cs="Arial"/>
                <w:sz w:val="24"/>
                <w:szCs w:val="24"/>
              </w:rPr>
            </w:pPr>
            <w:r w:rsidRPr="00482695">
              <w:rPr>
                <w:rFonts w:ascii="Arial" w:hAnsi="Arial" w:cs="Arial"/>
                <w:sz w:val="24"/>
                <w:szCs w:val="24"/>
              </w:rPr>
              <w:t>sposób w jaki projekt będzie zarządzany, z uwzględnieniem roli partnera w procesie zarządzania gwarantuje prawidłową jego realizację</w:t>
            </w:r>
            <w:r w:rsidR="00C93F4E">
              <w:rPr>
                <w:rFonts w:ascii="Arial" w:hAnsi="Arial" w:cs="Arial"/>
                <w:sz w:val="24"/>
                <w:szCs w:val="24"/>
              </w:rPr>
              <w:t>?</w:t>
            </w:r>
          </w:p>
          <w:p w14:paraId="796C3F55"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w:t>
            </w:r>
          </w:p>
          <w:p w14:paraId="48C69118" w14:textId="77777777" w:rsidR="00482695" w:rsidRPr="00C93F4E" w:rsidRDefault="00482695" w:rsidP="00C93F4E">
            <w:pPr>
              <w:spacing w:before="120" w:after="240" w:line="360" w:lineRule="auto"/>
              <w:rPr>
                <w:rFonts w:ascii="Arial" w:hAnsi="Arial" w:cs="Arial"/>
                <w:sz w:val="24"/>
                <w:szCs w:val="24"/>
              </w:rPr>
            </w:pPr>
            <w:r w:rsidRPr="00C93F4E">
              <w:rPr>
                <w:rFonts w:ascii="Arial" w:hAnsi="Arial" w:cs="Arial"/>
                <w:sz w:val="24"/>
                <w:szCs w:val="24"/>
              </w:rPr>
              <w:t xml:space="preserve">Kryterium nie dotyczy projektów powiatowych urzędów pracy finansowanych ze środków Funduszu Pracy. </w:t>
            </w:r>
          </w:p>
          <w:p w14:paraId="04B9313F"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lastRenderedPageBreak/>
              <w:t>Projekty niespełniające kryterium kierowane są do poprawy.</w:t>
            </w:r>
          </w:p>
        </w:tc>
        <w:tc>
          <w:tcPr>
            <w:tcW w:w="0" w:type="auto"/>
            <w:vAlign w:val="center"/>
          </w:tcPr>
          <w:p w14:paraId="4FA2E419"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iCs/>
                <w:spacing w:val="4"/>
                <w:sz w:val="24"/>
                <w:szCs w:val="24"/>
              </w:rPr>
              <w:lastRenderedPageBreak/>
              <w:t>TAK/ NIE</w:t>
            </w:r>
          </w:p>
          <w:p w14:paraId="37158559"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sz w:val="24"/>
                <w:szCs w:val="24"/>
              </w:rPr>
              <w:t>Spełnienie kryterium jest konieczne do przyznania dofinansowania.</w:t>
            </w:r>
          </w:p>
        </w:tc>
      </w:tr>
      <w:tr w:rsidR="00482695" w:rsidRPr="00AF01FC" w14:paraId="7F82AA27" w14:textId="77777777" w:rsidTr="00E2633C">
        <w:tc>
          <w:tcPr>
            <w:tcW w:w="704" w:type="dxa"/>
            <w:vAlign w:val="center"/>
          </w:tcPr>
          <w:p w14:paraId="34D02687" w14:textId="77777777" w:rsidR="00482695" w:rsidRPr="00482695" w:rsidRDefault="00482695" w:rsidP="00C93F4E">
            <w:pPr>
              <w:numPr>
                <w:ilvl w:val="0"/>
                <w:numId w:val="27"/>
              </w:numPr>
              <w:spacing w:before="120" w:after="240" w:line="360" w:lineRule="auto"/>
              <w:ind w:left="360"/>
              <w:rPr>
                <w:rFonts w:ascii="Arial" w:hAnsi="Arial" w:cs="Arial"/>
                <w:b/>
                <w:sz w:val="24"/>
                <w:szCs w:val="24"/>
              </w:rPr>
            </w:pPr>
          </w:p>
        </w:tc>
        <w:tc>
          <w:tcPr>
            <w:tcW w:w="2268" w:type="dxa"/>
            <w:shd w:val="clear" w:color="auto" w:fill="FFFFFF"/>
            <w:vAlign w:val="center"/>
          </w:tcPr>
          <w:p w14:paraId="3062DE50"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sz w:val="28"/>
                <w:szCs w:val="28"/>
              </w:rPr>
              <w:t xml:space="preserve">DOŚWIADCZENIE </w:t>
            </w:r>
            <w:r w:rsidRPr="00C93F4E">
              <w:rPr>
                <w:rFonts w:ascii="Arial" w:hAnsi="Arial" w:cs="Arial"/>
                <w:b/>
                <w:sz w:val="24"/>
                <w:szCs w:val="24"/>
              </w:rPr>
              <w:t>(dotyczy projektów w ramach ZIT)</w:t>
            </w:r>
          </w:p>
        </w:tc>
        <w:tc>
          <w:tcPr>
            <w:tcW w:w="8930" w:type="dxa"/>
            <w:shd w:val="clear" w:color="auto" w:fill="FFFFFF"/>
            <w:vAlign w:val="center"/>
          </w:tcPr>
          <w:p w14:paraId="5BF771A9" w14:textId="77777777" w:rsidR="00482695" w:rsidRPr="00482695" w:rsidRDefault="00482695" w:rsidP="00C93F4E">
            <w:pPr>
              <w:spacing w:before="120" w:after="120" w:line="360" w:lineRule="auto"/>
              <w:ind w:right="172"/>
              <w:rPr>
                <w:rFonts w:ascii="Arial" w:hAnsi="Arial" w:cs="Arial"/>
                <w:sz w:val="24"/>
                <w:szCs w:val="24"/>
              </w:rPr>
            </w:pPr>
            <w:r w:rsidRPr="00482695">
              <w:rPr>
                <w:rFonts w:ascii="Arial" w:hAnsi="Arial" w:cs="Arial"/>
                <w:sz w:val="24"/>
                <w:szCs w:val="24"/>
              </w:rPr>
              <w:t>Ocenie podlega:</w:t>
            </w:r>
          </w:p>
          <w:p w14:paraId="3ED04EFD" w14:textId="77777777" w:rsidR="00482695" w:rsidRPr="00482695" w:rsidRDefault="00482695" w:rsidP="00C93F4E">
            <w:pPr>
              <w:numPr>
                <w:ilvl w:val="0"/>
                <w:numId w:val="5"/>
              </w:numPr>
              <w:spacing w:before="120" w:after="120" w:line="360" w:lineRule="auto"/>
              <w:ind w:left="389" w:hanging="389"/>
              <w:rPr>
                <w:rFonts w:ascii="Arial" w:hAnsi="Arial" w:cs="Arial"/>
                <w:sz w:val="24"/>
                <w:szCs w:val="24"/>
              </w:rPr>
            </w:pPr>
            <w:r w:rsidRPr="00482695">
              <w:rPr>
                <w:rFonts w:ascii="Arial" w:hAnsi="Arial" w:cs="Arial"/>
                <w:sz w:val="24"/>
                <w:szCs w:val="24"/>
              </w:rPr>
              <w:t>czy wnioskodawca posiada doświadczenie w obszarze wsparcia projektu;</w:t>
            </w:r>
          </w:p>
          <w:p w14:paraId="58731DA5" w14:textId="77777777" w:rsidR="00482695" w:rsidRPr="00482695" w:rsidRDefault="00482695" w:rsidP="00C93F4E">
            <w:pPr>
              <w:numPr>
                <w:ilvl w:val="0"/>
                <w:numId w:val="5"/>
              </w:numPr>
              <w:spacing w:before="120" w:after="120" w:line="360" w:lineRule="auto"/>
              <w:ind w:left="389" w:hanging="389"/>
              <w:rPr>
                <w:rFonts w:ascii="Arial" w:hAnsi="Arial" w:cs="Arial"/>
                <w:sz w:val="24"/>
                <w:szCs w:val="24"/>
              </w:rPr>
            </w:pPr>
            <w:r w:rsidRPr="00482695">
              <w:rPr>
                <w:rFonts w:ascii="Arial" w:hAnsi="Arial" w:cs="Arial"/>
                <w:sz w:val="24"/>
                <w:szCs w:val="24"/>
              </w:rPr>
              <w:t>czy wnioskodawca posiada doświadczenie na rzecz grupy docelowej, do której skierowany będzie projekt;</w:t>
            </w:r>
          </w:p>
          <w:p w14:paraId="534525B2" w14:textId="77777777" w:rsidR="00482695" w:rsidRPr="00482695" w:rsidRDefault="00482695" w:rsidP="00C93F4E">
            <w:pPr>
              <w:numPr>
                <w:ilvl w:val="0"/>
                <w:numId w:val="5"/>
              </w:numPr>
              <w:spacing w:before="120" w:after="120" w:line="360" w:lineRule="auto"/>
              <w:ind w:left="389" w:hanging="389"/>
              <w:rPr>
                <w:rFonts w:ascii="Arial" w:hAnsi="Arial" w:cs="Arial"/>
                <w:sz w:val="24"/>
                <w:szCs w:val="24"/>
              </w:rPr>
            </w:pPr>
            <w:r w:rsidRPr="00482695">
              <w:rPr>
                <w:rFonts w:ascii="Arial" w:hAnsi="Arial" w:cs="Arial"/>
                <w:sz w:val="24"/>
                <w:szCs w:val="24"/>
              </w:rPr>
              <w:t>czy wnioskodawca posiada doświadczenie na określonym terytorium, którego będzie dotyczyć realizacja projektu;</w:t>
            </w:r>
          </w:p>
          <w:p w14:paraId="1EC406F1" w14:textId="0D8494B2" w:rsidR="00482695" w:rsidRPr="00482695" w:rsidRDefault="00482695" w:rsidP="00C93F4E">
            <w:pPr>
              <w:numPr>
                <w:ilvl w:val="0"/>
                <w:numId w:val="5"/>
              </w:numPr>
              <w:spacing w:before="120" w:after="240" w:line="360" w:lineRule="auto"/>
              <w:ind w:left="389" w:hanging="389"/>
              <w:rPr>
                <w:rFonts w:ascii="Arial" w:hAnsi="Arial" w:cs="Arial"/>
                <w:sz w:val="24"/>
                <w:szCs w:val="24"/>
              </w:rPr>
            </w:pPr>
            <w:r w:rsidRPr="00482695">
              <w:rPr>
                <w:rFonts w:ascii="Arial" w:hAnsi="Arial" w:cs="Arial"/>
                <w:sz w:val="24"/>
                <w:szCs w:val="24"/>
              </w:rPr>
              <w:t>czy uzasadnienie</w:t>
            </w:r>
            <w:r w:rsidR="00C93F4E">
              <w:rPr>
                <w:rFonts w:ascii="Arial" w:hAnsi="Arial" w:cs="Arial"/>
                <w:sz w:val="24"/>
                <w:szCs w:val="24"/>
              </w:rPr>
              <w:t>,</w:t>
            </w:r>
            <w:r w:rsidRPr="00482695">
              <w:rPr>
                <w:rFonts w:ascii="Arial" w:hAnsi="Arial" w:cs="Arial"/>
                <w:sz w:val="24"/>
                <w:szCs w:val="24"/>
              </w:rPr>
              <w:t xml:space="preserve"> dlaczego doświadczenie wnioskodawcy (i partnerów o ile dotyczy) jest odpowiednie do zakresu realizacji projektu, z uwzględnieniem dotychczasowej działalności wnioskodawcy (i partnerów o ile dotyczy). </w:t>
            </w:r>
          </w:p>
          <w:p w14:paraId="614B06E4"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w:t>
            </w:r>
          </w:p>
          <w:p w14:paraId="165453A3"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b/>
                <w:bCs/>
                <w:iCs/>
                <w:sz w:val="24"/>
                <w:szCs w:val="24"/>
              </w:rPr>
              <w:t>Kryterium dotyczy wyłącznie projektów w ramach ZIT.</w:t>
            </w:r>
          </w:p>
        </w:tc>
        <w:tc>
          <w:tcPr>
            <w:tcW w:w="0" w:type="auto"/>
            <w:vAlign w:val="center"/>
          </w:tcPr>
          <w:p w14:paraId="3C1962E4"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iCs/>
                <w:spacing w:val="4"/>
                <w:sz w:val="24"/>
                <w:szCs w:val="24"/>
              </w:rPr>
              <w:t>TAK/ NIE</w:t>
            </w:r>
          </w:p>
          <w:p w14:paraId="34F39407"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sz w:val="24"/>
                <w:szCs w:val="24"/>
              </w:rPr>
              <w:t>Spełnienie kryterium jest konieczne do przyznania dofinansowania.</w:t>
            </w:r>
          </w:p>
        </w:tc>
      </w:tr>
      <w:tr w:rsidR="00482695" w:rsidRPr="00AF01FC" w14:paraId="3EFB33F8" w14:textId="77777777" w:rsidTr="00E2633C">
        <w:tc>
          <w:tcPr>
            <w:tcW w:w="704" w:type="dxa"/>
            <w:vAlign w:val="center"/>
          </w:tcPr>
          <w:p w14:paraId="52C6A3A9" w14:textId="77777777" w:rsidR="00482695" w:rsidRPr="00482695" w:rsidRDefault="00482695" w:rsidP="00C93F4E">
            <w:pPr>
              <w:numPr>
                <w:ilvl w:val="0"/>
                <w:numId w:val="27"/>
              </w:numPr>
              <w:spacing w:before="120" w:after="240" w:line="360" w:lineRule="auto"/>
              <w:ind w:left="360"/>
              <w:rPr>
                <w:rFonts w:ascii="Arial" w:hAnsi="Arial" w:cs="Arial"/>
                <w:b/>
                <w:sz w:val="24"/>
                <w:szCs w:val="24"/>
              </w:rPr>
            </w:pPr>
          </w:p>
        </w:tc>
        <w:tc>
          <w:tcPr>
            <w:tcW w:w="2268" w:type="dxa"/>
            <w:shd w:val="clear" w:color="auto" w:fill="FFFFFF"/>
            <w:vAlign w:val="center"/>
          </w:tcPr>
          <w:p w14:paraId="29817039" w14:textId="77777777" w:rsidR="00482695" w:rsidRPr="00C93F4E" w:rsidRDefault="00482695" w:rsidP="00C93F4E">
            <w:pPr>
              <w:spacing w:before="120" w:after="240" w:line="360" w:lineRule="auto"/>
              <w:rPr>
                <w:rFonts w:ascii="Arial" w:hAnsi="Arial" w:cs="Arial"/>
                <w:b/>
                <w:sz w:val="28"/>
                <w:szCs w:val="28"/>
              </w:rPr>
            </w:pPr>
            <w:r w:rsidRPr="00C93F4E">
              <w:rPr>
                <w:rFonts w:ascii="Arial" w:hAnsi="Arial" w:cs="Arial"/>
                <w:b/>
                <w:bCs/>
                <w:sz w:val="28"/>
                <w:szCs w:val="28"/>
              </w:rPr>
              <w:t>BUDŻET PROJEKTU</w:t>
            </w:r>
          </w:p>
        </w:tc>
        <w:tc>
          <w:tcPr>
            <w:tcW w:w="8930" w:type="dxa"/>
            <w:shd w:val="clear" w:color="auto" w:fill="FFFFFF"/>
            <w:vAlign w:val="center"/>
          </w:tcPr>
          <w:p w14:paraId="65BB0EC6" w14:textId="77777777" w:rsidR="00482695" w:rsidRPr="00482695" w:rsidRDefault="00482695" w:rsidP="00C93F4E">
            <w:pPr>
              <w:spacing w:before="120" w:after="120" w:line="360" w:lineRule="auto"/>
              <w:rPr>
                <w:rFonts w:ascii="Arial" w:hAnsi="Arial" w:cs="Arial"/>
                <w:sz w:val="24"/>
                <w:szCs w:val="24"/>
              </w:rPr>
            </w:pPr>
            <w:r w:rsidRPr="00482695">
              <w:rPr>
                <w:rFonts w:ascii="Arial" w:hAnsi="Arial" w:cs="Arial"/>
                <w:sz w:val="24"/>
                <w:szCs w:val="24"/>
              </w:rPr>
              <w:t>Ocenie podlega czy:</w:t>
            </w:r>
          </w:p>
          <w:p w14:paraId="5432BA7D" w14:textId="77777777" w:rsidR="00482695" w:rsidRPr="00482695" w:rsidRDefault="00482695" w:rsidP="00C93F4E">
            <w:pPr>
              <w:numPr>
                <w:ilvl w:val="0"/>
                <w:numId w:val="5"/>
              </w:numPr>
              <w:spacing w:before="120" w:after="120" w:line="360" w:lineRule="auto"/>
              <w:ind w:left="322" w:hanging="292"/>
              <w:rPr>
                <w:rFonts w:ascii="Arial" w:hAnsi="Arial" w:cs="Arial"/>
                <w:sz w:val="24"/>
                <w:szCs w:val="24"/>
              </w:rPr>
            </w:pPr>
            <w:r w:rsidRPr="00482695">
              <w:rPr>
                <w:rFonts w:ascii="Arial" w:hAnsi="Arial" w:cs="Arial"/>
                <w:sz w:val="24"/>
                <w:szCs w:val="24"/>
              </w:rPr>
              <w:t>wydatki zaplanowane w budżecie są kwalifikowalne i zgodne z Wytycznymi dotyczącymi kwalifikowalności wydatków na lata 2021-2027, aktualnymi na dzień ogłaszania naboru, w tym czy wydatki zaplanowane w budżecie wynikają bezpośrednio z zakresu zadań, są racjonalne i efektywne oraz niezbędne do osiągnięcia celów projektu;</w:t>
            </w:r>
          </w:p>
          <w:p w14:paraId="39293137" w14:textId="77777777" w:rsidR="00482695" w:rsidRPr="00482695" w:rsidRDefault="00482695" w:rsidP="00C93F4E">
            <w:pPr>
              <w:numPr>
                <w:ilvl w:val="0"/>
                <w:numId w:val="5"/>
              </w:numPr>
              <w:spacing w:before="120" w:after="120" w:line="360" w:lineRule="auto"/>
              <w:ind w:left="322" w:hanging="292"/>
              <w:rPr>
                <w:rFonts w:ascii="Arial" w:hAnsi="Arial" w:cs="Arial"/>
                <w:sz w:val="24"/>
                <w:szCs w:val="24"/>
              </w:rPr>
            </w:pPr>
            <w:r w:rsidRPr="00482695">
              <w:rPr>
                <w:rFonts w:ascii="Arial" w:hAnsi="Arial" w:cs="Arial"/>
                <w:sz w:val="24"/>
                <w:szCs w:val="24"/>
              </w:rPr>
              <w:t>wydatki zaplanowane w budżecie są zgodne z Regulaminem wyboru projektów, w zakresie wymaganego poziomu cross-</w:t>
            </w:r>
            <w:proofErr w:type="spellStart"/>
            <w:r w:rsidRPr="00482695">
              <w:rPr>
                <w:rFonts w:ascii="Arial" w:hAnsi="Arial" w:cs="Arial"/>
                <w:sz w:val="24"/>
                <w:szCs w:val="24"/>
              </w:rPr>
              <w:t>financingu</w:t>
            </w:r>
            <w:proofErr w:type="spellEnd"/>
            <w:r w:rsidRPr="00482695">
              <w:rPr>
                <w:rFonts w:ascii="Arial" w:hAnsi="Arial" w:cs="Arial"/>
                <w:sz w:val="24"/>
                <w:szCs w:val="24"/>
              </w:rPr>
              <w:t xml:space="preserve">, limitu kosztów pośrednich maksymalnego poziomu dofinansowania; </w:t>
            </w:r>
          </w:p>
          <w:p w14:paraId="7C51E2B8" w14:textId="6B0B1D0C" w:rsidR="00482695" w:rsidRPr="00482695" w:rsidRDefault="00482695" w:rsidP="00C93F4E">
            <w:pPr>
              <w:numPr>
                <w:ilvl w:val="0"/>
                <w:numId w:val="5"/>
              </w:numPr>
              <w:spacing w:before="120" w:after="240" w:line="360" w:lineRule="auto"/>
              <w:ind w:left="322" w:hanging="292"/>
              <w:rPr>
                <w:rFonts w:ascii="Arial" w:hAnsi="Arial" w:cs="Arial"/>
                <w:sz w:val="24"/>
                <w:szCs w:val="24"/>
              </w:rPr>
            </w:pPr>
            <w:r w:rsidRPr="00482695">
              <w:rPr>
                <w:rFonts w:ascii="Arial" w:hAnsi="Arial" w:cs="Arial"/>
                <w:sz w:val="24"/>
                <w:szCs w:val="24"/>
              </w:rPr>
              <w:t>w sposób poprawny uzasadniono wydatki oraz czy wydatki zaplanowane w budżecie są zgodne z cenami rynkowymi, czy zastosowano właściwe stawki jednostkowe (o ile dotyczy) oraz czy spójne są z innymi częściami wniosku: wskaźnikami, grupą docelową, harmonogramem</w:t>
            </w:r>
            <w:r w:rsidR="00C93F4E">
              <w:rPr>
                <w:rFonts w:ascii="Arial" w:hAnsi="Arial" w:cs="Arial"/>
                <w:sz w:val="24"/>
                <w:szCs w:val="24"/>
              </w:rPr>
              <w:t>?</w:t>
            </w:r>
          </w:p>
          <w:p w14:paraId="2B0AAAF8"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KRYTERIUM UZNAJE SIĘ ZA SPEŁNIONE, GDY OCENA BRZMI „TAK”.</w:t>
            </w:r>
          </w:p>
          <w:p w14:paraId="534DBDD7" w14:textId="77777777" w:rsidR="00482695" w:rsidRPr="00482695" w:rsidRDefault="00482695" w:rsidP="00C93F4E">
            <w:pPr>
              <w:spacing w:before="120" w:after="240" w:line="360" w:lineRule="auto"/>
              <w:rPr>
                <w:rFonts w:ascii="Arial" w:hAnsi="Arial" w:cs="Arial"/>
                <w:sz w:val="24"/>
                <w:szCs w:val="24"/>
              </w:rPr>
            </w:pPr>
            <w:r w:rsidRPr="00482695">
              <w:rPr>
                <w:rFonts w:ascii="Arial" w:hAnsi="Arial" w:cs="Arial"/>
                <w:sz w:val="24"/>
                <w:szCs w:val="24"/>
              </w:rPr>
              <w:t>Projekty niespełniające kryterium kierowane są do poprawy.</w:t>
            </w:r>
          </w:p>
        </w:tc>
        <w:tc>
          <w:tcPr>
            <w:tcW w:w="0" w:type="auto"/>
            <w:vAlign w:val="center"/>
          </w:tcPr>
          <w:p w14:paraId="6878C176" w14:textId="77777777" w:rsidR="00482695" w:rsidRPr="00482695" w:rsidRDefault="00482695" w:rsidP="00C93F4E">
            <w:pPr>
              <w:spacing w:before="120" w:after="240" w:line="360" w:lineRule="auto"/>
              <w:rPr>
                <w:rFonts w:ascii="Arial" w:hAnsi="Arial" w:cs="Arial"/>
                <w:iCs/>
                <w:spacing w:val="4"/>
                <w:sz w:val="24"/>
                <w:szCs w:val="24"/>
              </w:rPr>
            </w:pPr>
          </w:p>
          <w:p w14:paraId="7BA2BC55"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iCs/>
                <w:spacing w:val="4"/>
                <w:sz w:val="24"/>
                <w:szCs w:val="24"/>
              </w:rPr>
              <w:t>TAK/ NIE</w:t>
            </w:r>
          </w:p>
          <w:p w14:paraId="2D1FFB5F" w14:textId="77777777" w:rsidR="00482695" w:rsidRPr="00482695" w:rsidRDefault="00482695" w:rsidP="00C93F4E">
            <w:pPr>
              <w:spacing w:before="120" w:after="240" w:line="360" w:lineRule="auto"/>
              <w:rPr>
                <w:rFonts w:ascii="Arial" w:hAnsi="Arial" w:cs="Arial"/>
                <w:iCs/>
                <w:spacing w:val="4"/>
                <w:sz w:val="24"/>
                <w:szCs w:val="24"/>
              </w:rPr>
            </w:pPr>
            <w:r w:rsidRPr="00482695">
              <w:rPr>
                <w:rFonts w:ascii="Arial" w:hAnsi="Arial" w:cs="Arial"/>
                <w:sz w:val="24"/>
                <w:szCs w:val="24"/>
              </w:rPr>
              <w:t>Spełnienie kryterium jest konieczne do przyznania dofinansowania.</w:t>
            </w:r>
          </w:p>
        </w:tc>
      </w:tr>
    </w:tbl>
    <w:p w14:paraId="6B896598" w14:textId="546D6207" w:rsidR="00930042" w:rsidRPr="00C93F4E" w:rsidRDefault="00930042" w:rsidP="00A7483F">
      <w:pPr>
        <w:spacing w:after="0" w:line="240" w:lineRule="auto"/>
        <w:rPr>
          <w:rFonts w:ascii="Arial" w:eastAsia="Times New Roman" w:hAnsi="Arial" w:cs="Arial"/>
          <w:b/>
          <w:sz w:val="28"/>
          <w:szCs w:val="28"/>
          <w:lang w:eastAsia="pl-PL"/>
        </w:rPr>
      </w:pPr>
      <w:r w:rsidRPr="00C93F4E">
        <w:rPr>
          <w:rFonts w:ascii="Arial" w:hAnsi="Arial" w:cs="Arial"/>
          <w:b/>
          <w:bCs/>
          <w:color w:val="000000"/>
          <w:sz w:val="28"/>
          <w:szCs w:val="28"/>
        </w:rPr>
        <w:lastRenderedPageBreak/>
        <w:t>SPECYFICZNE KRYTERIA MERYTORYCZNE</w:t>
      </w:r>
    </w:p>
    <w:p w14:paraId="110B56A2" w14:textId="77777777" w:rsidR="00930042" w:rsidRPr="00DB4539" w:rsidRDefault="00930042" w:rsidP="00930042">
      <w:pPr>
        <w:autoSpaceDE w:val="0"/>
        <w:autoSpaceDN w:val="0"/>
        <w:adjustRightInd w:val="0"/>
        <w:spacing w:before="120" w:after="120" w:line="312" w:lineRule="auto"/>
        <w:rPr>
          <w:rFonts w:ascii="Arial" w:hAnsi="Arial" w:cs="Arial"/>
          <w:color w:val="000000"/>
          <w:sz w:val="24"/>
          <w:szCs w:val="24"/>
        </w:rPr>
      </w:pPr>
    </w:p>
    <w:p w14:paraId="7B07333B" w14:textId="77777777" w:rsidR="00930042" w:rsidRPr="00DB4539" w:rsidRDefault="00930042" w:rsidP="00930042">
      <w:pPr>
        <w:autoSpaceDE w:val="0"/>
        <w:autoSpaceDN w:val="0"/>
        <w:adjustRightInd w:val="0"/>
        <w:spacing w:before="120" w:after="120" w:line="312" w:lineRule="auto"/>
        <w:rPr>
          <w:rFonts w:ascii="Arial" w:hAnsi="Arial" w:cs="Arial"/>
          <w:color w:val="000000"/>
          <w:sz w:val="24"/>
          <w:szCs w:val="24"/>
        </w:rPr>
      </w:pPr>
      <w:r w:rsidRPr="00DB4539">
        <w:rPr>
          <w:rFonts w:ascii="Arial" w:hAnsi="Arial" w:cs="Arial"/>
          <w:color w:val="000000"/>
          <w:sz w:val="24"/>
          <w:szCs w:val="24"/>
        </w:rPr>
        <w:t>Weryfikacja specyficznych kryteriów merytorycznych dokonywana jest na podstawie analizy zapisów we wniosku o dofinansowanie wypełnionego zgodnie z instrukcją</w:t>
      </w:r>
      <w:r>
        <w:rPr>
          <w:rFonts w:ascii="Arial" w:hAnsi="Arial" w:cs="Arial"/>
          <w:color w:val="000000"/>
          <w:sz w:val="24"/>
          <w:szCs w:val="24"/>
        </w:rPr>
        <w:t xml:space="preserve"> </w:t>
      </w:r>
      <w:r w:rsidRPr="00212743">
        <w:rPr>
          <w:rFonts w:ascii="Arial" w:hAnsi="Arial" w:cs="Arial"/>
          <w:color w:val="000000"/>
          <w:sz w:val="24"/>
          <w:szCs w:val="24"/>
        </w:rPr>
        <w:t>oraz ogólnodostępnych informacji</w:t>
      </w:r>
      <w:r w:rsidRPr="00DB4539">
        <w:rPr>
          <w:rFonts w:ascii="Arial" w:hAnsi="Arial" w:cs="Arial"/>
          <w:color w:val="000000"/>
          <w:sz w:val="24"/>
          <w:szCs w:val="24"/>
        </w:rPr>
        <w:t xml:space="preserve">. </w:t>
      </w:r>
    </w:p>
    <w:p w14:paraId="5E4548FB" w14:textId="77777777" w:rsidR="00930042" w:rsidRPr="00DB4539" w:rsidRDefault="00930042" w:rsidP="00930042">
      <w:pPr>
        <w:spacing w:after="0" w:line="240" w:lineRule="auto"/>
        <w:ind w:left="567"/>
        <w:rPr>
          <w:rFonts w:ascii="Arial" w:eastAsia="Times New Roman" w:hAnsi="Arial" w:cs="Arial"/>
          <w:sz w:val="24"/>
          <w:szCs w:val="24"/>
          <w:highlight w:val="yellow"/>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2693"/>
        <w:gridCol w:w="7811"/>
        <w:gridCol w:w="2501"/>
      </w:tblGrid>
      <w:tr w:rsidR="00FB3902" w:rsidRPr="00DB4539" w14:paraId="3975AF80" w14:textId="77777777" w:rsidTr="00FB3902">
        <w:trPr>
          <w:tblHeader/>
        </w:trPr>
        <w:tc>
          <w:tcPr>
            <w:tcW w:w="846" w:type="dxa"/>
            <w:shd w:val="clear" w:color="auto" w:fill="BFBFBF"/>
            <w:vAlign w:val="center"/>
          </w:tcPr>
          <w:bookmarkEnd w:id="0"/>
          <w:p w14:paraId="570BF3A9" w14:textId="77777777" w:rsidR="00FB3902" w:rsidRPr="00C93F4E" w:rsidRDefault="00FB3902" w:rsidP="008C4219">
            <w:pPr>
              <w:spacing w:before="120" w:after="240" w:line="360" w:lineRule="auto"/>
              <w:rPr>
                <w:rFonts w:ascii="Arial" w:eastAsia="Times New Roman" w:hAnsi="Arial" w:cs="Arial"/>
                <w:b/>
                <w:sz w:val="28"/>
                <w:szCs w:val="28"/>
              </w:rPr>
            </w:pPr>
            <w:r w:rsidRPr="00C93F4E">
              <w:rPr>
                <w:rFonts w:ascii="Arial" w:eastAsia="Times New Roman" w:hAnsi="Arial" w:cs="Arial"/>
                <w:b/>
                <w:sz w:val="28"/>
                <w:szCs w:val="28"/>
              </w:rPr>
              <w:t>LP.</w:t>
            </w:r>
          </w:p>
        </w:tc>
        <w:tc>
          <w:tcPr>
            <w:tcW w:w="2693" w:type="dxa"/>
            <w:shd w:val="clear" w:color="auto" w:fill="BFBFBF"/>
            <w:vAlign w:val="center"/>
          </w:tcPr>
          <w:p w14:paraId="008F6F84" w14:textId="77777777" w:rsidR="00FB3902" w:rsidRPr="00C93F4E" w:rsidRDefault="00FB3902" w:rsidP="008C4219">
            <w:pPr>
              <w:spacing w:before="120" w:after="240" w:line="360" w:lineRule="auto"/>
              <w:rPr>
                <w:rFonts w:ascii="Arial" w:eastAsia="Times New Roman" w:hAnsi="Arial" w:cs="Arial"/>
                <w:b/>
                <w:sz w:val="28"/>
                <w:szCs w:val="28"/>
              </w:rPr>
            </w:pPr>
            <w:r w:rsidRPr="00C93F4E">
              <w:rPr>
                <w:rFonts w:ascii="Arial" w:eastAsia="Times New Roman" w:hAnsi="Arial" w:cs="Arial"/>
                <w:b/>
                <w:sz w:val="28"/>
                <w:szCs w:val="28"/>
              </w:rPr>
              <w:t>NAZWA KRYTERIUM</w:t>
            </w:r>
          </w:p>
        </w:tc>
        <w:tc>
          <w:tcPr>
            <w:tcW w:w="7811" w:type="dxa"/>
            <w:shd w:val="clear" w:color="auto" w:fill="BFBFBF"/>
            <w:vAlign w:val="center"/>
          </w:tcPr>
          <w:p w14:paraId="19B5DB9E" w14:textId="77777777" w:rsidR="00FB3902" w:rsidRPr="00C93F4E" w:rsidRDefault="00FB3902" w:rsidP="008C4219">
            <w:pPr>
              <w:spacing w:before="120" w:after="240" w:line="360" w:lineRule="auto"/>
              <w:rPr>
                <w:rFonts w:ascii="Arial" w:eastAsia="Times New Roman" w:hAnsi="Arial" w:cs="Arial"/>
                <w:b/>
                <w:sz w:val="28"/>
                <w:szCs w:val="28"/>
              </w:rPr>
            </w:pPr>
            <w:r w:rsidRPr="00C93F4E">
              <w:rPr>
                <w:rFonts w:ascii="Arial" w:eastAsia="Times New Roman" w:hAnsi="Arial" w:cs="Arial"/>
                <w:b/>
                <w:sz w:val="28"/>
                <w:szCs w:val="28"/>
              </w:rPr>
              <w:t xml:space="preserve">DEFINICJA KRYTERIUM </w:t>
            </w:r>
          </w:p>
        </w:tc>
        <w:tc>
          <w:tcPr>
            <w:tcW w:w="2501" w:type="dxa"/>
            <w:shd w:val="clear" w:color="auto" w:fill="BFBFBF"/>
            <w:vAlign w:val="center"/>
          </w:tcPr>
          <w:p w14:paraId="70B70CDF" w14:textId="77777777" w:rsidR="00FB3902" w:rsidRPr="00C93F4E" w:rsidRDefault="00FB3902" w:rsidP="008C4219">
            <w:pPr>
              <w:spacing w:before="120" w:after="240" w:line="360" w:lineRule="auto"/>
              <w:rPr>
                <w:rFonts w:ascii="Arial" w:eastAsia="Times New Roman" w:hAnsi="Arial" w:cs="Arial"/>
                <w:b/>
                <w:sz w:val="28"/>
                <w:szCs w:val="28"/>
              </w:rPr>
            </w:pPr>
            <w:r w:rsidRPr="00C93F4E">
              <w:rPr>
                <w:rFonts w:ascii="Arial" w:eastAsia="Times New Roman" w:hAnsi="Arial" w:cs="Arial"/>
                <w:b/>
                <w:sz w:val="28"/>
                <w:szCs w:val="28"/>
              </w:rPr>
              <w:t>OCENA KRYTERIUM</w:t>
            </w:r>
          </w:p>
        </w:tc>
      </w:tr>
      <w:tr w:rsidR="00FB3902" w:rsidRPr="00DB4539" w14:paraId="49FD4FBB" w14:textId="77777777" w:rsidTr="008C02DF">
        <w:trPr>
          <w:trHeight w:val="1710"/>
        </w:trPr>
        <w:tc>
          <w:tcPr>
            <w:tcW w:w="846" w:type="dxa"/>
            <w:vAlign w:val="center"/>
          </w:tcPr>
          <w:p w14:paraId="72DA93B2" w14:textId="77777777" w:rsidR="00FB3902" w:rsidRPr="00DB4539" w:rsidRDefault="00FB3902" w:rsidP="00FB3902">
            <w:pPr>
              <w:tabs>
                <w:tab w:val="left" w:pos="360"/>
              </w:tabs>
              <w:spacing w:before="120" w:after="240" w:line="360" w:lineRule="auto"/>
              <w:contextualSpacing/>
              <w:jc w:val="center"/>
              <w:rPr>
                <w:rFonts w:ascii="Arial" w:eastAsia="Times New Roman" w:hAnsi="Arial" w:cs="Arial"/>
                <w:b/>
                <w:sz w:val="24"/>
                <w:szCs w:val="24"/>
              </w:rPr>
            </w:pPr>
            <w:r>
              <w:rPr>
                <w:rFonts w:ascii="Arial" w:eastAsia="Times New Roman" w:hAnsi="Arial" w:cs="Arial"/>
                <w:b/>
                <w:sz w:val="24"/>
                <w:szCs w:val="24"/>
              </w:rPr>
              <w:t>1</w:t>
            </w:r>
          </w:p>
        </w:tc>
        <w:tc>
          <w:tcPr>
            <w:tcW w:w="2693" w:type="dxa"/>
            <w:vAlign w:val="center"/>
          </w:tcPr>
          <w:p w14:paraId="4660F778"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lang w:eastAsia="pl-PL"/>
              </w:rPr>
              <w:t>Zbieżność z projektem ZIT</w:t>
            </w:r>
          </w:p>
        </w:tc>
        <w:tc>
          <w:tcPr>
            <w:tcW w:w="7811" w:type="dxa"/>
          </w:tcPr>
          <w:p w14:paraId="11028E57" w14:textId="77777777" w:rsidR="00FB3902" w:rsidRPr="0013255C" w:rsidRDefault="00FB3902" w:rsidP="00FB3902">
            <w:pPr>
              <w:spacing w:before="120" w:after="240" w:line="360" w:lineRule="auto"/>
              <w:rPr>
                <w:rFonts w:ascii="Arial" w:eastAsia="Times New Roman" w:hAnsi="Arial" w:cs="Arial"/>
                <w:iCs/>
                <w:sz w:val="24"/>
                <w:szCs w:val="24"/>
              </w:rPr>
            </w:pPr>
            <w:r w:rsidRPr="0013255C">
              <w:rPr>
                <w:rFonts w:ascii="Arial" w:eastAsia="Times New Roman" w:hAnsi="Arial" w:cs="Arial"/>
                <w:iCs/>
                <w:sz w:val="24"/>
                <w:szCs w:val="24"/>
              </w:rPr>
              <w:t xml:space="preserve">Czy projekt jest tożsamy z projektem ujętym na liście projektów podstawowych bądź projektów rezerwowych, realizujących cele pozytywnie zaopiniowanej przez IZ FEŁ2027 strategii ZIT, o której mowa w art. 34 ust. 15 pkt 3 Ustawy z dnia 28 kwietnia 2022 r. o zasadach realizacji zadań finansowanych ze środków europejskich w perspektywie finansowej 2021–2027, aktualnej na dzień ogłoszenia naboru, tj. czy: </w:t>
            </w:r>
          </w:p>
          <w:p w14:paraId="2A1B479E" w14:textId="3E1BDF71" w:rsidR="00FB3902" w:rsidRPr="00FB3902" w:rsidRDefault="00FB3902" w:rsidP="00FB3902">
            <w:pPr>
              <w:pStyle w:val="Akapitzlist"/>
              <w:numPr>
                <w:ilvl w:val="0"/>
                <w:numId w:val="21"/>
              </w:numPr>
              <w:spacing w:before="120" w:after="240" w:line="360" w:lineRule="auto"/>
              <w:ind w:left="467" w:hanging="467"/>
              <w:rPr>
                <w:rFonts w:ascii="Arial" w:eastAsia="Times New Roman" w:hAnsi="Arial" w:cs="Arial"/>
                <w:iCs/>
                <w:sz w:val="24"/>
                <w:szCs w:val="24"/>
              </w:rPr>
            </w:pPr>
            <w:r w:rsidRPr="00FB3902">
              <w:rPr>
                <w:rFonts w:ascii="Arial" w:eastAsia="Times New Roman" w:hAnsi="Arial" w:cs="Arial"/>
                <w:iCs/>
                <w:sz w:val="24"/>
                <w:szCs w:val="24"/>
              </w:rPr>
              <w:t xml:space="preserve">tytuł projektu jest tożsamy z nazwą przedsięwzięcia ujętego na ww. liście projektów ZIT oraz </w:t>
            </w:r>
          </w:p>
          <w:p w14:paraId="73975216" w14:textId="789535D3" w:rsidR="00FB3902" w:rsidRPr="00FB3902" w:rsidRDefault="00FB3902" w:rsidP="00FB3902">
            <w:pPr>
              <w:pStyle w:val="Akapitzlist"/>
              <w:numPr>
                <w:ilvl w:val="0"/>
                <w:numId w:val="21"/>
              </w:numPr>
              <w:spacing w:before="120" w:after="240" w:line="360" w:lineRule="auto"/>
              <w:ind w:left="467" w:hanging="467"/>
              <w:rPr>
                <w:rFonts w:ascii="Arial" w:eastAsia="Times New Roman" w:hAnsi="Arial" w:cs="Arial"/>
                <w:iCs/>
                <w:sz w:val="24"/>
                <w:szCs w:val="24"/>
              </w:rPr>
            </w:pPr>
            <w:r w:rsidRPr="00FB3902">
              <w:rPr>
                <w:rFonts w:ascii="Arial" w:eastAsia="Times New Roman" w:hAnsi="Arial" w:cs="Arial"/>
                <w:iCs/>
                <w:sz w:val="24"/>
                <w:szCs w:val="24"/>
              </w:rPr>
              <w:t xml:space="preserve">wartość wnioskowanego dofinansowania jest równa lub mniejsza od przewidywanej kwoty dofinansowania wskazanej na liście projektów ZIT oraz </w:t>
            </w:r>
          </w:p>
          <w:p w14:paraId="0F350018" w14:textId="74D69F9D" w:rsidR="00FB3902" w:rsidRPr="00FB3902" w:rsidRDefault="00FB3902" w:rsidP="00FB3902">
            <w:pPr>
              <w:pStyle w:val="Akapitzlist"/>
              <w:numPr>
                <w:ilvl w:val="0"/>
                <w:numId w:val="21"/>
              </w:numPr>
              <w:spacing w:before="120" w:after="240" w:line="360" w:lineRule="auto"/>
              <w:ind w:left="467" w:hanging="467"/>
              <w:rPr>
                <w:rFonts w:ascii="Arial" w:eastAsia="Times New Roman" w:hAnsi="Arial" w:cs="Arial"/>
                <w:iCs/>
                <w:sz w:val="24"/>
                <w:szCs w:val="24"/>
              </w:rPr>
            </w:pPr>
            <w:r w:rsidRPr="00FB3902">
              <w:rPr>
                <w:rFonts w:ascii="Arial" w:eastAsia="Times New Roman" w:hAnsi="Arial" w:cs="Arial"/>
                <w:iCs/>
                <w:sz w:val="24"/>
                <w:szCs w:val="24"/>
              </w:rPr>
              <w:lastRenderedPageBreak/>
              <w:t xml:space="preserve">wskazane we wniosku o dofinansowanie źródło dofinansowania jest zgodne ze źródłem dofinansowania wskazanym na liście projektów ZIT? </w:t>
            </w:r>
          </w:p>
          <w:p w14:paraId="7F5153FC" w14:textId="77777777" w:rsidR="00FB3902" w:rsidRPr="007F7F5D" w:rsidRDefault="00FB3902" w:rsidP="00FB3902">
            <w:pPr>
              <w:spacing w:before="120" w:after="240" w:line="360" w:lineRule="auto"/>
              <w:rPr>
                <w:rFonts w:ascii="Arial" w:eastAsia="Times New Roman" w:hAnsi="Arial" w:cs="Arial"/>
                <w:iCs/>
                <w:sz w:val="24"/>
                <w:szCs w:val="24"/>
              </w:rPr>
            </w:pPr>
            <w:r w:rsidRPr="007F7F5D">
              <w:rPr>
                <w:rFonts w:ascii="Arial" w:eastAsia="Times New Roman" w:hAnsi="Arial" w:cs="Arial"/>
                <w:iCs/>
                <w:sz w:val="24"/>
                <w:szCs w:val="24"/>
              </w:rPr>
              <w:t>KRYTERIUM UZNAJE SIĘ ZA SPEŁNIONE, GDY OCENA BRZMI „TAK”.</w:t>
            </w:r>
          </w:p>
          <w:p w14:paraId="6E0FDE62" w14:textId="77777777" w:rsidR="00FB3902" w:rsidRPr="00DB4539" w:rsidRDefault="00FB3902" w:rsidP="00FB3902">
            <w:pPr>
              <w:spacing w:before="120" w:after="240" w:line="360" w:lineRule="auto"/>
              <w:jc w:val="both"/>
              <w:rPr>
                <w:rFonts w:ascii="Arial" w:eastAsia="Times New Roman" w:hAnsi="Arial" w:cs="Arial"/>
                <w:iCs/>
                <w:sz w:val="24"/>
                <w:szCs w:val="24"/>
                <w:lang w:eastAsia="pl-PL"/>
              </w:rPr>
            </w:pPr>
            <w:r w:rsidRPr="007F7F5D">
              <w:rPr>
                <w:rFonts w:ascii="Arial" w:eastAsia="Times New Roman" w:hAnsi="Arial" w:cs="Arial"/>
                <w:iCs/>
                <w:sz w:val="24"/>
                <w:szCs w:val="24"/>
              </w:rPr>
              <w:t>Projekty niespełniające przedmiotowego kryterium kierowane są do poprawy.</w:t>
            </w:r>
          </w:p>
        </w:tc>
        <w:tc>
          <w:tcPr>
            <w:tcW w:w="2501" w:type="dxa"/>
            <w:vAlign w:val="center"/>
          </w:tcPr>
          <w:p w14:paraId="71D34EE8" w14:textId="77777777" w:rsidR="00FB3902" w:rsidRPr="007F7F5D" w:rsidRDefault="00FB3902" w:rsidP="00FB3902">
            <w:pPr>
              <w:spacing w:before="120" w:after="240" w:line="360" w:lineRule="auto"/>
              <w:jc w:val="center"/>
              <w:rPr>
                <w:rFonts w:ascii="Arial" w:eastAsia="Times New Roman" w:hAnsi="Arial" w:cs="Arial"/>
                <w:sz w:val="24"/>
                <w:szCs w:val="24"/>
              </w:rPr>
            </w:pPr>
            <w:r w:rsidRPr="007F7F5D">
              <w:rPr>
                <w:rFonts w:ascii="Arial" w:eastAsia="Times New Roman" w:hAnsi="Arial" w:cs="Arial"/>
                <w:sz w:val="24"/>
                <w:szCs w:val="24"/>
              </w:rPr>
              <w:lastRenderedPageBreak/>
              <w:t>TAK / NIE</w:t>
            </w:r>
          </w:p>
          <w:p w14:paraId="2482D39F" w14:textId="77777777" w:rsidR="00FB3902" w:rsidRPr="00DB4539" w:rsidRDefault="00FB3902" w:rsidP="00FB3902">
            <w:pPr>
              <w:spacing w:before="120" w:after="240" w:line="360" w:lineRule="auto"/>
              <w:jc w:val="center"/>
              <w:rPr>
                <w:rFonts w:ascii="Arial" w:eastAsia="Times New Roman" w:hAnsi="Arial" w:cs="Arial"/>
                <w:sz w:val="24"/>
                <w:szCs w:val="24"/>
              </w:rPr>
            </w:pPr>
            <w:r w:rsidRPr="007F7F5D">
              <w:rPr>
                <w:rFonts w:ascii="Arial" w:eastAsia="Times New Roman" w:hAnsi="Arial" w:cs="Arial"/>
                <w:sz w:val="24"/>
                <w:szCs w:val="24"/>
              </w:rPr>
              <w:t>Spełnienie kryterium jest konieczne do przyznania dofinansowania.</w:t>
            </w:r>
          </w:p>
        </w:tc>
      </w:tr>
      <w:tr w:rsidR="00FB3902" w:rsidRPr="00DB4539" w14:paraId="7E5B28F8" w14:textId="77777777" w:rsidTr="008C02DF">
        <w:trPr>
          <w:trHeight w:val="420"/>
        </w:trPr>
        <w:tc>
          <w:tcPr>
            <w:tcW w:w="846" w:type="dxa"/>
            <w:vAlign w:val="center"/>
          </w:tcPr>
          <w:p w14:paraId="15E89207" w14:textId="77777777" w:rsidR="00FB3902" w:rsidRPr="00DB4539"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2</w:t>
            </w:r>
          </w:p>
        </w:tc>
        <w:tc>
          <w:tcPr>
            <w:tcW w:w="2693" w:type="dxa"/>
            <w:vAlign w:val="center"/>
          </w:tcPr>
          <w:p w14:paraId="1636C8E6" w14:textId="77777777" w:rsidR="00FB3902" w:rsidRPr="00C93F4E" w:rsidRDefault="00FB3902" w:rsidP="00FB3902">
            <w:pPr>
              <w:spacing w:before="120" w:after="240" w:line="360" w:lineRule="auto"/>
              <w:rPr>
                <w:rFonts w:ascii="Arial" w:eastAsia="Times New Roman" w:hAnsi="Arial" w:cs="Arial"/>
                <w:b/>
                <w:bCs/>
                <w:iCs/>
                <w:sz w:val="28"/>
                <w:szCs w:val="28"/>
              </w:rPr>
            </w:pPr>
            <w:r w:rsidRPr="00C93F4E">
              <w:rPr>
                <w:rFonts w:ascii="Arial" w:eastAsia="Times New Roman" w:hAnsi="Arial" w:cs="Arial"/>
                <w:b/>
                <w:bCs/>
                <w:sz w:val="28"/>
                <w:szCs w:val="28"/>
              </w:rPr>
              <w:t>Wyłączenie placówek świadczących opiekę instytucjonalną</w:t>
            </w:r>
          </w:p>
        </w:tc>
        <w:tc>
          <w:tcPr>
            <w:tcW w:w="7811" w:type="dxa"/>
            <w:vAlign w:val="center"/>
          </w:tcPr>
          <w:p w14:paraId="4EC5D56D" w14:textId="77777777" w:rsidR="00FB3902"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realizatorem usług nie jest placówka świadcząca opiekę instytucjonalną?</w:t>
            </w:r>
          </w:p>
          <w:p w14:paraId="1699A771" w14:textId="77777777" w:rsidR="00FB3902" w:rsidRPr="007F7F5D" w:rsidRDefault="00FB3902" w:rsidP="00FB3902">
            <w:pPr>
              <w:spacing w:before="120" w:after="240" w:line="360" w:lineRule="auto"/>
              <w:rPr>
                <w:rFonts w:ascii="Arial" w:eastAsia="Times New Roman" w:hAnsi="Arial" w:cs="Arial"/>
                <w:sz w:val="24"/>
                <w:szCs w:val="24"/>
                <w:lang w:eastAsia="pl-PL"/>
              </w:rPr>
            </w:pPr>
            <w:r w:rsidRPr="007F7F5D">
              <w:rPr>
                <w:rFonts w:ascii="Arial" w:eastAsia="Times New Roman" w:hAnsi="Arial" w:cs="Arial"/>
                <w:sz w:val="24"/>
                <w:szCs w:val="24"/>
                <w:lang w:eastAsia="pl-PL"/>
              </w:rPr>
              <w:t>KRYTERIUM UZNAJE SIĘ ZA SPEŁNIONE, GDY OCENA BRZMI „TAK”.</w:t>
            </w:r>
          </w:p>
          <w:p w14:paraId="1FB962A9" w14:textId="77777777" w:rsidR="00FB3902" w:rsidRPr="00DB4539" w:rsidRDefault="00FB3902" w:rsidP="00FB3902">
            <w:pPr>
              <w:spacing w:before="120" w:after="240" w:line="360" w:lineRule="auto"/>
              <w:jc w:val="both"/>
              <w:rPr>
                <w:rFonts w:ascii="Arial" w:eastAsia="Times New Roman" w:hAnsi="Arial" w:cs="Arial"/>
                <w:sz w:val="24"/>
                <w:szCs w:val="24"/>
                <w:lang w:eastAsia="pl-PL"/>
              </w:rPr>
            </w:pPr>
            <w:r w:rsidRPr="007F7F5D">
              <w:rPr>
                <w:rFonts w:ascii="Arial" w:eastAsia="Times New Roman" w:hAnsi="Arial" w:cs="Arial"/>
                <w:sz w:val="24"/>
                <w:szCs w:val="24"/>
                <w:lang w:eastAsia="pl-PL"/>
              </w:rPr>
              <w:t>Projekty niespełniające przedmiotowego kryterium kierowane są do poprawy.</w:t>
            </w:r>
          </w:p>
        </w:tc>
        <w:tc>
          <w:tcPr>
            <w:tcW w:w="2501" w:type="dxa"/>
            <w:vAlign w:val="center"/>
          </w:tcPr>
          <w:p w14:paraId="260AA13F" w14:textId="77777777" w:rsidR="00FB3902" w:rsidRPr="007F7F5D" w:rsidRDefault="00FB3902" w:rsidP="00FB3902">
            <w:pPr>
              <w:spacing w:before="120" w:after="240" w:line="360" w:lineRule="auto"/>
              <w:jc w:val="center"/>
              <w:rPr>
                <w:rFonts w:ascii="Arial" w:eastAsia="Times New Roman" w:hAnsi="Arial" w:cs="Arial"/>
                <w:sz w:val="24"/>
                <w:szCs w:val="24"/>
              </w:rPr>
            </w:pPr>
            <w:r w:rsidRPr="007F7F5D">
              <w:rPr>
                <w:rFonts w:ascii="Arial" w:eastAsia="Times New Roman" w:hAnsi="Arial" w:cs="Arial"/>
                <w:sz w:val="24"/>
                <w:szCs w:val="24"/>
              </w:rPr>
              <w:t>TAK / NIE</w:t>
            </w:r>
          </w:p>
          <w:p w14:paraId="15B2906B" w14:textId="77777777" w:rsidR="00FB3902" w:rsidRPr="00DB4539" w:rsidRDefault="00FB3902" w:rsidP="00FB3902">
            <w:pPr>
              <w:spacing w:before="120" w:after="240" w:line="360" w:lineRule="auto"/>
              <w:jc w:val="center"/>
              <w:rPr>
                <w:rFonts w:ascii="Arial" w:eastAsia="Times New Roman" w:hAnsi="Arial" w:cs="Arial"/>
                <w:sz w:val="24"/>
                <w:szCs w:val="24"/>
              </w:rPr>
            </w:pPr>
            <w:r w:rsidRPr="007F7F5D">
              <w:rPr>
                <w:rFonts w:ascii="Arial" w:eastAsia="Times New Roman" w:hAnsi="Arial" w:cs="Arial"/>
                <w:sz w:val="24"/>
                <w:szCs w:val="24"/>
              </w:rPr>
              <w:t>Spełnienie kryterium jest konieczne do przyznania dofinansowania.</w:t>
            </w:r>
          </w:p>
        </w:tc>
      </w:tr>
      <w:tr w:rsidR="00FB3902" w:rsidRPr="007F7F5D" w14:paraId="535DF0BD" w14:textId="77777777" w:rsidTr="008C02DF">
        <w:trPr>
          <w:trHeight w:val="420"/>
        </w:trPr>
        <w:tc>
          <w:tcPr>
            <w:tcW w:w="846" w:type="dxa"/>
            <w:vAlign w:val="center"/>
          </w:tcPr>
          <w:p w14:paraId="0A3F9E1B"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3</w:t>
            </w:r>
          </w:p>
        </w:tc>
        <w:tc>
          <w:tcPr>
            <w:tcW w:w="2693" w:type="dxa"/>
            <w:vAlign w:val="center"/>
          </w:tcPr>
          <w:p w14:paraId="45A1322C" w14:textId="77777777" w:rsidR="00FB3902" w:rsidRPr="00C93F4E" w:rsidRDefault="00FB3902" w:rsidP="00FB3902">
            <w:pPr>
              <w:spacing w:before="120" w:after="240" w:line="360" w:lineRule="auto"/>
              <w:rPr>
                <w:rFonts w:ascii="Arial" w:eastAsia="Times New Roman" w:hAnsi="Arial" w:cs="Arial"/>
                <w:b/>
                <w:bCs/>
                <w:sz w:val="28"/>
                <w:szCs w:val="28"/>
              </w:rPr>
            </w:pPr>
            <w:proofErr w:type="spellStart"/>
            <w:r w:rsidRPr="00C93F4E">
              <w:rPr>
                <w:rFonts w:ascii="Arial" w:eastAsia="Times New Roman" w:hAnsi="Arial" w:cs="Arial"/>
                <w:b/>
                <w:bCs/>
                <w:sz w:val="28"/>
                <w:szCs w:val="28"/>
              </w:rPr>
              <w:t>Deinstytucjonalizacja</w:t>
            </w:r>
            <w:proofErr w:type="spellEnd"/>
            <w:r w:rsidRPr="00C93F4E">
              <w:rPr>
                <w:rFonts w:ascii="Arial" w:eastAsia="Times New Roman" w:hAnsi="Arial" w:cs="Arial"/>
                <w:b/>
                <w:bCs/>
                <w:sz w:val="28"/>
                <w:szCs w:val="28"/>
              </w:rPr>
              <w:t xml:space="preserve"> usług</w:t>
            </w:r>
          </w:p>
        </w:tc>
        <w:tc>
          <w:tcPr>
            <w:tcW w:w="7811" w:type="dxa"/>
            <w:vAlign w:val="center"/>
          </w:tcPr>
          <w:p w14:paraId="540E9CF2"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zaplanowane w projekcie usługi społeczne albo zdrowotne świadczone są wyłącznie w społeczności lokalnej?</w:t>
            </w:r>
          </w:p>
          <w:p w14:paraId="75E4E0E6"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Nie są tworzone miejsca opieki w formach instytucjonalnych oraz nie są utrzymywane dotychczas istniejące miejsca w podmiotach instytucjonalnych.  </w:t>
            </w:r>
          </w:p>
          <w:p w14:paraId="30400992"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w:t>
            </w:r>
          </w:p>
          <w:p w14:paraId="23BBF6D0"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7CF85C0E"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TAK / NIE</w:t>
            </w:r>
          </w:p>
          <w:p w14:paraId="4C221A76"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r w:rsidR="00FB3902" w:rsidRPr="007F7F5D" w14:paraId="71993EBB" w14:textId="77777777" w:rsidTr="008C02DF">
        <w:trPr>
          <w:trHeight w:val="420"/>
        </w:trPr>
        <w:tc>
          <w:tcPr>
            <w:tcW w:w="846" w:type="dxa"/>
            <w:vAlign w:val="center"/>
          </w:tcPr>
          <w:p w14:paraId="55E974A0"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4</w:t>
            </w:r>
          </w:p>
        </w:tc>
        <w:tc>
          <w:tcPr>
            <w:tcW w:w="2693" w:type="dxa"/>
            <w:vAlign w:val="center"/>
          </w:tcPr>
          <w:p w14:paraId="782C0287"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Działania towarzyszące</w:t>
            </w:r>
          </w:p>
        </w:tc>
        <w:tc>
          <w:tcPr>
            <w:tcW w:w="7811" w:type="dxa"/>
            <w:vAlign w:val="center"/>
          </w:tcPr>
          <w:p w14:paraId="4B69DE2B"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Czy zaplanowane do realizacji działania pozwalające uczestnikom na w miarę możliwości samodzielne funkcjonowanie, w tym zwiększające ich mobilność, bezpieczeństwo i autonomię takie jak np. usługi informacyjne i doradcze (w formie poradnictwa), usługi dowożenia posiłków, transport indywidualny typu </w:t>
            </w:r>
            <w:proofErr w:type="spellStart"/>
            <w:r w:rsidRPr="0013255C">
              <w:rPr>
                <w:rFonts w:ascii="Arial" w:eastAsia="Times New Roman" w:hAnsi="Arial" w:cs="Arial"/>
                <w:sz w:val="24"/>
                <w:szCs w:val="24"/>
                <w:lang w:eastAsia="pl-PL"/>
              </w:rPr>
              <w:t>door</w:t>
            </w:r>
            <w:proofErr w:type="spellEnd"/>
            <w:r w:rsidRPr="0013255C">
              <w:rPr>
                <w:rFonts w:ascii="Arial" w:eastAsia="Times New Roman" w:hAnsi="Arial" w:cs="Arial"/>
                <w:sz w:val="24"/>
                <w:szCs w:val="24"/>
                <w:lang w:eastAsia="pl-PL"/>
              </w:rPr>
              <w:t xml:space="preserve"> - to – </w:t>
            </w:r>
            <w:proofErr w:type="spellStart"/>
            <w:r w:rsidRPr="0013255C">
              <w:rPr>
                <w:rFonts w:ascii="Arial" w:eastAsia="Times New Roman" w:hAnsi="Arial" w:cs="Arial"/>
                <w:sz w:val="24"/>
                <w:szCs w:val="24"/>
                <w:lang w:eastAsia="pl-PL"/>
              </w:rPr>
              <w:t>door</w:t>
            </w:r>
            <w:proofErr w:type="spellEnd"/>
            <w:r w:rsidRPr="0013255C">
              <w:rPr>
                <w:rFonts w:ascii="Arial" w:eastAsia="Times New Roman" w:hAnsi="Arial" w:cs="Arial"/>
                <w:sz w:val="24"/>
                <w:szCs w:val="24"/>
                <w:lang w:eastAsia="pl-PL"/>
              </w:rPr>
              <w:t xml:space="preserve">, </w:t>
            </w:r>
            <w:proofErr w:type="spellStart"/>
            <w:r w:rsidRPr="0013255C">
              <w:rPr>
                <w:rFonts w:ascii="Arial" w:eastAsia="Times New Roman" w:hAnsi="Arial" w:cs="Arial"/>
                <w:sz w:val="24"/>
                <w:szCs w:val="24"/>
                <w:lang w:eastAsia="pl-PL"/>
              </w:rPr>
              <w:t>teleopieka</w:t>
            </w:r>
            <w:proofErr w:type="spellEnd"/>
            <w:r w:rsidRPr="0013255C">
              <w:rPr>
                <w:rFonts w:ascii="Arial" w:eastAsia="Times New Roman" w:hAnsi="Arial" w:cs="Arial"/>
                <w:sz w:val="24"/>
                <w:szCs w:val="24"/>
                <w:lang w:eastAsia="pl-PL"/>
              </w:rPr>
              <w:t xml:space="preserve"> i </w:t>
            </w:r>
            <w:r w:rsidRPr="0013255C">
              <w:rPr>
                <w:rFonts w:ascii="Arial" w:eastAsia="Times New Roman" w:hAnsi="Arial" w:cs="Arial"/>
                <w:sz w:val="24"/>
                <w:szCs w:val="24"/>
                <w:lang w:eastAsia="pl-PL"/>
              </w:rPr>
              <w:lastRenderedPageBreak/>
              <w:t>systemy przywoławcze, wypożyczalnie sprzętu rehabilitacyjnego i opiekuńczego stanowią wsparcie towarzyszące w ramach projektu?</w:t>
            </w:r>
          </w:p>
          <w:p w14:paraId="4E6217E2" w14:textId="55F921E3"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243B2945"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0CAB12B0"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19F89C84"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 xml:space="preserve">Spełnienie kryterium jest konieczne do </w:t>
            </w:r>
            <w:r w:rsidRPr="0013255C">
              <w:rPr>
                <w:rFonts w:ascii="Arial" w:eastAsia="Times New Roman" w:hAnsi="Arial" w:cs="Arial"/>
                <w:sz w:val="24"/>
                <w:szCs w:val="24"/>
              </w:rPr>
              <w:lastRenderedPageBreak/>
              <w:t>przyznania dofinansowania.</w:t>
            </w:r>
          </w:p>
        </w:tc>
      </w:tr>
      <w:tr w:rsidR="00FB3902" w:rsidRPr="007F7F5D" w14:paraId="7A63AC34" w14:textId="77777777" w:rsidTr="008C02DF">
        <w:trPr>
          <w:trHeight w:val="420"/>
        </w:trPr>
        <w:tc>
          <w:tcPr>
            <w:tcW w:w="846" w:type="dxa"/>
            <w:vAlign w:val="center"/>
          </w:tcPr>
          <w:p w14:paraId="1F08706A"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5</w:t>
            </w:r>
          </w:p>
        </w:tc>
        <w:tc>
          <w:tcPr>
            <w:tcW w:w="2693" w:type="dxa"/>
            <w:vAlign w:val="center"/>
          </w:tcPr>
          <w:p w14:paraId="21CD5C50"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Działania w całodobowych placówkach opieki</w:t>
            </w:r>
          </w:p>
        </w:tc>
        <w:tc>
          <w:tcPr>
            <w:tcW w:w="7811" w:type="dxa"/>
            <w:vAlign w:val="center"/>
          </w:tcPr>
          <w:p w14:paraId="5E5B3FAE"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Czy wsparcie dla osób będących w opiece instytucjonalnej ma wyłącznie na celu przejście tych osób do opieki realizowanej w formie usług świadczonych w społeczności lokalnej i nie wzmacnia potencjału instytucjonalnego tych placówek? </w:t>
            </w:r>
          </w:p>
          <w:p w14:paraId="3365D5F3"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Wsparcie to musi przyczynić się do zwiększenia liczby miejsc świadczenia usług w społeczności lokalnej.</w:t>
            </w:r>
          </w:p>
          <w:p w14:paraId="3C22712A" w14:textId="011E8211"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105C1FAB"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lastRenderedPageBreak/>
              <w:t>Projekty niespełniające przedmiotowego kryterium kierowane są do poprawy.</w:t>
            </w:r>
          </w:p>
        </w:tc>
        <w:tc>
          <w:tcPr>
            <w:tcW w:w="2501" w:type="dxa"/>
            <w:vAlign w:val="center"/>
          </w:tcPr>
          <w:p w14:paraId="39379A92"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25319667"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r w:rsidR="00FB3902" w:rsidRPr="007F7F5D" w14:paraId="2119BC3A" w14:textId="77777777" w:rsidTr="008C02DF">
        <w:trPr>
          <w:trHeight w:val="420"/>
        </w:trPr>
        <w:tc>
          <w:tcPr>
            <w:tcW w:w="846" w:type="dxa"/>
            <w:vAlign w:val="center"/>
          </w:tcPr>
          <w:p w14:paraId="5CD24F55"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6</w:t>
            </w:r>
          </w:p>
        </w:tc>
        <w:tc>
          <w:tcPr>
            <w:tcW w:w="2693" w:type="dxa"/>
            <w:vAlign w:val="center"/>
          </w:tcPr>
          <w:p w14:paraId="0B3A673E"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Indywidualizacja wsparcia</w:t>
            </w:r>
          </w:p>
        </w:tc>
        <w:tc>
          <w:tcPr>
            <w:tcW w:w="7811" w:type="dxa"/>
            <w:vAlign w:val="center"/>
          </w:tcPr>
          <w:p w14:paraId="5A97768F"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planowane w projekcie wsparcie jest dostosowane do indywidualnych potrzeb, potencjału i osobistych preferencji odbiorców usług?</w:t>
            </w:r>
          </w:p>
          <w:p w14:paraId="7FAC3F43"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Oznacza to stworzenie dla każdego uczestnika indywidualnej ścieżki wsparcia w przypadku usług społecznych, a w przypadku usług zdrowotnych stworzenie indywidualnego planu opieki.</w:t>
            </w:r>
          </w:p>
          <w:p w14:paraId="451EFD73"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w:t>
            </w:r>
          </w:p>
          <w:p w14:paraId="50EE0D3A"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577E4BDA"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TAK / NIE</w:t>
            </w:r>
          </w:p>
          <w:p w14:paraId="2330C59C"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r w:rsidR="00FB3902" w:rsidRPr="007F7F5D" w14:paraId="5E9BE92E" w14:textId="77777777" w:rsidTr="008C02DF">
        <w:trPr>
          <w:trHeight w:val="420"/>
        </w:trPr>
        <w:tc>
          <w:tcPr>
            <w:tcW w:w="846" w:type="dxa"/>
            <w:vAlign w:val="center"/>
          </w:tcPr>
          <w:p w14:paraId="7356CCA4"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7</w:t>
            </w:r>
          </w:p>
        </w:tc>
        <w:tc>
          <w:tcPr>
            <w:tcW w:w="2693" w:type="dxa"/>
            <w:vAlign w:val="center"/>
          </w:tcPr>
          <w:p w14:paraId="63F5AC08"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Preferencje udziału</w:t>
            </w:r>
          </w:p>
        </w:tc>
        <w:tc>
          <w:tcPr>
            <w:tcW w:w="7811" w:type="dxa"/>
            <w:vAlign w:val="center"/>
          </w:tcPr>
          <w:p w14:paraId="62D5A3DE"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planowane kryteria rekrutacji zapewniają preferencje dla osób:</w:t>
            </w:r>
          </w:p>
          <w:p w14:paraId="38FC6A3E" w14:textId="06E4C2F5"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o znacznym lub umiarkowanym stopniu niepełnosprawności;</w:t>
            </w:r>
          </w:p>
          <w:p w14:paraId="4684AA42" w14:textId="5FFD2797"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lastRenderedPageBreak/>
              <w:t>z niepełnosprawnością sprzężoną;</w:t>
            </w:r>
          </w:p>
          <w:p w14:paraId="6A8488BB" w14:textId="4839975B"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z chorobami psychicznymi;</w:t>
            </w:r>
          </w:p>
          <w:p w14:paraId="797E5734" w14:textId="13CE6203"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z niepełnosprawnością intelektualną;</w:t>
            </w:r>
          </w:p>
          <w:p w14:paraId="7EE46DF5" w14:textId="0D6FBB89"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z całościowymi zaburzeniami rozwojowymi (w rozumieniu zgodnym z Międzynarodową Statystyczną Klasyfikacją Chorób i Problemów Zdrowotnych ICD10);</w:t>
            </w:r>
          </w:p>
          <w:p w14:paraId="1C5B4AD0" w14:textId="54B04EC3"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korzystających z programu FE PŻ;</w:t>
            </w:r>
          </w:p>
          <w:p w14:paraId="7551DC4F" w14:textId="7BCC1FBC" w:rsidR="00FB3902" w:rsidRPr="00FB3902" w:rsidRDefault="00FB3902" w:rsidP="00FB3902">
            <w:pPr>
              <w:pStyle w:val="Akapitzlist"/>
              <w:numPr>
                <w:ilvl w:val="0"/>
                <w:numId w:val="22"/>
              </w:numPr>
              <w:spacing w:before="120" w:after="240" w:line="360" w:lineRule="auto"/>
              <w:ind w:left="467" w:hanging="425"/>
              <w:rPr>
                <w:rFonts w:ascii="Arial" w:eastAsia="Times New Roman" w:hAnsi="Arial" w:cs="Arial"/>
                <w:sz w:val="24"/>
                <w:szCs w:val="24"/>
                <w:lang w:eastAsia="pl-PL"/>
              </w:rPr>
            </w:pPr>
            <w:r w:rsidRPr="00FB3902">
              <w:rPr>
                <w:rFonts w:ascii="Arial" w:eastAsia="Times New Roman" w:hAnsi="Arial" w:cs="Arial"/>
                <w:sz w:val="24"/>
                <w:szCs w:val="24"/>
                <w:lang w:eastAsia="pl-PL"/>
              </w:rPr>
              <w:t>zamieszkujących samotnie?</w:t>
            </w:r>
          </w:p>
          <w:p w14:paraId="531E1013"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w:t>
            </w:r>
          </w:p>
          <w:p w14:paraId="435B9A58"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2C3CFBF6"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 xml:space="preserve">TAK / NIE </w:t>
            </w:r>
          </w:p>
          <w:p w14:paraId="3A9AC59D"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Spełnienie kryterium jest konieczne do przyznania dofinansowania.</w:t>
            </w:r>
          </w:p>
        </w:tc>
      </w:tr>
      <w:tr w:rsidR="00FB3902" w:rsidRPr="007F7F5D" w14:paraId="532E3D4B" w14:textId="77777777" w:rsidTr="008C02DF">
        <w:trPr>
          <w:trHeight w:val="420"/>
        </w:trPr>
        <w:tc>
          <w:tcPr>
            <w:tcW w:w="846" w:type="dxa"/>
            <w:vAlign w:val="center"/>
          </w:tcPr>
          <w:p w14:paraId="1E4D7F0D"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8</w:t>
            </w:r>
          </w:p>
        </w:tc>
        <w:tc>
          <w:tcPr>
            <w:tcW w:w="2693" w:type="dxa"/>
            <w:vAlign w:val="center"/>
          </w:tcPr>
          <w:p w14:paraId="1E0FDA6F"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Realizator usług zdrowotnych</w:t>
            </w:r>
          </w:p>
        </w:tc>
        <w:tc>
          <w:tcPr>
            <w:tcW w:w="7811" w:type="dxa"/>
            <w:vAlign w:val="center"/>
          </w:tcPr>
          <w:p w14:paraId="613B9D74"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usługa zdrowotna realizowana jest przez podmiot wykonujący działalność leczniczą, uprawniony do tego na mocy prawa powszechnie obowiązującego?</w:t>
            </w:r>
          </w:p>
          <w:p w14:paraId="7145103B"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lastRenderedPageBreak/>
              <w:t xml:space="preserve">KRYTERIUM UZNAJE SIĘ ZA SPEŁNIONE, GDY OCENA BRZMI „TAK” lub „NIE DOTYCZY”. </w:t>
            </w:r>
          </w:p>
          <w:p w14:paraId="018C9535"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0944C9C8"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2EFDA1A0"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Spełnienie kryterium jest konieczne do przyznania dofinansowania.</w:t>
            </w:r>
          </w:p>
        </w:tc>
      </w:tr>
      <w:tr w:rsidR="00FB3902" w:rsidRPr="007F7F5D" w14:paraId="5CA8C6EE" w14:textId="77777777" w:rsidTr="008C02DF">
        <w:trPr>
          <w:trHeight w:val="420"/>
        </w:trPr>
        <w:tc>
          <w:tcPr>
            <w:tcW w:w="846" w:type="dxa"/>
            <w:vAlign w:val="center"/>
          </w:tcPr>
          <w:p w14:paraId="2FF2575A"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9</w:t>
            </w:r>
          </w:p>
        </w:tc>
        <w:tc>
          <w:tcPr>
            <w:tcW w:w="2693" w:type="dxa"/>
            <w:vAlign w:val="center"/>
          </w:tcPr>
          <w:p w14:paraId="7F0DE578"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Opiekunowie nieformalni</w:t>
            </w:r>
          </w:p>
        </w:tc>
        <w:tc>
          <w:tcPr>
            <w:tcW w:w="7811" w:type="dxa"/>
            <w:vAlign w:val="center"/>
          </w:tcPr>
          <w:p w14:paraId="53291B43"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Czy w przypadku realizacji usług zdrowotnych projekt zakłada wsparcie dla opiekunów nieformalnych osób potrzebujących wsparcia w codziennym funkcjonowaniu, </w:t>
            </w:r>
            <w:r w:rsidRPr="0081603A">
              <w:rPr>
                <w:rFonts w:ascii="Arial" w:eastAsia="Times New Roman" w:hAnsi="Arial" w:cs="Arial"/>
                <w:sz w:val="24"/>
                <w:szCs w:val="24"/>
                <w:lang w:eastAsia="pl-PL"/>
              </w:rPr>
              <w:t>w tym wsparcie psychologiczne?</w:t>
            </w:r>
            <w:r w:rsidRPr="0013255C">
              <w:rPr>
                <w:rFonts w:ascii="Arial" w:eastAsia="Times New Roman" w:hAnsi="Arial" w:cs="Arial"/>
                <w:sz w:val="24"/>
                <w:szCs w:val="24"/>
                <w:lang w:eastAsia="pl-PL"/>
              </w:rPr>
              <w:t xml:space="preserve"> </w:t>
            </w:r>
          </w:p>
          <w:p w14:paraId="23156A81"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07A39608"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29BF691B"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TAK / NIE / NIE DOTYCZY</w:t>
            </w:r>
          </w:p>
          <w:p w14:paraId="2F2FED21"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r w:rsidR="00FB3902" w:rsidRPr="007F7F5D" w14:paraId="263A7E71" w14:textId="77777777" w:rsidTr="008C02DF">
        <w:trPr>
          <w:trHeight w:val="420"/>
        </w:trPr>
        <w:tc>
          <w:tcPr>
            <w:tcW w:w="846" w:type="dxa"/>
            <w:vAlign w:val="center"/>
          </w:tcPr>
          <w:p w14:paraId="51E47E4A"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10</w:t>
            </w:r>
          </w:p>
        </w:tc>
        <w:tc>
          <w:tcPr>
            <w:tcW w:w="2693" w:type="dxa"/>
            <w:vAlign w:val="center"/>
          </w:tcPr>
          <w:p w14:paraId="45CDB0F4"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 xml:space="preserve">Zwiększenie dostępności usług </w:t>
            </w:r>
            <w:r w:rsidRPr="00C93F4E">
              <w:rPr>
                <w:rFonts w:ascii="Arial" w:eastAsia="Times New Roman" w:hAnsi="Arial" w:cs="Arial"/>
                <w:b/>
                <w:bCs/>
                <w:sz w:val="28"/>
                <w:szCs w:val="28"/>
              </w:rPr>
              <w:lastRenderedPageBreak/>
              <w:t>opiekuńczych i asystenckich</w:t>
            </w:r>
          </w:p>
        </w:tc>
        <w:tc>
          <w:tcPr>
            <w:tcW w:w="7811" w:type="dxa"/>
            <w:vAlign w:val="center"/>
          </w:tcPr>
          <w:p w14:paraId="7F0A52D5"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lastRenderedPageBreak/>
              <w:t xml:space="preserve">Czy zakładane wsparcie dla usług opiekuńczych i asystenckich prowadzi każdorazowo do zwiększenia liczby miejsc świadczenia usług w społeczności lokalnej oraz liczby osób objętych tymi usługami przez </w:t>
            </w:r>
            <w:r w:rsidRPr="0013255C">
              <w:rPr>
                <w:rFonts w:ascii="Arial" w:eastAsia="Times New Roman" w:hAnsi="Arial" w:cs="Arial"/>
                <w:sz w:val="24"/>
                <w:szCs w:val="24"/>
                <w:lang w:eastAsia="pl-PL"/>
              </w:rPr>
              <w:lastRenderedPageBreak/>
              <w:t>danego beneficjenta i partnera w stosunku do danych z roku poprzedzającego rok złożenia wniosku o dofinansowanie projektu?</w:t>
            </w:r>
          </w:p>
          <w:p w14:paraId="3279359A"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Obowiązek ten nie dotyczy wsparcia realizowanego uprzednio w ramach programów rządowych.</w:t>
            </w:r>
          </w:p>
          <w:p w14:paraId="72F9DA7A"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KRYTERIUM UZNAJE SIĘ ZA SPEŁNIONE, GDY OCENA BRZMI „TAK” lub „NIE DOTYCZY”. </w:t>
            </w:r>
          </w:p>
          <w:p w14:paraId="763F647E"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78FF1E72"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6E3FF22C"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Spełnienie kryterium jest konieczne do przyznania dofinansowania.</w:t>
            </w:r>
          </w:p>
        </w:tc>
      </w:tr>
      <w:tr w:rsidR="00FB3902" w:rsidRPr="007F7F5D" w14:paraId="2F45E682" w14:textId="77777777" w:rsidTr="008C02DF">
        <w:trPr>
          <w:trHeight w:val="420"/>
        </w:trPr>
        <w:tc>
          <w:tcPr>
            <w:tcW w:w="846" w:type="dxa"/>
            <w:vAlign w:val="center"/>
          </w:tcPr>
          <w:p w14:paraId="2D1183A7"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11</w:t>
            </w:r>
          </w:p>
        </w:tc>
        <w:tc>
          <w:tcPr>
            <w:tcW w:w="2693" w:type="dxa"/>
            <w:vAlign w:val="center"/>
          </w:tcPr>
          <w:p w14:paraId="13F465E7"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Finansowanie usług</w:t>
            </w:r>
          </w:p>
        </w:tc>
        <w:tc>
          <w:tcPr>
            <w:tcW w:w="7811" w:type="dxa"/>
            <w:vAlign w:val="center"/>
          </w:tcPr>
          <w:p w14:paraId="21F6064B"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zakładane wsparcie w formie usług asystenckich, opiekuńczych, mieszkań treningowych albo wspomaganych nie spowoduje:</w:t>
            </w:r>
          </w:p>
          <w:p w14:paraId="765C27A3" w14:textId="77777777" w:rsidR="00FB3902" w:rsidRPr="0013255C" w:rsidRDefault="00FB3902" w:rsidP="00FB3902">
            <w:pPr>
              <w:numPr>
                <w:ilvl w:val="0"/>
                <w:numId w:val="7"/>
              </w:numPr>
              <w:spacing w:before="120" w:after="240" w:line="360" w:lineRule="auto"/>
              <w:ind w:left="467" w:hanging="425"/>
              <w:rPr>
                <w:rFonts w:ascii="Arial" w:eastAsia="Times New Roman" w:hAnsi="Arial" w:cs="Arial"/>
                <w:sz w:val="24"/>
                <w:szCs w:val="24"/>
                <w:lang w:eastAsia="pl-PL"/>
              </w:rPr>
            </w:pPr>
            <w:r w:rsidRPr="0013255C">
              <w:rPr>
                <w:rFonts w:ascii="Arial" w:eastAsia="Times New Roman" w:hAnsi="Arial" w:cs="Arial"/>
                <w:sz w:val="24"/>
                <w:szCs w:val="24"/>
                <w:lang w:eastAsia="pl-PL"/>
              </w:rPr>
              <w:t>zmniejszenia dotychczasowego finansowania usług przez beneficjenta i partnera,</w:t>
            </w:r>
          </w:p>
          <w:p w14:paraId="4869817D" w14:textId="77777777" w:rsidR="00FB3902" w:rsidRPr="0013255C" w:rsidRDefault="00FB3902" w:rsidP="00FB3902">
            <w:pPr>
              <w:numPr>
                <w:ilvl w:val="0"/>
                <w:numId w:val="7"/>
              </w:numPr>
              <w:spacing w:before="120" w:after="240" w:line="360" w:lineRule="auto"/>
              <w:ind w:left="467" w:hanging="425"/>
              <w:rPr>
                <w:rFonts w:ascii="Arial" w:eastAsia="Times New Roman" w:hAnsi="Arial" w:cs="Arial"/>
                <w:sz w:val="24"/>
                <w:szCs w:val="24"/>
                <w:lang w:eastAsia="pl-PL"/>
              </w:rPr>
            </w:pPr>
            <w:r w:rsidRPr="0013255C">
              <w:rPr>
                <w:rFonts w:ascii="Arial" w:eastAsia="Times New Roman" w:hAnsi="Arial" w:cs="Arial"/>
                <w:sz w:val="24"/>
                <w:szCs w:val="24"/>
                <w:lang w:eastAsia="pl-PL"/>
              </w:rPr>
              <w:lastRenderedPageBreak/>
              <w:t>zastąpienia środkami projektu dotychczasowego finansowania usług przez beneficjenta i partnera innymi środkami niż europejskie?</w:t>
            </w:r>
          </w:p>
          <w:p w14:paraId="24F18537"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Obowiązek ten nie dotyczy wsparcia realizowanego uprzednio w ramach programów rządowych.</w:t>
            </w:r>
          </w:p>
          <w:p w14:paraId="1CC7AC59"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332B8210"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27296E57"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7B7AC0DD" w14:textId="77777777" w:rsidR="00FB3902" w:rsidRPr="007F7F5D"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r w:rsidR="00FB3902" w:rsidRPr="0013255C" w14:paraId="461BE161" w14:textId="77777777" w:rsidTr="008C02DF">
        <w:trPr>
          <w:trHeight w:val="420"/>
        </w:trPr>
        <w:tc>
          <w:tcPr>
            <w:tcW w:w="846" w:type="dxa"/>
            <w:vAlign w:val="center"/>
          </w:tcPr>
          <w:p w14:paraId="27A8C565"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t>12</w:t>
            </w:r>
          </w:p>
        </w:tc>
        <w:tc>
          <w:tcPr>
            <w:tcW w:w="2693" w:type="dxa"/>
            <w:vAlign w:val="center"/>
          </w:tcPr>
          <w:p w14:paraId="10A98810"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Mieszkania wspomagane</w:t>
            </w:r>
          </w:p>
        </w:tc>
        <w:tc>
          <w:tcPr>
            <w:tcW w:w="7811" w:type="dxa"/>
            <w:vAlign w:val="center"/>
          </w:tcPr>
          <w:p w14:paraId="52D59585"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zaplanowane wsparcie w formie mieszkań wspomaganych polega na tworzeniu miejsc w nowo tworzonych mieszkaniach lub zwiększeniu liczby miejsc w istniejących mieszkaniach?</w:t>
            </w:r>
          </w:p>
          <w:p w14:paraId="36646075"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Zwiększenie liczby miejsc w istniejącym mieszkaniu nie może spowodować pogorszenia jakości usług w nim świadczonych i </w:t>
            </w:r>
            <w:r w:rsidRPr="0013255C">
              <w:rPr>
                <w:rFonts w:ascii="Arial" w:eastAsia="Times New Roman" w:hAnsi="Arial" w:cs="Arial"/>
                <w:sz w:val="24"/>
                <w:szCs w:val="24"/>
                <w:lang w:eastAsia="pl-PL"/>
              </w:rPr>
              <w:lastRenderedPageBreak/>
              <w:t>uwzględnia prawa osoby korzystającej z mieszkania do decydowania co do warunków zamieszkania i korzystania z usług.</w:t>
            </w:r>
          </w:p>
          <w:p w14:paraId="638AC7BD" w14:textId="0BD2B16D"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5E1D8F40"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2F0D722D"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31E1FFB7"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 xml:space="preserve">Spełnienie kryterium jest konieczne do </w:t>
            </w:r>
            <w:r w:rsidRPr="0013255C">
              <w:rPr>
                <w:rFonts w:ascii="Arial" w:eastAsia="Times New Roman" w:hAnsi="Arial" w:cs="Arial"/>
                <w:sz w:val="24"/>
                <w:szCs w:val="24"/>
              </w:rPr>
              <w:lastRenderedPageBreak/>
              <w:t>przyznania dofinansowania.</w:t>
            </w:r>
          </w:p>
        </w:tc>
      </w:tr>
      <w:tr w:rsidR="00FB3902" w:rsidRPr="0013255C" w14:paraId="1C041F6C" w14:textId="77777777" w:rsidTr="008C02DF">
        <w:trPr>
          <w:trHeight w:val="420"/>
        </w:trPr>
        <w:tc>
          <w:tcPr>
            <w:tcW w:w="846" w:type="dxa"/>
            <w:vAlign w:val="center"/>
          </w:tcPr>
          <w:p w14:paraId="36A20E2C" w14:textId="77777777" w:rsidR="00FB3902" w:rsidRDefault="00FB3902" w:rsidP="00FB3902">
            <w:pPr>
              <w:spacing w:before="120" w:after="240" w:line="360" w:lineRule="auto"/>
              <w:jc w:val="center"/>
              <w:rPr>
                <w:rFonts w:ascii="Arial" w:eastAsia="Times New Roman" w:hAnsi="Arial" w:cs="Arial"/>
                <w:b/>
                <w:bCs/>
                <w:sz w:val="24"/>
                <w:szCs w:val="24"/>
              </w:rPr>
            </w:pPr>
            <w:r>
              <w:rPr>
                <w:rFonts w:ascii="Arial" w:eastAsia="Times New Roman" w:hAnsi="Arial" w:cs="Arial"/>
                <w:b/>
                <w:bCs/>
                <w:sz w:val="24"/>
                <w:szCs w:val="24"/>
              </w:rPr>
              <w:lastRenderedPageBreak/>
              <w:t>13</w:t>
            </w:r>
          </w:p>
        </w:tc>
        <w:tc>
          <w:tcPr>
            <w:tcW w:w="2693" w:type="dxa"/>
            <w:vAlign w:val="center"/>
          </w:tcPr>
          <w:p w14:paraId="02066FDA" w14:textId="77777777" w:rsidR="00FB3902" w:rsidRPr="00C93F4E" w:rsidRDefault="00FB3902" w:rsidP="00FB3902">
            <w:pPr>
              <w:spacing w:before="120" w:after="240" w:line="360" w:lineRule="auto"/>
              <w:rPr>
                <w:rFonts w:ascii="Arial" w:eastAsia="Times New Roman" w:hAnsi="Arial" w:cs="Arial"/>
                <w:b/>
                <w:bCs/>
                <w:sz w:val="28"/>
                <w:szCs w:val="28"/>
              </w:rPr>
            </w:pPr>
            <w:r w:rsidRPr="00C93F4E">
              <w:rPr>
                <w:rFonts w:ascii="Arial" w:eastAsia="Times New Roman" w:hAnsi="Arial" w:cs="Arial"/>
                <w:b/>
                <w:bCs/>
                <w:sz w:val="28"/>
                <w:szCs w:val="28"/>
              </w:rPr>
              <w:t>Mieszkania treningowe</w:t>
            </w:r>
          </w:p>
        </w:tc>
        <w:tc>
          <w:tcPr>
            <w:tcW w:w="7811" w:type="dxa"/>
            <w:vAlign w:val="center"/>
          </w:tcPr>
          <w:p w14:paraId="4BFDA4B5" w14:textId="08E95C91"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Czy zaplanowane wsparcie w formie mieszkań treningowych polega na:</w:t>
            </w:r>
          </w:p>
          <w:p w14:paraId="5CA49B88" w14:textId="77777777" w:rsidR="00FB3902" w:rsidRPr="0013255C" w:rsidRDefault="00FB3902" w:rsidP="00FB3902">
            <w:pPr>
              <w:numPr>
                <w:ilvl w:val="0"/>
                <w:numId w:val="19"/>
              </w:numPr>
              <w:spacing w:before="120" w:after="240" w:line="360" w:lineRule="auto"/>
              <w:ind w:left="467" w:hanging="425"/>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tworzeniu miejsc w nowo tworzonych mieszkaniach lub </w:t>
            </w:r>
          </w:p>
          <w:p w14:paraId="31EF90D7" w14:textId="77777777" w:rsidR="00FB3902" w:rsidRPr="0013255C" w:rsidRDefault="00FB3902" w:rsidP="00FB3902">
            <w:pPr>
              <w:numPr>
                <w:ilvl w:val="0"/>
                <w:numId w:val="19"/>
              </w:numPr>
              <w:spacing w:before="120" w:after="240" w:line="360" w:lineRule="auto"/>
              <w:ind w:left="467" w:hanging="425"/>
              <w:rPr>
                <w:rFonts w:ascii="Arial" w:eastAsia="Times New Roman" w:hAnsi="Arial" w:cs="Arial"/>
                <w:sz w:val="24"/>
                <w:szCs w:val="24"/>
                <w:lang w:eastAsia="pl-PL"/>
              </w:rPr>
            </w:pPr>
            <w:r w:rsidRPr="0013255C">
              <w:rPr>
                <w:rFonts w:ascii="Arial" w:eastAsia="Times New Roman" w:hAnsi="Arial" w:cs="Arial"/>
                <w:sz w:val="24"/>
                <w:szCs w:val="24"/>
                <w:lang w:eastAsia="pl-PL"/>
              </w:rPr>
              <w:t>zwiększeniu liczby miejsc w istniejących mieszkaniach lub</w:t>
            </w:r>
          </w:p>
          <w:p w14:paraId="4E94592D" w14:textId="7B90CEE9" w:rsidR="00FB3902" w:rsidRPr="0013255C" w:rsidRDefault="00FB3902" w:rsidP="00FB3902">
            <w:pPr>
              <w:numPr>
                <w:ilvl w:val="0"/>
                <w:numId w:val="19"/>
              </w:numPr>
              <w:spacing w:before="120" w:after="240" w:line="360" w:lineRule="auto"/>
              <w:ind w:left="467" w:hanging="425"/>
              <w:rPr>
                <w:rFonts w:ascii="Arial" w:eastAsia="Times New Roman" w:hAnsi="Arial" w:cs="Arial"/>
                <w:sz w:val="24"/>
                <w:szCs w:val="24"/>
                <w:lang w:eastAsia="pl-PL"/>
              </w:rPr>
            </w:pPr>
            <w:r w:rsidRPr="0013255C">
              <w:rPr>
                <w:rFonts w:ascii="Arial" w:eastAsia="Times New Roman" w:hAnsi="Arial" w:cs="Arial"/>
                <w:sz w:val="24"/>
                <w:szCs w:val="24"/>
                <w:lang w:eastAsia="pl-PL"/>
              </w:rPr>
              <w:t>objęciu nowych osób, które dotychczas nie były objęte wsparciem.</w:t>
            </w:r>
          </w:p>
          <w:p w14:paraId="7C04B8AC"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 xml:space="preserve">Zwiększenie liczby miejsc w istniejącym mieszkaniu nie może spowodować pogorszenia jakości usług w nim świadczonych i </w:t>
            </w:r>
            <w:r w:rsidRPr="0013255C">
              <w:rPr>
                <w:rFonts w:ascii="Arial" w:eastAsia="Times New Roman" w:hAnsi="Arial" w:cs="Arial"/>
                <w:sz w:val="24"/>
                <w:szCs w:val="24"/>
                <w:lang w:eastAsia="pl-PL"/>
              </w:rPr>
              <w:lastRenderedPageBreak/>
              <w:t>uwzględnia prawa osoby korzystającej z mieszkania do decydowania co do warunków zamieszkania i korzystania z usług.</w:t>
            </w:r>
          </w:p>
          <w:p w14:paraId="5A9E352B"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KRYTERIUM UZNAJE SIĘ ZA SPEŁNIONE, GDY OCENA BRZMI „TAK” lub „NIE DOTYCZY”.</w:t>
            </w:r>
          </w:p>
          <w:p w14:paraId="5069D0B2" w14:textId="77777777" w:rsidR="00FB3902" w:rsidRPr="0013255C" w:rsidRDefault="00FB3902" w:rsidP="00FB3902">
            <w:pPr>
              <w:spacing w:before="120" w:after="240" w:line="360" w:lineRule="auto"/>
              <w:rPr>
                <w:rFonts w:ascii="Arial" w:eastAsia="Times New Roman" w:hAnsi="Arial" w:cs="Arial"/>
                <w:sz w:val="24"/>
                <w:szCs w:val="24"/>
                <w:lang w:eastAsia="pl-PL"/>
              </w:rPr>
            </w:pPr>
            <w:r w:rsidRPr="0013255C">
              <w:rPr>
                <w:rFonts w:ascii="Arial" w:eastAsia="Times New Roman" w:hAnsi="Arial" w:cs="Arial"/>
                <w:sz w:val="24"/>
                <w:szCs w:val="24"/>
                <w:lang w:eastAsia="pl-PL"/>
              </w:rPr>
              <w:t>Projekty niespełniające przedmiotowego kryterium kierowane są do poprawy.</w:t>
            </w:r>
          </w:p>
        </w:tc>
        <w:tc>
          <w:tcPr>
            <w:tcW w:w="2501" w:type="dxa"/>
            <w:vAlign w:val="center"/>
          </w:tcPr>
          <w:p w14:paraId="06782C77"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lastRenderedPageBreak/>
              <w:t>TAK / NIE / NIE DOTYCZY</w:t>
            </w:r>
          </w:p>
          <w:p w14:paraId="4B4E75A5" w14:textId="77777777" w:rsidR="00FB3902" w:rsidRPr="0013255C" w:rsidRDefault="00FB3902" w:rsidP="00FB3902">
            <w:pPr>
              <w:spacing w:before="120" w:after="240" w:line="360" w:lineRule="auto"/>
              <w:jc w:val="center"/>
              <w:rPr>
                <w:rFonts w:ascii="Arial" w:eastAsia="Times New Roman" w:hAnsi="Arial" w:cs="Arial"/>
                <w:sz w:val="24"/>
                <w:szCs w:val="24"/>
              </w:rPr>
            </w:pPr>
            <w:r w:rsidRPr="0013255C">
              <w:rPr>
                <w:rFonts w:ascii="Arial" w:eastAsia="Times New Roman" w:hAnsi="Arial" w:cs="Arial"/>
                <w:sz w:val="24"/>
                <w:szCs w:val="24"/>
              </w:rPr>
              <w:t>Spełnienie kryterium jest konieczne do przyznania dofinansowania.</w:t>
            </w:r>
          </w:p>
        </w:tc>
      </w:tr>
    </w:tbl>
    <w:p w14:paraId="161B122E" w14:textId="77777777" w:rsidR="00930042" w:rsidRPr="00DB4539" w:rsidRDefault="00930042" w:rsidP="00930042">
      <w:pPr>
        <w:rPr>
          <w:rFonts w:ascii="Arial" w:hAnsi="Arial" w:cs="Arial"/>
          <w:sz w:val="24"/>
          <w:szCs w:val="24"/>
        </w:rPr>
      </w:pPr>
    </w:p>
    <w:p w14:paraId="2AD0AB6F" w14:textId="77777777" w:rsidR="007A75FF" w:rsidRDefault="007A75FF"/>
    <w:sectPr w:rsidR="007A75FF" w:rsidSect="00930042">
      <w:footerReference w:type="default" r:id="rId11"/>
      <w:pgSz w:w="16838" w:h="11906" w:orient="landscape"/>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BD508" w14:textId="77777777" w:rsidR="00976104" w:rsidRDefault="00976104">
      <w:pPr>
        <w:spacing w:after="0" w:line="240" w:lineRule="auto"/>
      </w:pPr>
      <w:r>
        <w:separator/>
      </w:r>
    </w:p>
  </w:endnote>
  <w:endnote w:type="continuationSeparator" w:id="0">
    <w:p w14:paraId="7D3958BE" w14:textId="77777777" w:rsidR="00976104" w:rsidRDefault="00976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539598"/>
      <w:docPartObj>
        <w:docPartGallery w:val="Page Numbers (Bottom of Page)"/>
        <w:docPartUnique/>
      </w:docPartObj>
    </w:sdtPr>
    <w:sdtEndPr/>
    <w:sdtContent>
      <w:p w14:paraId="6A5241F6" w14:textId="77777777" w:rsidR="00930042" w:rsidRDefault="00930042">
        <w:pPr>
          <w:pStyle w:val="Stopka"/>
          <w:jc w:val="center"/>
        </w:pPr>
        <w:r>
          <w:fldChar w:fldCharType="begin"/>
        </w:r>
        <w:r>
          <w:instrText>PAGE   \* MERGEFORMAT</w:instrText>
        </w:r>
        <w:r>
          <w:fldChar w:fldCharType="separate"/>
        </w:r>
        <w:r>
          <w:rPr>
            <w:noProof/>
          </w:rPr>
          <w:t>8</w:t>
        </w:r>
        <w:r>
          <w:fldChar w:fldCharType="end"/>
        </w:r>
      </w:p>
    </w:sdtContent>
  </w:sdt>
  <w:p w14:paraId="70B97519" w14:textId="77777777" w:rsidR="00930042" w:rsidRDefault="009300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7775D" w14:textId="77777777" w:rsidR="00976104" w:rsidRDefault="00976104">
      <w:pPr>
        <w:spacing w:after="0" w:line="240" w:lineRule="auto"/>
      </w:pPr>
      <w:r>
        <w:separator/>
      </w:r>
    </w:p>
  </w:footnote>
  <w:footnote w:type="continuationSeparator" w:id="0">
    <w:p w14:paraId="634A25C3" w14:textId="77777777" w:rsidR="00976104" w:rsidRDefault="009761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1216"/>
    <w:multiLevelType w:val="hybridMultilevel"/>
    <w:tmpl w:val="1ECA86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834B51"/>
    <w:multiLevelType w:val="hybridMultilevel"/>
    <w:tmpl w:val="469661B2"/>
    <w:lvl w:ilvl="0" w:tplc="86969D90">
      <w:start w:val="3"/>
      <w:numFmt w:val="bullet"/>
      <w:lvlText w:val="•"/>
      <w:lvlJc w:val="left"/>
      <w:pPr>
        <w:ind w:left="1065" w:hanging="705"/>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39710A"/>
    <w:multiLevelType w:val="hybridMultilevel"/>
    <w:tmpl w:val="1DFCBACA"/>
    <w:lvl w:ilvl="0" w:tplc="04150001">
      <w:start w:val="1"/>
      <w:numFmt w:val="bullet"/>
      <w:lvlText w:val=""/>
      <w:lvlJc w:val="left"/>
      <w:pPr>
        <w:ind w:left="720" w:hanging="360"/>
      </w:pPr>
      <w:rPr>
        <w:rFonts w:ascii="Symbol" w:hAnsi="Symbol" w:hint="default"/>
      </w:rPr>
    </w:lvl>
    <w:lvl w:ilvl="1" w:tplc="F0A6BE6E">
      <w:numFmt w:val="bullet"/>
      <w:lvlText w:val="•"/>
      <w:lvlJc w:val="left"/>
      <w:pPr>
        <w:ind w:left="1545" w:hanging="465"/>
      </w:pPr>
      <w:rPr>
        <w:rFonts w:ascii="Arial" w:eastAsia="Times New Roman"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23098C"/>
    <w:multiLevelType w:val="hybridMultilevel"/>
    <w:tmpl w:val="519E6F2A"/>
    <w:lvl w:ilvl="0" w:tplc="6BBEB8A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04CB072B"/>
    <w:multiLevelType w:val="hybridMultilevel"/>
    <w:tmpl w:val="5644C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D0796E"/>
    <w:multiLevelType w:val="hybridMultilevel"/>
    <w:tmpl w:val="C23E520A"/>
    <w:lvl w:ilvl="0" w:tplc="EC80A364">
      <w:start w:val="1"/>
      <w:numFmt w:val="bullet"/>
      <w:lvlText w:val=""/>
      <w:lvlJc w:val="left"/>
      <w:pPr>
        <w:ind w:left="720" w:hanging="360"/>
      </w:pPr>
      <w:rPr>
        <w:rFonts w:ascii="Symbol" w:hAnsi="Symbol" w:hint="default"/>
      </w:rPr>
    </w:lvl>
    <w:lvl w:ilvl="1" w:tplc="FFFFFFFF">
      <w:numFmt w:val="bullet"/>
      <w:lvlText w:val="•"/>
      <w:lvlJc w:val="left"/>
      <w:pPr>
        <w:ind w:left="1545" w:hanging="465"/>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6E937EC"/>
    <w:multiLevelType w:val="hybridMultilevel"/>
    <w:tmpl w:val="7F7E845E"/>
    <w:lvl w:ilvl="0" w:tplc="EC80A3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230328"/>
    <w:multiLevelType w:val="hybridMultilevel"/>
    <w:tmpl w:val="F000E82C"/>
    <w:lvl w:ilvl="0" w:tplc="5CA8186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5F0C9F"/>
    <w:multiLevelType w:val="hybridMultilevel"/>
    <w:tmpl w:val="E6B2E6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4A0138"/>
    <w:multiLevelType w:val="hybridMultilevel"/>
    <w:tmpl w:val="08A87A48"/>
    <w:lvl w:ilvl="0" w:tplc="EC80A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7F3F5E"/>
    <w:multiLevelType w:val="hybridMultilevel"/>
    <w:tmpl w:val="7116BC68"/>
    <w:lvl w:ilvl="0" w:tplc="EC80A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2D38DB"/>
    <w:multiLevelType w:val="hybridMultilevel"/>
    <w:tmpl w:val="DB421F8C"/>
    <w:lvl w:ilvl="0" w:tplc="60A2B81E">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8A57EF7"/>
    <w:multiLevelType w:val="hybridMultilevel"/>
    <w:tmpl w:val="4C00EA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095716E"/>
    <w:multiLevelType w:val="hybridMultilevel"/>
    <w:tmpl w:val="011AA400"/>
    <w:lvl w:ilvl="0" w:tplc="60A2B81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2E6E83"/>
    <w:multiLevelType w:val="hybridMultilevel"/>
    <w:tmpl w:val="DBBA0240"/>
    <w:lvl w:ilvl="0" w:tplc="C49AC00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5B2C4F"/>
    <w:multiLevelType w:val="hybridMultilevel"/>
    <w:tmpl w:val="1B342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0011B93"/>
    <w:multiLevelType w:val="hybridMultilevel"/>
    <w:tmpl w:val="0E44CB30"/>
    <w:lvl w:ilvl="0" w:tplc="F3A8FF64">
      <w:start w:val="1"/>
      <w:numFmt w:val="bullet"/>
      <w:lvlText w:val="-"/>
      <w:lvlJc w:val="left"/>
      <w:pPr>
        <w:ind w:left="720" w:hanging="360"/>
      </w:pPr>
      <w:rPr>
        <w:rFonts w:ascii="Courier New" w:hAnsi="Courier New"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3B41116"/>
    <w:multiLevelType w:val="hybridMultilevel"/>
    <w:tmpl w:val="38BE62E4"/>
    <w:lvl w:ilvl="0" w:tplc="CC14C174">
      <w:start w:val="1"/>
      <w:numFmt w:val="bullet"/>
      <w:lvlText w:val=""/>
      <w:lvlJc w:val="left"/>
      <w:pPr>
        <w:ind w:left="774" w:hanging="360"/>
      </w:pPr>
      <w:rPr>
        <w:rFonts w:ascii="Symbol" w:hAnsi="Symbol" w:hint="default"/>
        <w:b w:val="0"/>
        <w:i w:val="0"/>
        <w:sz w:val="24"/>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8" w15:restartNumberingAfterBreak="0">
    <w:nsid w:val="4E9E49DE"/>
    <w:multiLevelType w:val="hybridMultilevel"/>
    <w:tmpl w:val="745A2248"/>
    <w:lvl w:ilvl="0" w:tplc="984C46BC">
      <w:start w:val="1"/>
      <w:numFmt w:val="decimal"/>
      <w:lvlText w:val="%1."/>
      <w:lvlJc w:val="left"/>
      <w:pPr>
        <w:ind w:left="720" w:hanging="663"/>
      </w:pPr>
      <w:rPr>
        <w:rFonts w:hint="default"/>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CC3F5E"/>
    <w:multiLevelType w:val="hybridMultilevel"/>
    <w:tmpl w:val="6E0AEA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9846157"/>
    <w:multiLevelType w:val="hybridMultilevel"/>
    <w:tmpl w:val="45EE53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B1F00C9"/>
    <w:multiLevelType w:val="hybridMultilevel"/>
    <w:tmpl w:val="A60A479A"/>
    <w:lvl w:ilvl="0" w:tplc="F3A8FF64">
      <w:start w:val="1"/>
      <w:numFmt w:val="bullet"/>
      <w:lvlText w:val="-"/>
      <w:lvlJc w:val="left"/>
      <w:pPr>
        <w:ind w:left="720" w:hanging="360"/>
      </w:pPr>
      <w:rPr>
        <w:rFonts w:ascii="Courier New" w:hAnsi="Courier New"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67434E2"/>
    <w:multiLevelType w:val="hybridMultilevel"/>
    <w:tmpl w:val="17E86F04"/>
    <w:lvl w:ilvl="0" w:tplc="BA8CFD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8F3837"/>
    <w:multiLevelType w:val="hybridMultilevel"/>
    <w:tmpl w:val="9E303FCC"/>
    <w:lvl w:ilvl="0" w:tplc="03DC7FEA">
      <w:start w:val="1"/>
      <w:numFmt w:val="decimal"/>
      <w:lvlText w:val="%1."/>
      <w:lvlJc w:val="left"/>
      <w:pPr>
        <w:ind w:left="720" w:hanging="66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79A2917"/>
    <w:multiLevelType w:val="hybridMultilevel"/>
    <w:tmpl w:val="EADCBC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5173DC"/>
    <w:multiLevelType w:val="hybridMultilevel"/>
    <w:tmpl w:val="89226B86"/>
    <w:lvl w:ilvl="0" w:tplc="BA8CFD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DCD63AD"/>
    <w:multiLevelType w:val="hybridMultilevel"/>
    <w:tmpl w:val="EADCBC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04610997">
    <w:abstractNumId w:val="20"/>
  </w:num>
  <w:num w:numId="2" w16cid:durableId="1798798566">
    <w:abstractNumId w:val="10"/>
  </w:num>
  <w:num w:numId="3" w16cid:durableId="862092418">
    <w:abstractNumId w:val="2"/>
  </w:num>
  <w:num w:numId="4" w16cid:durableId="1984499280">
    <w:abstractNumId w:val="16"/>
  </w:num>
  <w:num w:numId="5" w16cid:durableId="366492072">
    <w:abstractNumId w:val="9"/>
  </w:num>
  <w:num w:numId="6" w16cid:durableId="960186607">
    <w:abstractNumId w:val="21"/>
  </w:num>
  <w:num w:numId="7" w16cid:durableId="278411636">
    <w:abstractNumId w:val="13"/>
  </w:num>
  <w:num w:numId="8" w16cid:durableId="1223523004">
    <w:abstractNumId w:val="5"/>
  </w:num>
  <w:num w:numId="9" w16cid:durableId="26102568">
    <w:abstractNumId w:val="25"/>
  </w:num>
  <w:num w:numId="10" w16cid:durableId="1721713044">
    <w:abstractNumId w:val="22"/>
  </w:num>
  <w:num w:numId="11" w16cid:durableId="798718914">
    <w:abstractNumId w:val="18"/>
  </w:num>
  <w:num w:numId="12" w16cid:durableId="503934741">
    <w:abstractNumId w:val="23"/>
  </w:num>
  <w:num w:numId="13" w16cid:durableId="1179199838">
    <w:abstractNumId w:val="11"/>
  </w:num>
  <w:num w:numId="14" w16cid:durableId="1910650177">
    <w:abstractNumId w:val="17"/>
  </w:num>
  <w:num w:numId="15" w16cid:durableId="644505466">
    <w:abstractNumId w:val="19"/>
  </w:num>
  <w:num w:numId="16" w16cid:durableId="639462899">
    <w:abstractNumId w:val="4"/>
  </w:num>
  <w:num w:numId="17" w16cid:durableId="1067188614">
    <w:abstractNumId w:val="15"/>
  </w:num>
  <w:num w:numId="18" w16cid:durableId="878708122">
    <w:abstractNumId w:val="14"/>
  </w:num>
  <w:num w:numId="19" w16cid:durableId="200283646">
    <w:abstractNumId w:val="3"/>
  </w:num>
  <w:num w:numId="20" w16cid:durableId="559753028">
    <w:abstractNumId w:val="8"/>
  </w:num>
  <w:num w:numId="21" w16cid:durableId="2026134131">
    <w:abstractNumId w:val="7"/>
  </w:num>
  <w:num w:numId="22" w16cid:durableId="605309917">
    <w:abstractNumId w:val="12"/>
  </w:num>
  <w:num w:numId="23" w16cid:durableId="1705984078">
    <w:abstractNumId w:val="1"/>
  </w:num>
  <w:num w:numId="24" w16cid:durableId="397554336">
    <w:abstractNumId w:val="24"/>
  </w:num>
  <w:num w:numId="25" w16cid:durableId="1653829762">
    <w:abstractNumId w:val="0"/>
  </w:num>
  <w:num w:numId="26" w16cid:durableId="491875476">
    <w:abstractNumId w:val="6"/>
  </w:num>
  <w:num w:numId="27" w16cid:durableId="17599791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42"/>
    <w:rsid w:val="001D4767"/>
    <w:rsid w:val="00351E3B"/>
    <w:rsid w:val="00361AEF"/>
    <w:rsid w:val="003C2E1B"/>
    <w:rsid w:val="003E0704"/>
    <w:rsid w:val="0040480D"/>
    <w:rsid w:val="00482695"/>
    <w:rsid w:val="00497757"/>
    <w:rsid w:val="005259E5"/>
    <w:rsid w:val="0067787C"/>
    <w:rsid w:val="006B0EDE"/>
    <w:rsid w:val="00744D3C"/>
    <w:rsid w:val="00765C1E"/>
    <w:rsid w:val="007826ED"/>
    <w:rsid w:val="007A75FF"/>
    <w:rsid w:val="007E399C"/>
    <w:rsid w:val="0082731C"/>
    <w:rsid w:val="008B39A5"/>
    <w:rsid w:val="008C4219"/>
    <w:rsid w:val="008E66BC"/>
    <w:rsid w:val="00930042"/>
    <w:rsid w:val="00976104"/>
    <w:rsid w:val="009B4170"/>
    <w:rsid w:val="00A24A4F"/>
    <w:rsid w:val="00A7483F"/>
    <w:rsid w:val="00AB0AB5"/>
    <w:rsid w:val="00AE0D4B"/>
    <w:rsid w:val="00AE4B6D"/>
    <w:rsid w:val="00B52154"/>
    <w:rsid w:val="00C93F4E"/>
    <w:rsid w:val="00CF6CD0"/>
    <w:rsid w:val="00D13A91"/>
    <w:rsid w:val="00D44339"/>
    <w:rsid w:val="00D767BC"/>
    <w:rsid w:val="00E13AB8"/>
    <w:rsid w:val="00E923CA"/>
    <w:rsid w:val="00EB3FD4"/>
    <w:rsid w:val="00F8356F"/>
    <w:rsid w:val="00FA42FD"/>
    <w:rsid w:val="00FB39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80BF"/>
  <w15:chartTrackingRefBased/>
  <w15:docId w15:val="{8652A255-9A37-4240-A4EA-6E0EDA64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0042"/>
    <w:pPr>
      <w:spacing w:after="200" w:line="276" w:lineRule="auto"/>
    </w:pPr>
    <w:rPr>
      <w:rFonts w:ascii="Arial Narrow" w:hAnsi="Arial Narrow"/>
      <w:kern w:val="0"/>
      <w:sz w:val="22"/>
      <w:szCs w:val="22"/>
      <w14:ligatures w14:val="none"/>
    </w:rPr>
  </w:style>
  <w:style w:type="paragraph" w:styleId="Nagwek1">
    <w:name w:val="heading 1"/>
    <w:basedOn w:val="Normalny"/>
    <w:next w:val="Normalny"/>
    <w:link w:val="Nagwek1Znak"/>
    <w:uiPriority w:val="9"/>
    <w:qFormat/>
    <w:rsid w:val="009300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9300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3004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3004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3004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300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00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00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300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004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93004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3004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3004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3004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300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00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00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30042"/>
    <w:rPr>
      <w:rFonts w:eastAsiaTheme="majorEastAsia" w:cstheme="majorBidi"/>
      <w:color w:val="272727" w:themeColor="text1" w:themeTint="D8"/>
    </w:rPr>
  </w:style>
  <w:style w:type="paragraph" w:styleId="Tytu">
    <w:name w:val="Title"/>
    <w:basedOn w:val="Normalny"/>
    <w:next w:val="Normalny"/>
    <w:link w:val="TytuZnak"/>
    <w:uiPriority w:val="10"/>
    <w:qFormat/>
    <w:rsid w:val="00930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00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300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300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0042"/>
    <w:pPr>
      <w:spacing w:before="160"/>
      <w:jc w:val="center"/>
    </w:pPr>
    <w:rPr>
      <w:i/>
      <w:iCs/>
      <w:color w:val="404040" w:themeColor="text1" w:themeTint="BF"/>
    </w:rPr>
  </w:style>
  <w:style w:type="character" w:customStyle="1" w:styleId="CytatZnak">
    <w:name w:val="Cytat Znak"/>
    <w:basedOn w:val="Domylnaczcionkaakapitu"/>
    <w:link w:val="Cytat"/>
    <w:uiPriority w:val="29"/>
    <w:rsid w:val="00930042"/>
    <w:rPr>
      <w:i/>
      <w:iCs/>
      <w:color w:val="404040" w:themeColor="text1" w:themeTint="BF"/>
    </w:rPr>
  </w:style>
  <w:style w:type="paragraph" w:styleId="Akapitzlist">
    <w:name w:val="List Paragraph"/>
    <w:aliases w:val="Numerowanie,List Paragraph,Wykres,Akapit z listą BS,Kolorowa lista — akcent 11,Akapit z listą1,A_wyliczenie,K-P_odwolanie,Akapit z listą5,maz_wyliczenie,opis dzialania,Signature,Punkt 1.1,EPL lista punktowana z wyrózneniem,Normal bullet 2"/>
    <w:basedOn w:val="Normalny"/>
    <w:link w:val="AkapitzlistZnak"/>
    <w:uiPriority w:val="34"/>
    <w:qFormat/>
    <w:rsid w:val="00930042"/>
    <w:pPr>
      <w:ind w:left="720"/>
      <w:contextualSpacing/>
    </w:pPr>
  </w:style>
  <w:style w:type="character" w:styleId="Wyrnienieintensywne">
    <w:name w:val="Intense Emphasis"/>
    <w:basedOn w:val="Domylnaczcionkaakapitu"/>
    <w:uiPriority w:val="21"/>
    <w:qFormat/>
    <w:rsid w:val="00930042"/>
    <w:rPr>
      <w:i/>
      <w:iCs/>
      <w:color w:val="2F5496" w:themeColor="accent1" w:themeShade="BF"/>
    </w:rPr>
  </w:style>
  <w:style w:type="paragraph" w:styleId="Cytatintensywny">
    <w:name w:val="Intense Quote"/>
    <w:basedOn w:val="Normalny"/>
    <w:next w:val="Normalny"/>
    <w:link w:val="CytatintensywnyZnak"/>
    <w:uiPriority w:val="30"/>
    <w:qFormat/>
    <w:rsid w:val="009300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30042"/>
    <w:rPr>
      <w:i/>
      <w:iCs/>
      <w:color w:val="2F5496" w:themeColor="accent1" w:themeShade="BF"/>
    </w:rPr>
  </w:style>
  <w:style w:type="character" w:styleId="Odwoanieintensywne">
    <w:name w:val="Intense Reference"/>
    <w:basedOn w:val="Domylnaczcionkaakapitu"/>
    <w:uiPriority w:val="32"/>
    <w:qFormat/>
    <w:rsid w:val="00930042"/>
    <w:rPr>
      <w:b/>
      <w:bCs/>
      <w:smallCaps/>
      <w:color w:val="2F5496" w:themeColor="accent1" w:themeShade="BF"/>
      <w:spacing w:val="5"/>
    </w:rPr>
  </w:style>
  <w:style w:type="paragraph" w:styleId="Stopka">
    <w:name w:val="footer"/>
    <w:basedOn w:val="Normalny"/>
    <w:link w:val="StopkaZnak"/>
    <w:uiPriority w:val="99"/>
    <w:unhideWhenUsed/>
    <w:rsid w:val="009300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0042"/>
    <w:rPr>
      <w:rFonts w:ascii="Arial Narrow" w:hAnsi="Arial Narrow"/>
      <w:kern w:val="0"/>
      <w:sz w:val="22"/>
      <w:szCs w:val="22"/>
      <w14:ligatures w14:val="none"/>
    </w:rPr>
  </w:style>
  <w:style w:type="character" w:customStyle="1" w:styleId="AkapitzlistZnak">
    <w:name w:val="Akapit z listą Znak"/>
    <w:aliases w:val="Numerowanie Znak,List Paragraph Znak,Wykres Znak,Akapit z listą BS Znak,Kolorowa lista — akcent 11 Znak,Akapit z listą1 Znak,A_wyliczenie Znak,K-P_odwolanie Znak,Akapit z listą5 Znak,maz_wyliczenie Znak,opis dzialania Znak"/>
    <w:link w:val="Akapitzlist"/>
    <w:uiPriority w:val="34"/>
    <w:qFormat/>
    <w:locked/>
    <w:rsid w:val="00930042"/>
  </w:style>
  <w:style w:type="character" w:styleId="Hipercze">
    <w:name w:val="Hyperlink"/>
    <w:basedOn w:val="Domylnaczcionkaakapitu"/>
    <w:uiPriority w:val="99"/>
    <w:unhideWhenUsed/>
    <w:rsid w:val="00930042"/>
    <w:rPr>
      <w:color w:val="0563C1" w:themeColor="hyperlink"/>
      <w:u w:val="single"/>
    </w:rPr>
  </w:style>
  <w:style w:type="paragraph" w:styleId="Spistreci2">
    <w:name w:val="toc 2"/>
    <w:basedOn w:val="Normalny"/>
    <w:next w:val="Normalny"/>
    <w:autoRedefine/>
    <w:uiPriority w:val="39"/>
    <w:unhideWhenUsed/>
    <w:rsid w:val="00930042"/>
    <w:pPr>
      <w:spacing w:after="100"/>
      <w:ind w:left="220"/>
    </w:pPr>
  </w:style>
  <w:style w:type="paragraph" w:styleId="Tekstpodstawowy">
    <w:name w:val="Body Text"/>
    <w:basedOn w:val="Normalny"/>
    <w:link w:val="TekstpodstawowyZnak"/>
    <w:uiPriority w:val="1"/>
    <w:qFormat/>
    <w:rsid w:val="00930042"/>
    <w:pPr>
      <w:widowControl w:val="0"/>
      <w:autoSpaceDE w:val="0"/>
      <w:autoSpaceDN w:val="0"/>
      <w:spacing w:after="0" w:line="240" w:lineRule="auto"/>
    </w:pPr>
    <w:rPr>
      <w:rFonts w:ascii="Arial" w:eastAsia="Arial" w:hAnsi="Arial" w:cs="Arial"/>
      <w:sz w:val="20"/>
      <w:szCs w:val="20"/>
    </w:rPr>
  </w:style>
  <w:style w:type="character" w:customStyle="1" w:styleId="TekstpodstawowyZnak">
    <w:name w:val="Tekst podstawowy Znak"/>
    <w:basedOn w:val="Domylnaczcionkaakapitu"/>
    <w:link w:val="Tekstpodstawowy"/>
    <w:uiPriority w:val="1"/>
    <w:rsid w:val="00930042"/>
    <w:rPr>
      <w:rFonts w:ascii="Arial" w:eastAsia="Arial" w:hAnsi="Arial" w:cs="Arial"/>
      <w:kern w:val="0"/>
      <w:sz w:val="20"/>
      <w:szCs w:val="20"/>
      <w14:ligatures w14:val="none"/>
    </w:rPr>
  </w:style>
  <w:style w:type="character" w:customStyle="1" w:styleId="normaltextrun">
    <w:name w:val="normaltextrun"/>
    <w:basedOn w:val="Domylnaczcionkaakapitu"/>
    <w:rsid w:val="00930042"/>
  </w:style>
  <w:style w:type="paragraph" w:styleId="Nagwek">
    <w:name w:val="header"/>
    <w:basedOn w:val="Normalny"/>
    <w:link w:val="NagwekZnak"/>
    <w:uiPriority w:val="99"/>
    <w:unhideWhenUsed/>
    <w:rsid w:val="00351E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1E3B"/>
    <w:rPr>
      <w:rFonts w:ascii="Arial Narrow" w:hAnsi="Arial Narrow"/>
      <w:kern w:val="0"/>
      <w:sz w:val="22"/>
      <w:szCs w:val="22"/>
      <w14:ligatures w14:val="none"/>
    </w:rPr>
  </w:style>
  <w:style w:type="character" w:styleId="Nierozpoznanawzmianka">
    <w:name w:val="Unresolved Mention"/>
    <w:basedOn w:val="Domylnaczcionkaakapitu"/>
    <w:uiPriority w:val="99"/>
    <w:semiHidden/>
    <w:unhideWhenUsed/>
    <w:rsid w:val="00351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c.europa.eu/info/funding-tenders/procedures-guidelines-tenders/information-contractors-and-beneficiaries/exchange-rate-inforeuro_en" TargetMode="External"/><Relationship Id="rId4" Type="http://schemas.openxmlformats.org/officeDocument/2006/relationships/settings" Target="settings.xml"/><Relationship Id="rId9" Type="http://schemas.openxmlformats.org/officeDocument/2006/relationships/hyperlink" Target="https://ec.europa.eu/info/funding-tenders/procedures-guidelines-tenders/information-contractors-and-beneficiaries/exchange-rate-inforeuro_e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62F22-B714-4E69-B67C-302DCC213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34</Pages>
  <Words>4057</Words>
  <Characters>24343</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Gołębowski</dc:creator>
  <cp:keywords/>
  <dc:description/>
  <cp:lastModifiedBy>Maja Jacoń</cp:lastModifiedBy>
  <cp:revision>11</cp:revision>
  <dcterms:created xsi:type="dcterms:W3CDTF">2026-06-29T12:34:00Z</dcterms:created>
  <dcterms:modified xsi:type="dcterms:W3CDTF">2026-09-14T11:43:00Z</dcterms:modified>
</cp:coreProperties>
</file>